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6E" w:rsidRDefault="005E01E1" w:rsidP="00B50145">
      <w:pPr>
        <w:pStyle w:val="Titre"/>
      </w:pPr>
      <w:r>
        <w:t>ANNEXE</w:t>
      </w:r>
      <w:r w:rsidR="00044E08">
        <w:t xml:space="preserve"> </w:t>
      </w:r>
      <w:r w:rsidR="00C05B47">
        <w:t>10</w:t>
      </w:r>
      <w:r w:rsidR="00EA4C64">
        <w:t xml:space="preserve"> </w:t>
      </w:r>
      <w:r w:rsidR="00B50145">
        <w:t>Zones d’inter</w:t>
      </w:r>
      <w:r>
        <w:t xml:space="preserve">vention des structures d’HAD </w:t>
      </w:r>
      <w:r w:rsidR="00131EBA">
        <w:t>en Occitanie</w:t>
      </w:r>
      <w:r w:rsidR="002F716E">
        <w:t xml:space="preserve"> </w:t>
      </w:r>
    </w:p>
    <w:p w:rsidR="0070735F" w:rsidRPr="002F716E" w:rsidRDefault="002F716E" w:rsidP="00B50145">
      <w:pPr>
        <w:pStyle w:val="Titre"/>
        <w:rPr>
          <w:sz w:val="24"/>
          <w:szCs w:val="24"/>
        </w:rPr>
      </w:pPr>
      <w:r w:rsidRPr="002F716E"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mise</w:t>
      </w:r>
      <w:r w:rsidR="00C05B47"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à jour à la date du</w:t>
      </w:r>
      <w:r w:rsidRPr="002F716E">
        <w:rPr>
          <w:sz w:val="24"/>
          <w:szCs w:val="24"/>
        </w:rPr>
        <w:t xml:space="preserve"> 28/04/2020)</w:t>
      </w:r>
    </w:p>
    <w:p w:rsidR="006705D0" w:rsidRDefault="006705D0" w:rsidP="00BC3058">
      <w:pPr>
        <w:autoSpaceDE w:val="0"/>
        <w:autoSpaceDN w:val="0"/>
        <w:spacing w:after="0" w:line="240" w:lineRule="auto"/>
        <w:jc w:val="both"/>
        <w:rPr>
          <w:rFonts w:eastAsiaTheme="minorEastAsia"/>
          <w:b/>
          <w:i/>
          <w:color w:val="000091"/>
          <w:spacing w:val="15"/>
        </w:rPr>
      </w:pPr>
    </w:p>
    <w:p w:rsidR="00185E6F" w:rsidRDefault="00185E6F" w:rsidP="00185E6F">
      <w:pPr>
        <w:pStyle w:val="Sous-titre"/>
      </w:pPr>
      <w:r>
        <w:t xml:space="preserve">A destination des </w:t>
      </w:r>
      <w:r w:rsidR="005D291D">
        <w:t>d</w:t>
      </w:r>
      <w:r>
        <w:t>irections,</w:t>
      </w:r>
      <w:r w:rsidR="005D291D">
        <w:t xml:space="preserve"> </w:t>
      </w:r>
      <w:r>
        <w:t>des médecins</w:t>
      </w:r>
      <w:r w:rsidR="004D5D07">
        <w:t xml:space="preserve"> référents</w:t>
      </w:r>
      <w:r>
        <w:t xml:space="preserve"> et des équipes soignantes des </w:t>
      </w:r>
      <w:r w:rsidR="004D5D07">
        <w:t xml:space="preserve">ESMS </w:t>
      </w:r>
      <w:r>
        <w:t>de la région Occitanie</w:t>
      </w:r>
    </w:p>
    <w:p w:rsidR="00284266" w:rsidRDefault="00284266" w:rsidP="00F844D7">
      <w:pPr>
        <w:pStyle w:val="Default"/>
        <w:jc w:val="both"/>
        <w:rPr>
          <w:rStyle w:val="lev"/>
          <w:b w:val="0"/>
          <w:sz w:val="18"/>
          <w:szCs w:val="18"/>
          <w:shd w:val="clear" w:color="auto" w:fill="FFFFFF"/>
        </w:rPr>
      </w:pPr>
      <w:r>
        <w:rPr>
          <w:rStyle w:val="lev"/>
          <w:b w:val="0"/>
          <w:sz w:val="18"/>
          <w:szCs w:val="18"/>
          <w:shd w:val="clear" w:color="auto" w:fill="FFFFFF"/>
        </w:rPr>
        <w:t>Dans le cadre de l’a</w:t>
      </w:r>
      <w:r w:rsidRPr="00284266">
        <w:rPr>
          <w:rStyle w:val="lev"/>
          <w:rFonts w:asciiTheme="minorHAnsi" w:hAnsiTheme="minorHAnsi" w:cstheme="minorBidi"/>
          <w:b w:val="0"/>
          <w:sz w:val="18"/>
          <w:szCs w:val="18"/>
          <w:shd w:val="clear" w:color="auto" w:fill="FFFFFF"/>
        </w:rPr>
        <w:t xml:space="preserve">ppui aux établissements </w:t>
      </w:r>
      <w:r>
        <w:rPr>
          <w:rStyle w:val="lev"/>
          <w:b w:val="0"/>
          <w:sz w:val="18"/>
          <w:szCs w:val="18"/>
          <w:shd w:val="clear" w:color="auto" w:fill="FFFFFF"/>
        </w:rPr>
        <w:t xml:space="preserve">et services médico-sociaux pour </w:t>
      </w:r>
      <w:r w:rsidRPr="00284266">
        <w:rPr>
          <w:rStyle w:val="lev"/>
          <w:rFonts w:asciiTheme="minorHAnsi" w:hAnsiTheme="minorHAnsi" w:cstheme="minorBidi"/>
          <w:b w:val="0"/>
          <w:sz w:val="18"/>
          <w:szCs w:val="18"/>
          <w:shd w:val="clear" w:color="auto" w:fill="FFFFFF"/>
        </w:rPr>
        <w:t>la prise en soin d</w:t>
      </w:r>
      <w:r w:rsidR="00F844D7">
        <w:rPr>
          <w:rStyle w:val="lev"/>
          <w:rFonts w:asciiTheme="minorHAnsi" w:hAnsiTheme="minorHAnsi" w:cstheme="minorBidi"/>
          <w:b w:val="0"/>
          <w:sz w:val="18"/>
          <w:szCs w:val="18"/>
          <w:shd w:val="clear" w:color="auto" w:fill="FFFFFF"/>
        </w:rPr>
        <w:t>es personnes</w:t>
      </w:r>
      <w:r w:rsidRPr="00284266">
        <w:rPr>
          <w:rStyle w:val="lev"/>
          <w:rFonts w:asciiTheme="minorHAnsi" w:hAnsiTheme="minorHAnsi" w:cstheme="minorBidi"/>
          <w:b w:val="0"/>
          <w:sz w:val="18"/>
          <w:szCs w:val="18"/>
          <w:shd w:val="clear" w:color="auto" w:fill="FFFFFF"/>
        </w:rPr>
        <w:t xml:space="preserve"> atteintes de COVID</w:t>
      </w:r>
      <w:r w:rsidR="00F844D7">
        <w:rPr>
          <w:rStyle w:val="lev"/>
          <w:b w:val="0"/>
          <w:sz w:val="18"/>
          <w:szCs w:val="18"/>
          <w:shd w:val="clear" w:color="auto" w:fill="FFFFFF"/>
        </w:rPr>
        <w:t xml:space="preserve"> </w:t>
      </w:r>
      <w:r w:rsidR="00F844D7" w:rsidRPr="00F844D7">
        <w:rPr>
          <w:rStyle w:val="lev"/>
          <w:b w:val="0"/>
          <w:sz w:val="18"/>
          <w:szCs w:val="18"/>
          <w:shd w:val="clear" w:color="auto" w:fill="FFFFFF"/>
        </w:rPr>
        <w:t>ne requérant pas de surveillance continue 24</w:t>
      </w:r>
      <w:r w:rsidR="00131EBA">
        <w:rPr>
          <w:rStyle w:val="lev"/>
          <w:b w:val="0"/>
          <w:sz w:val="18"/>
          <w:szCs w:val="18"/>
          <w:shd w:val="clear" w:color="auto" w:fill="FFFFFF"/>
        </w:rPr>
        <w:t>h</w:t>
      </w:r>
      <w:r w:rsidR="00F844D7" w:rsidRPr="00F844D7">
        <w:rPr>
          <w:rStyle w:val="lev"/>
          <w:b w:val="0"/>
          <w:sz w:val="18"/>
          <w:szCs w:val="18"/>
          <w:shd w:val="clear" w:color="auto" w:fill="FFFFFF"/>
        </w:rPr>
        <w:t>/24 en soins intensifs mais relevant d’</w:t>
      </w:r>
      <w:r w:rsidR="00F844D7">
        <w:rPr>
          <w:rStyle w:val="lev"/>
          <w:b w:val="0"/>
          <w:sz w:val="18"/>
          <w:szCs w:val="18"/>
          <w:shd w:val="clear" w:color="auto" w:fill="FFFFFF"/>
        </w:rPr>
        <w:t>une hospitalisation</w:t>
      </w:r>
      <w:r>
        <w:rPr>
          <w:rStyle w:val="lev"/>
          <w:b w:val="0"/>
          <w:sz w:val="18"/>
          <w:szCs w:val="18"/>
          <w:shd w:val="clear" w:color="auto" w:fill="FFFFFF"/>
        </w:rPr>
        <w:t xml:space="preserve">, les structures d’HAD </w:t>
      </w:r>
      <w:r w:rsidR="00287281">
        <w:rPr>
          <w:rStyle w:val="lev"/>
          <w:b w:val="0"/>
          <w:sz w:val="18"/>
          <w:szCs w:val="18"/>
          <w:shd w:val="clear" w:color="auto" w:fill="FFFFFF"/>
        </w:rPr>
        <w:t xml:space="preserve">peuvent être mobilisées (cf. Fiche </w:t>
      </w:r>
      <w:r w:rsidR="00FD72F8">
        <w:rPr>
          <w:rStyle w:val="lev"/>
          <w:b w:val="0"/>
          <w:sz w:val="18"/>
          <w:szCs w:val="18"/>
          <w:shd w:val="clear" w:color="auto" w:fill="FFFFFF"/>
        </w:rPr>
        <w:t>4</w:t>
      </w:r>
      <w:r w:rsidR="00287281">
        <w:rPr>
          <w:rStyle w:val="lev"/>
          <w:b w:val="0"/>
          <w:sz w:val="18"/>
          <w:szCs w:val="18"/>
          <w:shd w:val="clear" w:color="auto" w:fill="FFFFFF"/>
        </w:rPr>
        <w:t xml:space="preserve"> Accès aux soins </w:t>
      </w:r>
      <w:proofErr w:type="spellStart"/>
      <w:r w:rsidR="00287281">
        <w:rPr>
          <w:rStyle w:val="lev"/>
          <w:b w:val="0"/>
          <w:sz w:val="18"/>
          <w:szCs w:val="18"/>
          <w:shd w:val="clear" w:color="auto" w:fill="FFFFFF"/>
        </w:rPr>
        <w:t>Covid</w:t>
      </w:r>
      <w:proofErr w:type="spellEnd"/>
      <w:r w:rsidR="00287281">
        <w:rPr>
          <w:rStyle w:val="lev"/>
          <w:b w:val="0"/>
          <w:sz w:val="18"/>
          <w:szCs w:val="18"/>
          <w:shd w:val="clear" w:color="auto" w:fill="FFFFFF"/>
        </w:rPr>
        <w:t xml:space="preserve"> 19). </w:t>
      </w:r>
    </w:p>
    <w:p w:rsidR="00FD72F8" w:rsidRDefault="00FD72F8" w:rsidP="00F844D7">
      <w:pPr>
        <w:pStyle w:val="Default"/>
        <w:jc w:val="both"/>
        <w:rPr>
          <w:rStyle w:val="lev"/>
          <w:b w:val="0"/>
          <w:sz w:val="18"/>
          <w:szCs w:val="18"/>
          <w:shd w:val="clear" w:color="auto" w:fill="FFFFFF"/>
        </w:rPr>
      </w:pPr>
    </w:p>
    <w:p w:rsidR="00FD72F8" w:rsidRDefault="00FD72F8" w:rsidP="00F844D7">
      <w:pPr>
        <w:pStyle w:val="Default"/>
        <w:jc w:val="both"/>
        <w:rPr>
          <w:rStyle w:val="lev"/>
          <w:b w:val="0"/>
          <w:sz w:val="18"/>
          <w:szCs w:val="18"/>
          <w:shd w:val="clear" w:color="auto" w:fill="FFFFFF"/>
        </w:rPr>
      </w:pPr>
      <w:r>
        <w:rPr>
          <w:rStyle w:val="lev"/>
          <w:b w:val="0"/>
          <w:sz w:val="18"/>
          <w:szCs w:val="18"/>
          <w:shd w:val="clear" w:color="auto" w:fill="FFFFFF"/>
        </w:rPr>
        <w:t xml:space="preserve">Les zones d’intervention géographique des structures d’HAD autorisées figurent dans la carte ci-dessous. Dans certaines zones géographiques, plusieurs structures d’HAD peuvent </w:t>
      </w:r>
      <w:r w:rsidR="00C3527A">
        <w:rPr>
          <w:rStyle w:val="lev"/>
          <w:b w:val="0"/>
          <w:sz w:val="18"/>
          <w:szCs w:val="18"/>
          <w:shd w:val="clear" w:color="auto" w:fill="FFFFFF"/>
        </w:rPr>
        <w:t>être intervenir.</w:t>
      </w:r>
    </w:p>
    <w:p w:rsidR="00F844D7" w:rsidRPr="00F844D7" w:rsidRDefault="00F844D7" w:rsidP="00F844D7">
      <w:pPr>
        <w:pStyle w:val="Default"/>
        <w:jc w:val="both"/>
        <w:rPr>
          <w:rStyle w:val="lev"/>
          <w:b w:val="0"/>
          <w:bCs w:val="0"/>
        </w:rPr>
      </w:pPr>
    </w:p>
    <w:p w:rsidR="00485576" w:rsidRDefault="00B50145" w:rsidP="00485576">
      <w:pPr>
        <w:pStyle w:val="Paragraphedeliste"/>
        <w:spacing w:after="0" w:line="240" w:lineRule="auto"/>
        <w:ind w:left="360"/>
        <w:jc w:val="both"/>
        <w:rPr>
          <w:rStyle w:val="lev"/>
          <w:sz w:val="20"/>
          <w:szCs w:val="20"/>
          <w:shd w:val="clear" w:color="auto" w:fill="FFFFFF"/>
        </w:rPr>
      </w:pPr>
      <w:r w:rsidRPr="00B50145">
        <w:rPr>
          <w:rStyle w:val="lev"/>
          <w:sz w:val="20"/>
          <w:szCs w:val="20"/>
          <w:shd w:val="clear" w:color="auto" w:fill="FFFFFF"/>
        </w:rPr>
        <w:object w:dxaOrig="17850" w:dyaOrig="12615">
          <v:shape id="_x0000_i1025" type="#_x0000_t75" style="width:375pt;height:265pt" o:ole="">
            <v:imagedata r:id="rId9" o:title=""/>
          </v:shape>
          <o:OLEObject Type="Embed" ProgID="AcroExch.Document.DC" ShapeID="_x0000_i1025" DrawAspect="Content" ObjectID="_1650373432" r:id="rId10"/>
        </w:object>
      </w: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</w:p>
    <w:p w:rsidR="005E01E1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  <w:r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  <w:lastRenderedPageBreak/>
        <w:t>Vous trouverez ci-joint les coordonnées à jour de ces dispositifs.</w:t>
      </w:r>
    </w:p>
    <w:p w:rsidR="00131EBA" w:rsidRDefault="00131EBA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  <w:bookmarkStart w:id="0" w:name="_GoBack"/>
      <w:bookmarkEnd w:id="0"/>
    </w:p>
    <w:p w:rsidR="005E01E1" w:rsidRPr="00C3527A" w:rsidRDefault="0028691B" w:rsidP="00485576">
      <w:pPr>
        <w:pStyle w:val="Paragraphedeliste"/>
        <w:spacing w:after="0" w:line="240" w:lineRule="auto"/>
        <w:ind w:left="360"/>
        <w:jc w:val="both"/>
        <w:rPr>
          <w:rStyle w:val="lev"/>
          <w:rFonts w:ascii="Calibri" w:hAnsi="Calibri" w:cs="Calibri"/>
          <w:b w:val="0"/>
          <w:color w:val="000000"/>
          <w:sz w:val="18"/>
          <w:szCs w:val="18"/>
          <w:shd w:val="clear" w:color="auto" w:fill="FFFFFF"/>
        </w:rPr>
      </w:pPr>
      <w:r w:rsidRPr="0028691B">
        <w:rPr>
          <w:rStyle w:val="lev"/>
          <w:b w:val="0"/>
          <w:bCs w:val="0"/>
          <w:noProof/>
          <w:lang w:eastAsia="fr-FR"/>
        </w:rPr>
        <w:drawing>
          <wp:inline distT="0" distB="0" distL="0" distR="0">
            <wp:extent cx="5759450" cy="57594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1E1" w:rsidRPr="00C3527A" w:rsidSect="002F5B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690" w:right="1418" w:bottom="1418" w:left="1418" w:header="709" w:footer="1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0BA" w:rsidRDefault="001330BA" w:rsidP="007A3AA8">
      <w:pPr>
        <w:spacing w:after="0" w:line="240" w:lineRule="auto"/>
      </w:pPr>
      <w:r>
        <w:separator/>
      </w:r>
    </w:p>
  </w:endnote>
  <w:endnote w:type="continuationSeparator" w:id="0">
    <w:p w:rsidR="001330BA" w:rsidRDefault="001330BA" w:rsidP="007A3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AF7" w:rsidRDefault="00153AF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0091"/>
      </w:rPr>
      <w:id w:val="-806778834"/>
      <w:docPartObj>
        <w:docPartGallery w:val="Page Numbers (Bottom of Page)"/>
        <w:docPartUnique/>
      </w:docPartObj>
    </w:sdtPr>
    <w:sdtEndPr/>
    <w:sdtContent>
      <w:p w:rsidR="00683313" w:rsidRPr="00743715" w:rsidRDefault="00470C67">
        <w:pPr>
          <w:pStyle w:val="Pieddepage"/>
          <w:rPr>
            <w:b/>
            <w:i/>
            <w:color w:val="000091"/>
          </w:rPr>
        </w:pPr>
        <w:r w:rsidRPr="00743715">
          <w:rPr>
            <w:b/>
            <w:i/>
            <w:color w:val="000091"/>
          </w:rPr>
          <w:tab/>
        </w:r>
        <w:r w:rsidRPr="00743715">
          <w:rPr>
            <w:b/>
            <w:i/>
            <w:color w:val="000091"/>
          </w:rPr>
          <w:tab/>
        </w:r>
        <w:r w:rsidRPr="00743715">
          <w:rPr>
            <w:b/>
            <w:i/>
            <w:color w:val="000091"/>
          </w:rPr>
          <w:fldChar w:fldCharType="begin"/>
        </w:r>
        <w:r w:rsidRPr="00743715">
          <w:rPr>
            <w:b/>
            <w:i/>
            <w:color w:val="000091"/>
          </w:rPr>
          <w:instrText xml:space="preserve"> TIME \@ "dd/MM/yyyy" </w:instrText>
        </w:r>
        <w:r w:rsidRPr="00743715">
          <w:rPr>
            <w:b/>
            <w:i/>
            <w:color w:val="000091"/>
          </w:rPr>
          <w:fldChar w:fldCharType="separate"/>
        </w:r>
        <w:r w:rsidR="00131EBA">
          <w:rPr>
            <w:b/>
            <w:i/>
            <w:noProof/>
            <w:color w:val="000091"/>
          </w:rPr>
          <w:t>07/05/2020</w:t>
        </w:r>
        <w:r w:rsidRPr="00743715">
          <w:rPr>
            <w:b/>
            <w:i/>
            <w:color w:val="000091"/>
          </w:rPr>
          <w:fldChar w:fldCharType="end"/>
        </w:r>
      </w:p>
      <w:p w:rsidR="00683313" w:rsidRPr="00743715" w:rsidRDefault="00683313">
        <w:pPr>
          <w:pStyle w:val="Pieddepage"/>
          <w:rPr>
            <w:b/>
            <w:i/>
            <w:color w:val="000091"/>
          </w:rPr>
        </w:pPr>
      </w:p>
      <w:p w:rsidR="00683313" w:rsidRPr="00743715" w:rsidRDefault="002F5B05">
        <w:pPr>
          <w:pStyle w:val="Pieddepage"/>
          <w:rPr>
            <w:b/>
            <w:i/>
            <w:color w:val="000091"/>
          </w:rPr>
        </w:pPr>
        <w:r w:rsidRPr="00743715">
          <w:rPr>
            <w:noProof/>
            <w:color w:val="000091"/>
            <w:lang w:eastAsia="fr-FR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7D56C1E1" wp14:editId="0458BDA4">
                  <wp:simplePos x="0" y="0"/>
                  <wp:positionH relativeFrom="margin">
                    <wp:posOffset>-280035</wp:posOffset>
                  </wp:positionH>
                  <wp:positionV relativeFrom="paragraph">
                    <wp:posOffset>87630</wp:posOffset>
                  </wp:positionV>
                  <wp:extent cx="1079500" cy="1079500"/>
                  <wp:effectExtent l="0" t="0" r="6350" b="6350"/>
                  <wp:wrapNone/>
                  <wp:docPr id="2" name="Oval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9500" cy="107950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oval w14:anchorId="4DD5AFAC" id="Oval 6" o:spid="_x0000_s1026" style="position:absolute;margin-left:-22.05pt;margin-top:6.9pt;width:85pt;height:85pt;z-index:-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" fillcolor="#f2f2f2 [3052]" stroked="f">
                  <w10:wrap anchorx="margin"/>
                </v:oval>
              </w:pict>
            </mc:Fallback>
          </mc:AlternateContent>
        </w:r>
      </w:p>
      <w:p w:rsidR="007C3E57" w:rsidRPr="00743715" w:rsidRDefault="00683313">
        <w:pPr>
          <w:pStyle w:val="Pieddepage"/>
          <w:rPr>
            <w:b/>
            <w:i/>
            <w:color w:val="000091"/>
          </w:rPr>
        </w:pPr>
        <w:r w:rsidRPr="00743715">
          <w:rPr>
            <w:b/>
            <w:i/>
            <w:color w:val="000091"/>
          </w:rPr>
          <w:t xml:space="preserve">     #</w:t>
        </w:r>
        <w:r w:rsidRPr="00743715">
          <w:rPr>
            <w:b/>
            <w:i/>
            <w:color w:val="000091"/>
          </w:rPr>
          <w:fldChar w:fldCharType="begin"/>
        </w:r>
        <w:r w:rsidRPr="00743715">
          <w:rPr>
            <w:b/>
            <w:i/>
            <w:color w:val="000091"/>
          </w:rPr>
          <w:instrText>PAGE   \* MERGEFORMAT</w:instrText>
        </w:r>
        <w:r w:rsidRPr="00743715">
          <w:rPr>
            <w:b/>
            <w:i/>
            <w:color w:val="000091"/>
          </w:rPr>
          <w:fldChar w:fldCharType="separate"/>
        </w:r>
        <w:r w:rsidR="00131EBA">
          <w:rPr>
            <w:b/>
            <w:i/>
            <w:noProof/>
            <w:color w:val="000091"/>
          </w:rPr>
          <w:t>1</w:t>
        </w:r>
        <w:r w:rsidRPr="00743715">
          <w:rPr>
            <w:b/>
            <w:i/>
            <w:color w:val="000091"/>
          </w:rPr>
          <w:fldChar w:fldCharType="end"/>
        </w:r>
      </w:p>
    </w:sdtContent>
  </w:sdt>
  <w:p w:rsidR="007C3E57" w:rsidRDefault="007C3E57" w:rsidP="007C3E57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AF7" w:rsidRDefault="00153AF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0BA" w:rsidRDefault="001330BA" w:rsidP="007A3AA8">
      <w:pPr>
        <w:spacing w:after="0" w:line="240" w:lineRule="auto"/>
      </w:pPr>
      <w:r>
        <w:separator/>
      </w:r>
    </w:p>
  </w:footnote>
  <w:footnote w:type="continuationSeparator" w:id="0">
    <w:p w:rsidR="001330BA" w:rsidRDefault="001330BA" w:rsidP="007A3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AF7" w:rsidRDefault="00153AF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3AA8" w:rsidRDefault="00743715">
    <w:pPr>
      <w:pStyle w:val="En-tte"/>
    </w:pPr>
    <w:r w:rsidRPr="005030AC">
      <w:rPr>
        <w:noProof/>
        <w:color w:val="7A2A81"/>
        <w:lang w:eastAsia="fr-FR"/>
      </w:rPr>
      <w:drawing>
        <wp:anchor distT="0" distB="0" distL="114300" distR="114300" simplePos="0" relativeHeight="251668480" behindDoc="0" locked="0" layoutInCell="1" allowOverlap="1" wp14:anchorId="6828D9CB" wp14:editId="0238362A">
          <wp:simplePos x="0" y="0"/>
          <wp:positionH relativeFrom="column">
            <wp:posOffset>-190500</wp:posOffset>
          </wp:positionH>
          <wp:positionV relativeFrom="paragraph">
            <wp:posOffset>-181610</wp:posOffset>
          </wp:positionV>
          <wp:extent cx="838200" cy="50355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03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95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28E93" wp14:editId="48A4626A">
              <wp:simplePos x="0" y="0"/>
              <wp:positionH relativeFrom="margin">
                <wp:posOffset>-504645</wp:posOffset>
              </wp:positionH>
              <wp:positionV relativeFrom="paragraph">
                <wp:posOffset>27457</wp:posOffset>
              </wp:positionV>
              <wp:extent cx="6715125" cy="9561858"/>
              <wp:effectExtent l="19050" t="19050" r="47625" b="3937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5125" cy="9561858"/>
                      </a:xfrm>
                      <a:prstGeom prst="rect">
                        <a:avLst/>
                      </a:prstGeom>
                      <a:noFill/>
                      <a:ln w="57150">
                        <a:solidFill>
                          <a:srgbClr val="FF00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2E3DCF17" id="Rectangle 1" o:spid="_x0000_s1026" style="position:absolute;margin-left:-39.75pt;margin-top:2.15pt;width:528.75pt;height:752.9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" filled="f" strokecolor="red" strokeweight="4.5pt">
              <w10:wrap anchorx="margin"/>
            </v:rect>
          </w:pict>
        </mc:Fallback>
      </mc:AlternateContent>
    </w:r>
    <w:r w:rsidR="002F5B05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605226" wp14:editId="3B3C6D3F">
              <wp:simplePos x="0" y="0"/>
              <wp:positionH relativeFrom="margin">
                <wp:align>right</wp:align>
              </wp:positionH>
              <wp:positionV relativeFrom="paragraph">
                <wp:posOffset>187960</wp:posOffset>
              </wp:positionV>
              <wp:extent cx="2333625" cy="295275"/>
              <wp:effectExtent l="0" t="0" r="9525" b="952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3625" cy="295275"/>
                      </a:xfrm>
                      <a:prstGeom prst="rect">
                        <a:avLst/>
                      </a:prstGeom>
                      <a:solidFill>
                        <a:srgbClr val="00009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735F" w:rsidRPr="00EF6630" w:rsidRDefault="0070735F" w:rsidP="002F5B05">
                          <w:pPr>
                            <w:jc w:val="center"/>
                            <w:rPr>
                              <w:spacing w:val="28"/>
                              <w:sz w:val="28"/>
                              <w:szCs w:val="28"/>
                            </w:rPr>
                          </w:pPr>
                          <w:r w:rsidRPr="00EF6630">
                            <w:rPr>
                              <w:spacing w:val="28"/>
                              <w:sz w:val="28"/>
                              <w:szCs w:val="28"/>
                            </w:rPr>
                            <w:t>Coronavirus (COVID-19)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6560522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32.55pt;margin-top:14.8pt;width:183.75pt;height:23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" fillcolor="#000091" stroked="f">
              <v:textbox inset="1mm,1mm,1mm,1mm">
                <w:txbxContent>
                  <w:p w:rsidR="0070735F" w:rsidRPr="00EF6630" w:rsidRDefault="0070735F" w:rsidP="002F5B05">
                    <w:pPr>
                      <w:jc w:val="center"/>
                      <w:rPr>
                        <w:spacing w:val="28"/>
                        <w:sz w:val="28"/>
                        <w:szCs w:val="28"/>
                      </w:rPr>
                    </w:pPr>
                    <w:r w:rsidRPr="00EF6630">
                      <w:rPr>
                        <w:spacing w:val="28"/>
                        <w:sz w:val="28"/>
                        <w:szCs w:val="28"/>
                      </w:rPr>
                      <w:t>Coronavirus (COVID-19)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778DA" w:rsidRPr="008548D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37E3E1" wp14:editId="332DE7FC">
              <wp:simplePos x="0" y="0"/>
              <wp:positionH relativeFrom="margin">
                <wp:posOffset>-280035</wp:posOffset>
              </wp:positionH>
              <wp:positionV relativeFrom="paragraph">
                <wp:posOffset>-505460</wp:posOffset>
              </wp:positionV>
              <wp:extent cx="1079500" cy="1079500"/>
              <wp:effectExtent l="0" t="0" r="6350" b="6350"/>
              <wp:wrapNone/>
              <wp:docPr id="8" name="Oval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0" cy="107950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oval w14:anchorId="2A6A9406" id="Oval 6" o:spid="_x0000_s1026" style="position:absolute;margin-left:-22.05pt;margin-top:-39.8pt;width:85pt;height:8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" fillcolor="#f2f2f2 [3052]" stroked="f">
              <w10:wrap anchorx="margin"/>
            </v:oval>
          </w:pict>
        </mc:Fallback>
      </mc:AlternateContent>
    </w:r>
    <w:r w:rsidR="008548D8" w:rsidRPr="008548D8">
      <w:rPr>
        <w:noProof/>
        <w:lang w:eastAsia="fr-FR"/>
      </w:rPr>
      <w:drawing>
        <wp:inline distT="0" distB="0" distL="0" distR="0" wp14:anchorId="03297FB3" wp14:editId="6A149EA3">
          <wp:extent cx="708670" cy="432289"/>
          <wp:effectExtent l="0" t="0" r="0" b="635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70" cy="43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AF7" w:rsidRDefault="00153AF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44E1"/>
      </v:shape>
    </w:pict>
  </w:numPicBullet>
  <w:abstractNum w:abstractNumId="0">
    <w:nsid w:val="02A1003F"/>
    <w:multiLevelType w:val="hybridMultilevel"/>
    <w:tmpl w:val="3FB0B3A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D66870"/>
    <w:multiLevelType w:val="hybridMultilevel"/>
    <w:tmpl w:val="7298971C"/>
    <w:lvl w:ilvl="0" w:tplc="04C2CDE6">
      <w:start w:val="1"/>
      <w:numFmt w:val="decimal"/>
      <w:lvlText w:val="%1."/>
      <w:lvlJc w:val="left"/>
      <w:pPr>
        <w:ind w:left="720" w:hanging="360"/>
      </w:pPr>
      <w:rPr>
        <w:rFonts w:ascii="Calibri,Bold" w:hAnsi="Calibri,Bold" w:cs="Calibri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74723"/>
    <w:multiLevelType w:val="hybridMultilevel"/>
    <w:tmpl w:val="678849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E1599"/>
    <w:multiLevelType w:val="hybridMultilevel"/>
    <w:tmpl w:val="62A49EDA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9E60DE1"/>
    <w:multiLevelType w:val="hybridMultilevel"/>
    <w:tmpl w:val="29E49722"/>
    <w:lvl w:ilvl="0" w:tplc="393C3A84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A86AD9"/>
    <w:multiLevelType w:val="hybridMultilevel"/>
    <w:tmpl w:val="BD5AC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44F5B"/>
    <w:multiLevelType w:val="hybridMultilevel"/>
    <w:tmpl w:val="7C9E2B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03424"/>
    <w:multiLevelType w:val="hybridMultilevel"/>
    <w:tmpl w:val="2C0EA0A0"/>
    <w:lvl w:ilvl="0" w:tplc="040C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A9E4F12"/>
    <w:multiLevelType w:val="hybridMultilevel"/>
    <w:tmpl w:val="4E92A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456BD"/>
    <w:multiLevelType w:val="hybridMultilevel"/>
    <w:tmpl w:val="81A65D7E"/>
    <w:lvl w:ilvl="0" w:tplc="FD542D16">
      <w:start w:val="1"/>
      <w:numFmt w:val="bullet"/>
      <w:lvlText w:val="→"/>
      <w:lvlJc w:val="left"/>
      <w:pPr>
        <w:ind w:left="360" w:hanging="360"/>
      </w:pPr>
      <w:rPr>
        <w:rFonts w:ascii="Calibri" w:hAnsi="Calibri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5231A2"/>
    <w:multiLevelType w:val="hybridMultilevel"/>
    <w:tmpl w:val="9B34B816"/>
    <w:lvl w:ilvl="0" w:tplc="A4C49E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210EE4"/>
    <w:multiLevelType w:val="hybridMultilevel"/>
    <w:tmpl w:val="C85E4768"/>
    <w:lvl w:ilvl="0" w:tplc="1234BFC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A6673"/>
    <w:multiLevelType w:val="hybridMultilevel"/>
    <w:tmpl w:val="0CA698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656CF3"/>
    <w:multiLevelType w:val="hybridMultilevel"/>
    <w:tmpl w:val="F5CC25AE"/>
    <w:lvl w:ilvl="0" w:tplc="990C0B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933107"/>
    <w:multiLevelType w:val="hybridMultilevel"/>
    <w:tmpl w:val="2F66B1EE"/>
    <w:lvl w:ilvl="0" w:tplc="0784AE3C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b/>
        <w:i w:val="0"/>
        <w:color w:val="000091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5DF4C3F"/>
    <w:multiLevelType w:val="hybridMultilevel"/>
    <w:tmpl w:val="B12EBD0E"/>
    <w:lvl w:ilvl="0" w:tplc="4ED230BA">
      <w:start w:val="1"/>
      <w:numFmt w:val="bullet"/>
      <w:lvlText w:val="→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6381F6F"/>
    <w:multiLevelType w:val="hybridMultilevel"/>
    <w:tmpl w:val="3CEA2C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D22A6C"/>
    <w:multiLevelType w:val="hybridMultilevel"/>
    <w:tmpl w:val="5204E69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12"/>
  </w:num>
  <w:num w:numId="6">
    <w:abstractNumId w:val="9"/>
  </w:num>
  <w:num w:numId="7">
    <w:abstractNumId w:val="14"/>
  </w:num>
  <w:num w:numId="8">
    <w:abstractNumId w:val="11"/>
  </w:num>
  <w:num w:numId="9">
    <w:abstractNumId w:val="15"/>
  </w:num>
  <w:num w:numId="10">
    <w:abstractNumId w:val="10"/>
  </w:num>
  <w:num w:numId="11">
    <w:abstractNumId w:val="3"/>
  </w:num>
  <w:num w:numId="12">
    <w:abstractNumId w:val="7"/>
  </w:num>
  <w:num w:numId="13">
    <w:abstractNumId w:val="13"/>
  </w:num>
  <w:num w:numId="14">
    <w:abstractNumId w:val="6"/>
  </w:num>
  <w:num w:numId="15">
    <w:abstractNumId w:val="1"/>
  </w:num>
  <w:num w:numId="16">
    <w:abstractNumId w:val="16"/>
  </w:num>
  <w:num w:numId="17">
    <w:abstractNumId w:val="8"/>
  </w:num>
  <w:num w:numId="18">
    <w:abstractNumId w:val="1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AA8"/>
    <w:rsid w:val="0002325E"/>
    <w:rsid w:val="00044E08"/>
    <w:rsid w:val="000538F3"/>
    <w:rsid w:val="00053D35"/>
    <w:rsid w:val="00074F47"/>
    <w:rsid w:val="00087951"/>
    <w:rsid w:val="00096B5A"/>
    <w:rsid w:val="000A6DDA"/>
    <w:rsid w:val="000E42A0"/>
    <w:rsid w:val="000E52F9"/>
    <w:rsid w:val="000E676C"/>
    <w:rsid w:val="000E7537"/>
    <w:rsid w:val="000F6623"/>
    <w:rsid w:val="001248B2"/>
    <w:rsid w:val="00131EBA"/>
    <w:rsid w:val="001330BA"/>
    <w:rsid w:val="00135A1D"/>
    <w:rsid w:val="00144FE4"/>
    <w:rsid w:val="00153AF7"/>
    <w:rsid w:val="0017594B"/>
    <w:rsid w:val="00185E6F"/>
    <w:rsid w:val="001A3C34"/>
    <w:rsid w:val="001C11FB"/>
    <w:rsid w:val="001C2AB9"/>
    <w:rsid w:val="001D02C8"/>
    <w:rsid w:val="001D5236"/>
    <w:rsid w:val="001D69D6"/>
    <w:rsid w:val="001E0A77"/>
    <w:rsid w:val="001E7CEA"/>
    <w:rsid w:val="001F08EF"/>
    <w:rsid w:val="00207372"/>
    <w:rsid w:val="00274B9E"/>
    <w:rsid w:val="002778DA"/>
    <w:rsid w:val="00280A83"/>
    <w:rsid w:val="00284266"/>
    <w:rsid w:val="0028691B"/>
    <w:rsid w:val="00287281"/>
    <w:rsid w:val="002D4C33"/>
    <w:rsid w:val="002E2054"/>
    <w:rsid w:val="002E7139"/>
    <w:rsid w:val="002F5B05"/>
    <w:rsid w:val="002F716E"/>
    <w:rsid w:val="003055FD"/>
    <w:rsid w:val="00334781"/>
    <w:rsid w:val="003B33C3"/>
    <w:rsid w:val="003E67ED"/>
    <w:rsid w:val="004318E0"/>
    <w:rsid w:val="00431B19"/>
    <w:rsid w:val="00434540"/>
    <w:rsid w:val="00445857"/>
    <w:rsid w:val="00456C1C"/>
    <w:rsid w:val="00470C67"/>
    <w:rsid w:val="00485576"/>
    <w:rsid w:val="004B7B42"/>
    <w:rsid w:val="004D5D07"/>
    <w:rsid w:val="004E7A9D"/>
    <w:rsid w:val="004F47E7"/>
    <w:rsid w:val="005A3237"/>
    <w:rsid w:val="005B0E85"/>
    <w:rsid w:val="005D1DD3"/>
    <w:rsid w:val="005D291D"/>
    <w:rsid w:val="005D30F2"/>
    <w:rsid w:val="005E01E1"/>
    <w:rsid w:val="005E40CE"/>
    <w:rsid w:val="0064156B"/>
    <w:rsid w:val="006705D0"/>
    <w:rsid w:val="006766C3"/>
    <w:rsid w:val="00683313"/>
    <w:rsid w:val="00684EA1"/>
    <w:rsid w:val="006933BF"/>
    <w:rsid w:val="006A0550"/>
    <w:rsid w:val="0070735F"/>
    <w:rsid w:val="00710390"/>
    <w:rsid w:val="00730ED7"/>
    <w:rsid w:val="00743715"/>
    <w:rsid w:val="007A3AA8"/>
    <w:rsid w:val="007A50D9"/>
    <w:rsid w:val="007B141C"/>
    <w:rsid w:val="007B3D54"/>
    <w:rsid w:val="007C3E57"/>
    <w:rsid w:val="007C733F"/>
    <w:rsid w:val="007D1E01"/>
    <w:rsid w:val="007D246C"/>
    <w:rsid w:val="007E5DD8"/>
    <w:rsid w:val="007F534D"/>
    <w:rsid w:val="00802F29"/>
    <w:rsid w:val="00851CD2"/>
    <w:rsid w:val="00853070"/>
    <w:rsid w:val="008548D8"/>
    <w:rsid w:val="008C6E64"/>
    <w:rsid w:val="008F2A50"/>
    <w:rsid w:val="008F476B"/>
    <w:rsid w:val="00943FA4"/>
    <w:rsid w:val="009C2B31"/>
    <w:rsid w:val="009D71AB"/>
    <w:rsid w:val="009F28D1"/>
    <w:rsid w:val="00A272D7"/>
    <w:rsid w:val="00A30343"/>
    <w:rsid w:val="00A33C86"/>
    <w:rsid w:val="00A43A1C"/>
    <w:rsid w:val="00A65E37"/>
    <w:rsid w:val="00A6786B"/>
    <w:rsid w:val="00AB12F7"/>
    <w:rsid w:val="00AF015D"/>
    <w:rsid w:val="00B116DC"/>
    <w:rsid w:val="00B50145"/>
    <w:rsid w:val="00B72A57"/>
    <w:rsid w:val="00BC3058"/>
    <w:rsid w:val="00BD4CA7"/>
    <w:rsid w:val="00BE1BE2"/>
    <w:rsid w:val="00BE32BC"/>
    <w:rsid w:val="00BF02AC"/>
    <w:rsid w:val="00BF2ED2"/>
    <w:rsid w:val="00C036C9"/>
    <w:rsid w:val="00C05B47"/>
    <w:rsid w:val="00C10255"/>
    <w:rsid w:val="00C3527A"/>
    <w:rsid w:val="00C5147E"/>
    <w:rsid w:val="00C8243D"/>
    <w:rsid w:val="00C828C2"/>
    <w:rsid w:val="00CC41E7"/>
    <w:rsid w:val="00CC79A5"/>
    <w:rsid w:val="00CF1106"/>
    <w:rsid w:val="00D13836"/>
    <w:rsid w:val="00D57A60"/>
    <w:rsid w:val="00D63CEA"/>
    <w:rsid w:val="00DD1A1E"/>
    <w:rsid w:val="00DF3809"/>
    <w:rsid w:val="00E02958"/>
    <w:rsid w:val="00E03297"/>
    <w:rsid w:val="00E15590"/>
    <w:rsid w:val="00E477A2"/>
    <w:rsid w:val="00E47F1C"/>
    <w:rsid w:val="00E66173"/>
    <w:rsid w:val="00E72955"/>
    <w:rsid w:val="00EA4C64"/>
    <w:rsid w:val="00EB2643"/>
    <w:rsid w:val="00ED5F97"/>
    <w:rsid w:val="00EE1D95"/>
    <w:rsid w:val="00EF6630"/>
    <w:rsid w:val="00F100BF"/>
    <w:rsid w:val="00F4526F"/>
    <w:rsid w:val="00F844D7"/>
    <w:rsid w:val="00FA21BE"/>
    <w:rsid w:val="00FA437C"/>
    <w:rsid w:val="00FA4F59"/>
    <w:rsid w:val="00FB2978"/>
    <w:rsid w:val="00FB5F25"/>
    <w:rsid w:val="00FB6425"/>
    <w:rsid w:val="00FB75FE"/>
    <w:rsid w:val="00FD72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AEC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3313"/>
    <w:pPr>
      <w:keepNext/>
      <w:keepLines/>
      <w:numPr>
        <w:numId w:val="7"/>
      </w:numPr>
      <w:spacing w:before="240" w:after="0" w:line="480" w:lineRule="auto"/>
      <w:outlineLvl w:val="0"/>
    </w:pPr>
    <w:rPr>
      <w:rFonts w:asciiTheme="majorHAnsi" w:eastAsiaTheme="majorEastAsia" w:hAnsiTheme="majorHAnsi" w:cstheme="majorBidi"/>
      <w:b/>
      <w:color w:val="000091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3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3AA8"/>
  </w:style>
  <w:style w:type="paragraph" w:styleId="Pieddepage">
    <w:name w:val="footer"/>
    <w:basedOn w:val="Normal"/>
    <w:link w:val="PieddepageCar"/>
    <w:uiPriority w:val="99"/>
    <w:unhideWhenUsed/>
    <w:rsid w:val="007A3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3AA8"/>
  </w:style>
  <w:style w:type="paragraph" w:styleId="Paragraphedeliste">
    <w:name w:val="List Paragraph"/>
    <w:basedOn w:val="Normal"/>
    <w:uiPriority w:val="34"/>
    <w:qFormat/>
    <w:rsid w:val="0070735F"/>
    <w:pPr>
      <w:spacing w:after="200" w:line="27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70735F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EF6630"/>
    <w:pPr>
      <w:spacing w:after="0" w:line="360" w:lineRule="exact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6630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F6630"/>
    <w:pPr>
      <w:numPr>
        <w:ilvl w:val="1"/>
      </w:numPr>
      <w:jc w:val="both"/>
    </w:pPr>
    <w:rPr>
      <w:rFonts w:eastAsiaTheme="minorEastAsia"/>
      <w:b/>
      <w:i/>
      <w:color w:val="00009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F6630"/>
    <w:rPr>
      <w:rFonts w:eastAsiaTheme="minorEastAsia"/>
      <w:b/>
      <w:i/>
      <w:color w:val="000091"/>
      <w:spacing w:val="15"/>
    </w:rPr>
  </w:style>
  <w:style w:type="character" w:customStyle="1" w:styleId="Titre1Car">
    <w:name w:val="Titre 1 Car"/>
    <w:basedOn w:val="Policepardfaut"/>
    <w:link w:val="Titre1"/>
    <w:uiPriority w:val="9"/>
    <w:rsid w:val="00683313"/>
    <w:rPr>
      <w:rFonts w:asciiTheme="majorHAnsi" w:eastAsiaTheme="majorEastAsia" w:hAnsiTheme="majorHAnsi" w:cstheme="majorBidi"/>
      <w:b/>
      <w:color w:val="000091"/>
      <w:sz w:val="24"/>
      <w:szCs w:val="32"/>
    </w:rPr>
  </w:style>
  <w:style w:type="character" w:styleId="Lienhypertexte">
    <w:name w:val="Hyperlink"/>
    <w:basedOn w:val="Policepardfaut"/>
    <w:uiPriority w:val="99"/>
    <w:unhideWhenUsed/>
    <w:rsid w:val="00B72A57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8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44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3313"/>
    <w:pPr>
      <w:keepNext/>
      <w:keepLines/>
      <w:numPr>
        <w:numId w:val="7"/>
      </w:numPr>
      <w:spacing w:before="240" w:after="0" w:line="480" w:lineRule="auto"/>
      <w:outlineLvl w:val="0"/>
    </w:pPr>
    <w:rPr>
      <w:rFonts w:asciiTheme="majorHAnsi" w:eastAsiaTheme="majorEastAsia" w:hAnsiTheme="majorHAnsi" w:cstheme="majorBidi"/>
      <w:b/>
      <w:color w:val="000091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A3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3AA8"/>
  </w:style>
  <w:style w:type="paragraph" w:styleId="Pieddepage">
    <w:name w:val="footer"/>
    <w:basedOn w:val="Normal"/>
    <w:link w:val="PieddepageCar"/>
    <w:uiPriority w:val="99"/>
    <w:unhideWhenUsed/>
    <w:rsid w:val="007A3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3AA8"/>
  </w:style>
  <w:style w:type="paragraph" w:styleId="Paragraphedeliste">
    <w:name w:val="List Paragraph"/>
    <w:basedOn w:val="Normal"/>
    <w:uiPriority w:val="34"/>
    <w:qFormat/>
    <w:rsid w:val="0070735F"/>
    <w:pPr>
      <w:spacing w:after="200" w:line="276" w:lineRule="auto"/>
      <w:ind w:left="720"/>
      <w:contextualSpacing/>
    </w:pPr>
  </w:style>
  <w:style w:type="character" w:styleId="lev">
    <w:name w:val="Strong"/>
    <w:basedOn w:val="Policepardfaut"/>
    <w:uiPriority w:val="22"/>
    <w:qFormat/>
    <w:rsid w:val="0070735F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EF6630"/>
    <w:pPr>
      <w:spacing w:after="0" w:line="360" w:lineRule="exact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6630"/>
    <w:rPr>
      <w:rFonts w:asciiTheme="majorHAnsi" w:eastAsiaTheme="majorEastAsia" w:hAnsiTheme="majorHAnsi" w:cstheme="majorBidi"/>
      <w:b/>
      <w:spacing w:val="-10"/>
      <w:kern w:val="28"/>
      <w:sz w:val="3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F6630"/>
    <w:pPr>
      <w:numPr>
        <w:ilvl w:val="1"/>
      </w:numPr>
      <w:jc w:val="both"/>
    </w:pPr>
    <w:rPr>
      <w:rFonts w:eastAsiaTheme="minorEastAsia"/>
      <w:b/>
      <w:i/>
      <w:color w:val="00009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F6630"/>
    <w:rPr>
      <w:rFonts w:eastAsiaTheme="minorEastAsia"/>
      <w:b/>
      <w:i/>
      <w:color w:val="000091"/>
      <w:spacing w:val="15"/>
    </w:rPr>
  </w:style>
  <w:style w:type="character" w:customStyle="1" w:styleId="Titre1Car">
    <w:name w:val="Titre 1 Car"/>
    <w:basedOn w:val="Policepardfaut"/>
    <w:link w:val="Titre1"/>
    <w:uiPriority w:val="9"/>
    <w:rsid w:val="00683313"/>
    <w:rPr>
      <w:rFonts w:asciiTheme="majorHAnsi" w:eastAsiaTheme="majorEastAsia" w:hAnsiTheme="majorHAnsi" w:cstheme="majorBidi"/>
      <w:b/>
      <w:color w:val="000091"/>
      <w:sz w:val="24"/>
      <w:szCs w:val="32"/>
    </w:rPr>
  </w:style>
  <w:style w:type="character" w:styleId="Lienhypertexte">
    <w:name w:val="Hyperlink"/>
    <w:basedOn w:val="Policepardfaut"/>
    <w:uiPriority w:val="99"/>
    <w:unhideWhenUsed/>
    <w:rsid w:val="00B72A57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0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8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44D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5C8B0-FA09-4227-942C-6B1B6C29C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ARS OCCITANIE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CHARTON, Christophe</dc:creator>
  <cp:lastModifiedBy>GARRIGUES, Céline</cp:lastModifiedBy>
  <cp:revision>2</cp:revision>
  <cp:lastPrinted>2020-05-06T10:07:00Z</cp:lastPrinted>
  <dcterms:created xsi:type="dcterms:W3CDTF">2020-05-07T14:17:00Z</dcterms:created>
  <dcterms:modified xsi:type="dcterms:W3CDTF">2020-05-07T14:17:00Z</dcterms:modified>
</cp:coreProperties>
</file>