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7FC2" w14:textId="1FFB88E7" w:rsidR="00B57204" w:rsidRDefault="00C81326" w:rsidP="00454443">
      <w:r>
        <w:rPr>
          <w:b/>
          <w:bCs/>
          <w:noProof/>
          <w:sz w:val="24"/>
          <w:szCs w:val="24"/>
          <w:lang w:eastAsia="fr-FR"/>
        </w:rPr>
        <mc:AlternateContent>
          <mc:Choice Requires="wpg">
            <w:drawing>
              <wp:anchor distT="0" distB="0" distL="114300" distR="114300" simplePos="0" relativeHeight="251663360" behindDoc="0" locked="0" layoutInCell="1" allowOverlap="1" wp14:anchorId="1E102118" wp14:editId="2D62F8A8">
                <wp:simplePos x="0" y="0"/>
                <wp:positionH relativeFrom="column">
                  <wp:posOffset>-334645</wp:posOffset>
                </wp:positionH>
                <wp:positionV relativeFrom="paragraph">
                  <wp:posOffset>-410845</wp:posOffset>
                </wp:positionV>
                <wp:extent cx="6423660" cy="1228725"/>
                <wp:effectExtent l="0" t="0" r="0" b="0"/>
                <wp:wrapNone/>
                <wp:docPr id="2" name="Groupe 2"/>
                <wp:cNvGraphicFramePr/>
                <a:graphic xmlns:a="http://schemas.openxmlformats.org/drawingml/2006/main">
                  <a:graphicData uri="http://schemas.microsoft.com/office/word/2010/wordprocessingGroup">
                    <wpg:wgp>
                      <wpg:cNvGrpSpPr/>
                      <wpg:grpSpPr>
                        <a:xfrm>
                          <a:off x="0" y="0"/>
                          <a:ext cx="6423660" cy="1228725"/>
                          <a:chOff x="0" y="0"/>
                          <a:chExt cx="6423660" cy="1228725"/>
                        </a:xfrm>
                      </wpg:grpSpPr>
                      <pic:pic xmlns:pic="http://schemas.openxmlformats.org/drawingml/2006/picture">
                        <pic:nvPicPr>
                          <pic:cNvPr id="3"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4" name="Imag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32375" y="174625"/>
                            <a:ext cx="1391285" cy="801370"/>
                          </a:xfrm>
                          <a:prstGeom prst="rect">
                            <a:avLst/>
                          </a:prstGeom>
                        </pic:spPr>
                      </pic:pic>
                    </wpg:wgp>
                  </a:graphicData>
                </a:graphic>
                <wp14:sizeRelH relativeFrom="margin">
                  <wp14:pctWidth>0</wp14:pctWidth>
                </wp14:sizeRelH>
              </wp:anchor>
            </w:drawing>
          </mc:Choice>
          <mc:Fallback>
            <w:pict>
              <v:group w14:anchorId="51F0FD53" id="Groupe 2" o:spid="_x0000_s1026" style="position:absolute;margin-left:-26.35pt;margin-top:-32.35pt;width:505.8pt;height:96.75pt;z-index:251663360;mso-width-relative:margin" coordsize="64236,1228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uIS8AAAA2gAAAA8AAABkcnMvZG93bnJldi54bWxET02LwjAQvQv7H8IseNN0FUS6RpEFWa9W&#10;EY9jM9sUm0lJsrb990YQPD7e92rT20bcyYfasYKvaQaCuHS65krB6bibLEGEiKyxcUwKBgqwWX+M&#10;Vphr1/GB7kWsRArhkKMCE2ObSxlKQxbD1LXEiftz3mJM0FdSe+xSuG3kLMsW0mLNqcFgSz+Gylvx&#10;b9OM0y8V18XF7IZhOT973V2s75Qaf/bbbxCR+vgWv9x7rWAOzyvJD3L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nTLiEvAAAANoAAAAPAAAAAAAAAAAAAAAAAJ8CAABkcnMv&#10;ZG93bnJldi54bWxQSwUGAAAAAAQABAD3AAAAiAMAAAAA&#10;">
                  <v:imagedata r:id="rId10" o:title="Republique_Francaise_CMJN"/>
                  <v:path arrowok="t"/>
                </v:shape>
                <v:shape id="Image 4" o:spid="_x0000_s1028" type="#_x0000_t75" style="position:absolute;left:50323;top:1746;width:13913;height: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wUrBAAAA2gAAAA8AAABkcnMvZG93bnJldi54bWxEj0GLwjAUhO+C/yG8BW+aVkTWrlEWQdRL&#10;0erB46N5tmWTl9JErf9+syDscZiZb5jlurdGPKjzjWMF6SQBQVw63XCl4HLejj9B+ICs0TgmBS/y&#10;sF4NB0vMtHvyiR5FqESEsM9QQR1Cm0npy5os+olriaN3c53FEGVXSd3hM8KtkdMkmUuLDceFGlva&#10;1FT+FHer4CTN/XqY8+0Y3CJPGzL5Lk+VGn30318gAvXhP/xu77WCGfxdiTd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wUrBAAAA2gAAAA8AAAAAAAAAAAAAAAAAnwIA&#10;AGRycy9kb3ducmV2LnhtbFBLBQYAAAAABAAEAPcAAACNAwAAAAA=&#10;">
                  <v:imagedata r:id="rId11" o:title=""/>
                  <v:path arrowok="t"/>
                </v:shape>
              </v:group>
            </w:pict>
          </mc:Fallback>
        </mc:AlternateContent>
      </w:r>
    </w:p>
    <w:p w14:paraId="0AADE373" w14:textId="77777777" w:rsidR="00B57204" w:rsidRDefault="00B57204" w:rsidP="00454443">
      <w:pPr>
        <w:rPr>
          <w:rFonts w:ascii="Arial" w:hAnsi="Arial" w:cs="Arial"/>
          <w:noProof/>
          <w:color w:val="2962FF"/>
          <w:lang w:eastAsia="fr-FR"/>
        </w:rPr>
      </w:pPr>
    </w:p>
    <w:p w14:paraId="4BFB63D1" w14:textId="77777777" w:rsidR="00B57204" w:rsidRDefault="00B57204" w:rsidP="00454443"/>
    <w:p w14:paraId="0631317E" w14:textId="77777777" w:rsidR="00B57204" w:rsidRDefault="00B57204" w:rsidP="00454443"/>
    <w:p w14:paraId="2844616D" w14:textId="77777777" w:rsidR="0020469E" w:rsidRPr="007D3F0E" w:rsidRDefault="0020469E" w:rsidP="00B57204">
      <w:pPr>
        <w:jc w:val="center"/>
        <w:rPr>
          <w:b/>
          <w:sz w:val="24"/>
          <w:szCs w:val="24"/>
          <w:u w:val="single"/>
        </w:rPr>
      </w:pPr>
      <w:r w:rsidRPr="007D3F0E">
        <w:rPr>
          <w:b/>
          <w:sz w:val="24"/>
          <w:szCs w:val="24"/>
          <w:u w:val="single"/>
        </w:rPr>
        <w:t>ANNEXE 1</w:t>
      </w:r>
      <w:r w:rsidR="00B57204" w:rsidRPr="007D3F0E">
        <w:rPr>
          <w:b/>
          <w:sz w:val="24"/>
          <w:szCs w:val="24"/>
          <w:u w:val="single"/>
        </w:rPr>
        <w:t xml:space="preserve"> : </w:t>
      </w:r>
      <w:r w:rsidRPr="007D3F0E">
        <w:rPr>
          <w:b/>
          <w:sz w:val="24"/>
          <w:szCs w:val="24"/>
          <w:u w:val="single"/>
        </w:rPr>
        <w:t>CAHIER DES CHARGES</w:t>
      </w:r>
    </w:p>
    <w:p w14:paraId="625A6458" w14:textId="77777777" w:rsidR="00D764DA" w:rsidRDefault="00D764DA" w:rsidP="00B57204">
      <w:pPr>
        <w:spacing w:after="0"/>
        <w:jc w:val="center"/>
        <w:rPr>
          <w:b/>
        </w:rPr>
      </w:pPr>
    </w:p>
    <w:p w14:paraId="02C909E0" w14:textId="3C862F34" w:rsidR="005A2261" w:rsidRDefault="00A81782" w:rsidP="00CB5578">
      <w:pPr>
        <w:spacing w:after="0"/>
        <w:jc w:val="center"/>
        <w:rPr>
          <w:rFonts w:eastAsia="Arial" w:cs="Arial"/>
          <w:b/>
          <w:spacing w:val="-1"/>
          <w:sz w:val="24"/>
        </w:rPr>
      </w:pPr>
      <w:r w:rsidRPr="005A2261">
        <w:rPr>
          <w:rFonts w:eastAsia="Arial" w:cs="Arial"/>
          <w:b/>
          <w:spacing w:val="-1"/>
          <w:sz w:val="24"/>
        </w:rPr>
        <w:t xml:space="preserve">Appel à </w:t>
      </w:r>
      <w:r w:rsidR="00255756">
        <w:rPr>
          <w:rFonts w:eastAsia="Arial" w:cs="Arial"/>
          <w:b/>
          <w:spacing w:val="-1"/>
          <w:sz w:val="24"/>
        </w:rPr>
        <w:t>manifestation d’intérêt</w:t>
      </w:r>
      <w:r w:rsidR="00D764DA" w:rsidRPr="005A2261">
        <w:rPr>
          <w:rFonts w:eastAsia="Arial" w:cs="Arial"/>
          <w:b/>
          <w:spacing w:val="-1"/>
          <w:sz w:val="24"/>
        </w:rPr>
        <w:t xml:space="preserve"> </w:t>
      </w:r>
      <w:r w:rsidR="005A2261" w:rsidRPr="00661FDE">
        <w:rPr>
          <w:rFonts w:eastAsia="Arial" w:cs="Arial"/>
          <w:b/>
          <w:spacing w:val="-1"/>
          <w:sz w:val="24"/>
        </w:rPr>
        <w:t>n°2022-ARS/</w:t>
      </w:r>
      <w:r w:rsidR="005E2E14" w:rsidRPr="00661FDE">
        <w:rPr>
          <w:rFonts w:eastAsia="Arial" w:cs="Arial"/>
          <w:b/>
          <w:spacing w:val="-1"/>
          <w:sz w:val="24"/>
        </w:rPr>
        <w:t>PA-32-01</w:t>
      </w:r>
      <w:r w:rsidR="005A2261" w:rsidRPr="00661FDE">
        <w:rPr>
          <w:rFonts w:eastAsia="Arial" w:cs="Arial"/>
          <w:b/>
          <w:spacing w:val="-1"/>
          <w:sz w:val="24"/>
        </w:rPr>
        <w:t xml:space="preserve"> </w:t>
      </w:r>
      <w:r w:rsidR="00FD094D" w:rsidRPr="00661FDE">
        <w:rPr>
          <w:rFonts w:eastAsia="Arial" w:cs="Arial"/>
          <w:b/>
          <w:spacing w:val="-1"/>
          <w:sz w:val="24"/>
        </w:rPr>
        <w:t>de</w:t>
      </w:r>
      <w:r w:rsidR="00FD094D" w:rsidRPr="005A2261">
        <w:rPr>
          <w:rFonts w:eastAsia="Arial" w:cs="Arial"/>
          <w:b/>
          <w:spacing w:val="-1"/>
          <w:sz w:val="24"/>
        </w:rPr>
        <w:t xml:space="preserve"> la compétence</w:t>
      </w:r>
      <w:r w:rsidR="00B57204" w:rsidRPr="005A2261">
        <w:rPr>
          <w:rFonts w:eastAsia="Arial" w:cs="Arial"/>
          <w:b/>
          <w:spacing w:val="-1"/>
          <w:sz w:val="24"/>
        </w:rPr>
        <w:t xml:space="preserve"> de </w:t>
      </w:r>
    </w:p>
    <w:p w14:paraId="660EB459" w14:textId="645DEFE5" w:rsidR="005A2261" w:rsidRDefault="00B57204" w:rsidP="00CB5578">
      <w:pPr>
        <w:spacing w:after="0"/>
        <w:jc w:val="center"/>
        <w:rPr>
          <w:rFonts w:eastAsia="Arial" w:cs="Arial"/>
          <w:b/>
          <w:spacing w:val="-1"/>
          <w:sz w:val="24"/>
        </w:rPr>
      </w:pPr>
      <w:proofErr w:type="gramStart"/>
      <w:r w:rsidRPr="005A2261">
        <w:rPr>
          <w:rFonts w:eastAsia="Arial" w:cs="Arial"/>
          <w:b/>
          <w:spacing w:val="-1"/>
          <w:sz w:val="24"/>
        </w:rPr>
        <w:t>l’Agence</w:t>
      </w:r>
      <w:proofErr w:type="gramEnd"/>
      <w:r w:rsidRPr="005A2261">
        <w:rPr>
          <w:rFonts w:eastAsia="Arial" w:cs="Arial"/>
          <w:b/>
          <w:spacing w:val="-1"/>
          <w:sz w:val="24"/>
        </w:rPr>
        <w:t xml:space="preserve"> Régionale de Santé Occitanie</w:t>
      </w:r>
      <w:r w:rsidR="005A2261" w:rsidRPr="005A2261">
        <w:rPr>
          <w:rFonts w:eastAsia="Arial" w:cs="Arial"/>
          <w:b/>
          <w:spacing w:val="-1"/>
          <w:sz w:val="24"/>
        </w:rPr>
        <w:t xml:space="preserve"> </w:t>
      </w:r>
    </w:p>
    <w:p w14:paraId="69A16A53" w14:textId="77777777" w:rsidR="005A2261" w:rsidRPr="005A2261" w:rsidRDefault="005A2261" w:rsidP="00CB5578">
      <w:pPr>
        <w:spacing w:after="0"/>
        <w:jc w:val="center"/>
        <w:rPr>
          <w:rFonts w:eastAsia="Arial" w:cs="Arial"/>
          <w:b/>
          <w:spacing w:val="-1"/>
          <w:sz w:val="24"/>
        </w:rPr>
      </w:pPr>
    </w:p>
    <w:p w14:paraId="3F100140" w14:textId="77777777" w:rsidR="0077371E" w:rsidRDefault="00B57204" w:rsidP="0077371E">
      <w:pPr>
        <w:spacing w:after="0"/>
        <w:jc w:val="center"/>
        <w:rPr>
          <w:rFonts w:eastAsia="Arial" w:cs="Arial"/>
          <w:spacing w:val="-1"/>
        </w:rPr>
      </w:pPr>
      <w:proofErr w:type="gramStart"/>
      <w:r w:rsidRPr="00CB5578">
        <w:rPr>
          <w:rFonts w:eastAsia="Arial" w:cs="Arial"/>
          <w:spacing w:val="-1"/>
        </w:rPr>
        <w:t>p</w:t>
      </w:r>
      <w:r w:rsidR="00D764DA" w:rsidRPr="00CB5578">
        <w:rPr>
          <w:rFonts w:eastAsia="Arial" w:cs="Arial"/>
          <w:spacing w:val="-1"/>
        </w:rPr>
        <w:t>our</w:t>
      </w:r>
      <w:proofErr w:type="gramEnd"/>
      <w:r w:rsidR="00D764DA" w:rsidRPr="00CB5578">
        <w:rPr>
          <w:rFonts w:eastAsia="Arial" w:cs="Arial"/>
          <w:spacing w:val="-1"/>
        </w:rPr>
        <w:t xml:space="preserve"> </w:t>
      </w:r>
      <w:r w:rsidR="0077371E">
        <w:rPr>
          <w:rFonts w:eastAsia="Arial" w:cs="Arial"/>
          <w:spacing w:val="-1"/>
        </w:rPr>
        <w:t xml:space="preserve">le choix du futur repreneur de l’autorisation </w:t>
      </w:r>
    </w:p>
    <w:p w14:paraId="6BB05ECB" w14:textId="7D6C4E97" w:rsidR="00484FA4" w:rsidRPr="00CB5578" w:rsidRDefault="0077371E" w:rsidP="0077371E">
      <w:pPr>
        <w:spacing w:after="0"/>
        <w:jc w:val="center"/>
        <w:rPr>
          <w:rFonts w:eastAsia="Arial" w:cs="Arial"/>
          <w:spacing w:val="-1"/>
        </w:rPr>
      </w:pPr>
      <w:proofErr w:type="gramStart"/>
      <w:r>
        <w:rPr>
          <w:rFonts w:eastAsia="Arial" w:cs="Arial"/>
          <w:spacing w:val="-1"/>
        </w:rPr>
        <w:t>du</w:t>
      </w:r>
      <w:proofErr w:type="gramEnd"/>
      <w:r>
        <w:rPr>
          <w:rFonts w:eastAsia="Arial" w:cs="Arial"/>
          <w:spacing w:val="-1"/>
        </w:rPr>
        <w:t xml:space="preserve"> service de soins infirmiers à domicile (SSIAD) « ADMR Santé Gers »</w:t>
      </w:r>
    </w:p>
    <w:p w14:paraId="68318E80" w14:textId="1EA64C1D" w:rsidR="00484FA4" w:rsidRDefault="00484FA4" w:rsidP="0020469E">
      <w:pPr>
        <w:spacing w:after="0" w:line="200" w:lineRule="exact"/>
        <w:jc w:val="center"/>
      </w:pPr>
    </w:p>
    <w:p w14:paraId="6CC2C874" w14:textId="3BCC6354" w:rsidR="005A2261" w:rsidRDefault="005A2261" w:rsidP="0020469E">
      <w:pPr>
        <w:spacing w:after="0" w:line="200" w:lineRule="exact"/>
        <w:jc w:val="center"/>
      </w:pPr>
    </w:p>
    <w:p w14:paraId="2B0B5ED0" w14:textId="336A8611" w:rsidR="005A2261" w:rsidRDefault="005A2261" w:rsidP="0020469E">
      <w:pPr>
        <w:spacing w:after="0" w:line="200" w:lineRule="exact"/>
        <w:jc w:val="center"/>
      </w:pPr>
    </w:p>
    <w:p w14:paraId="18A61A64" w14:textId="35A6F2F9" w:rsidR="005A2261" w:rsidRDefault="005A2261" w:rsidP="0020469E">
      <w:pPr>
        <w:spacing w:after="0" w:line="200" w:lineRule="exact"/>
        <w:jc w:val="center"/>
      </w:pPr>
    </w:p>
    <w:p w14:paraId="60C40FF3" w14:textId="77777777" w:rsidR="005A2261" w:rsidRPr="00CB5578" w:rsidRDefault="005A2261" w:rsidP="0020469E">
      <w:pPr>
        <w:spacing w:after="0" w:line="200" w:lineRule="exact"/>
        <w:jc w:val="center"/>
      </w:pPr>
    </w:p>
    <w:p w14:paraId="5034AEF9" w14:textId="77777777" w:rsidR="00484FA4" w:rsidRPr="00185DD0" w:rsidRDefault="00484FA4" w:rsidP="0020469E">
      <w:pPr>
        <w:spacing w:after="0" w:line="200" w:lineRule="exact"/>
        <w:jc w:val="center"/>
        <w:rPr>
          <w:b/>
        </w:rPr>
      </w:pPr>
    </w:p>
    <w:p w14:paraId="10296492" w14:textId="77777777" w:rsidR="00B57204" w:rsidRPr="00B57204" w:rsidRDefault="00B57204" w:rsidP="00B57204">
      <w:pPr>
        <w:pStyle w:val="Corpsdetexte"/>
        <w:jc w:val="center"/>
        <w:rPr>
          <w:rFonts w:cstheme="minorHAnsi"/>
          <w:b/>
          <w:bCs/>
          <w:sz w:val="24"/>
          <w:szCs w:val="24"/>
        </w:rPr>
      </w:pPr>
      <w:r w:rsidRPr="00B57204">
        <w:rPr>
          <w:rFonts w:cstheme="minorHAnsi"/>
          <w:b/>
          <w:bCs/>
          <w:sz w:val="24"/>
          <w:szCs w:val="24"/>
        </w:rPr>
        <w:t>Descriptif du projet</w:t>
      </w:r>
    </w:p>
    <w:p w14:paraId="1F03EDE9" w14:textId="77777777" w:rsidR="00B57204" w:rsidRDefault="00B57204" w:rsidP="00B51F01">
      <w:pPr>
        <w:pStyle w:val="Corpsdetexte"/>
        <w:rPr>
          <w:rFonts w:cstheme="minorHAnsi"/>
          <w:b/>
          <w:bCs/>
          <w:szCs w:val="24"/>
        </w:rPr>
      </w:pPr>
    </w:p>
    <w:tbl>
      <w:tblPr>
        <w:tblStyle w:val="Grilledutableau"/>
        <w:tblW w:w="0" w:type="auto"/>
        <w:tblLook w:val="04A0" w:firstRow="1" w:lastRow="0" w:firstColumn="1" w:lastColumn="0" w:noHBand="0" w:noVBand="1"/>
      </w:tblPr>
      <w:tblGrid>
        <w:gridCol w:w="1371"/>
        <w:gridCol w:w="7705"/>
      </w:tblGrid>
      <w:tr w:rsidR="00B57204" w:rsidRPr="00B57204" w14:paraId="412A74DA" w14:textId="77777777" w:rsidTr="00890BB1">
        <w:trPr>
          <w:trHeight w:val="608"/>
        </w:trPr>
        <w:tc>
          <w:tcPr>
            <w:tcW w:w="1377" w:type="dxa"/>
            <w:vAlign w:val="center"/>
          </w:tcPr>
          <w:p w14:paraId="74CAD850" w14:textId="77777777" w:rsidR="00B57204" w:rsidRPr="00C03853" w:rsidRDefault="00B57204" w:rsidP="00FD094D">
            <w:pPr>
              <w:pStyle w:val="Corpsdetexte"/>
              <w:spacing w:after="0"/>
              <w:jc w:val="center"/>
              <w:rPr>
                <w:rFonts w:asciiTheme="minorHAnsi" w:hAnsiTheme="minorHAnsi" w:cstheme="minorHAnsi"/>
                <w:b/>
                <w:bCs/>
                <w:szCs w:val="24"/>
              </w:rPr>
            </w:pPr>
            <w:r w:rsidRPr="00C03853">
              <w:rPr>
                <w:rFonts w:asciiTheme="minorHAnsi" w:hAnsiTheme="minorHAnsi" w:cstheme="minorHAnsi"/>
                <w:b/>
                <w:bCs/>
                <w:szCs w:val="24"/>
              </w:rPr>
              <w:t>NATURE</w:t>
            </w:r>
          </w:p>
        </w:tc>
        <w:tc>
          <w:tcPr>
            <w:tcW w:w="7925" w:type="dxa"/>
            <w:vAlign w:val="center"/>
          </w:tcPr>
          <w:p w14:paraId="5BEAE4A8" w14:textId="77777777" w:rsidR="006F2452" w:rsidRDefault="006F2452" w:rsidP="00FD094D">
            <w:pPr>
              <w:pStyle w:val="Corpsdetexte"/>
              <w:spacing w:after="0"/>
              <w:rPr>
                <w:rFonts w:asciiTheme="minorHAnsi" w:hAnsiTheme="minorHAnsi" w:cstheme="minorHAnsi"/>
                <w:bCs/>
                <w:szCs w:val="24"/>
              </w:rPr>
            </w:pPr>
          </w:p>
          <w:p w14:paraId="7640982B" w14:textId="2A4FC362" w:rsidR="006F2452" w:rsidRDefault="0077371E" w:rsidP="00FD094D">
            <w:pPr>
              <w:pStyle w:val="Corpsdetexte"/>
              <w:spacing w:after="0"/>
              <w:rPr>
                <w:rFonts w:asciiTheme="minorHAnsi" w:hAnsiTheme="minorHAnsi" w:cstheme="minorHAnsi"/>
                <w:bCs/>
                <w:szCs w:val="24"/>
              </w:rPr>
            </w:pPr>
            <w:r w:rsidRPr="0077371E">
              <w:rPr>
                <w:rFonts w:asciiTheme="minorHAnsi" w:hAnsiTheme="minorHAnsi" w:cstheme="minorHAnsi"/>
                <w:bCs/>
                <w:szCs w:val="24"/>
              </w:rPr>
              <w:t xml:space="preserve">Choix du futur repreneur de l’autorisation du service de soins </w:t>
            </w:r>
            <w:r w:rsidR="00924D9C">
              <w:rPr>
                <w:rFonts w:asciiTheme="minorHAnsi" w:hAnsiTheme="minorHAnsi" w:cstheme="minorHAnsi"/>
                <w:bCs/>
                <w:szCs w:val="24"/>
              </w:rPr>
              <w:t>infirmiers à domicile (SSIAD) « </w:t>
            </w:r>
            <w:r w:rsidRPr="0077371E">
              <w:rPr>
                <w:rFonts w:asciiTheme="minorHAnsi" w:hAnsiTheme="minorHAnsi" w:cstheme="minorHAnsi"/>
                <w:bCs/>
                <w:szCs w:val="24"/>
              </w:rPr>
              <w:t>ADMR Santé Gers »</w:t>
            </w:r>
          </w:p>
          <w:p w14:paraId="24D958A5" w14:textId="027FA744" w:rsidR="0077371E" w:rsidRPr="00C03853" w:rsidRDefault="0077371E" w:rsidP="00FD094D">
            <w:pPr>
              <w:pStyle w:val="Corpsdetexte"/>
              <w:spacing w:after="0"/>
              <w:rPr>
                <w:rFonts w:asciiTheme="minorHAnsi" w:hAnsiTheme="minorHAnsi" w:cstheme="minorHAnsi"/>
                <w:bCs/>
                <w:szCs w:val="24"/>
              </w:rPr>
            </w:pPr>
          </w:p>
        </w:tc>
      </w:tr>
      <w:tr w:rsidR="00B57204" w:rsidRPr="00B57204" w14:paraId="7DD65875" w14:textId="77777777" w:rsidTr="00890BB1">
        <w:trPr>
          <w:trHeight w:val="608"/>
        </w:trPr>
        <w:tc>
          <w:tcPr>
            <w:tcW w:w="1377" w:type="dxa"/>
            <w:vAlign w:val="center"/>
          </w:tcPr>
          <w:p w14:paraId="14D1B0E8" w14:textId="77777777" w:rsidR="00B57204" w:rsidRPr="00C03853" w:rsidRDefault="00B57204" w:rsidP="00FD094D">
            <w:pPr>
              <w:pStyle w:val="Corpsdetexte"/>
              <w:spacing w:after="0"/>
              <w:jc w:val="center"/>
              <w:rPr>
                <w:rFonts w:asciiTheme="minorHAnsi" w:hAnsiTheme="minorHAnsi" w:cstheme="minorHAnsi"/>
                <w:b/>
                <w:bCs/>
                <w:szCs w:val="24"/>
              </w:rPr>
            </w:pPr>
            <w:r w:rsidRPr="00C03853">
              <w:rPr>
                <w:rFonts w:asciiTheme="minorHAnsi" w:hAnsiTheme="minorHAnsi" w:cstheme="minorHAnsi"/>
                <w:b/>
                <w:bCs/>
                <w:szCs w:val="24"/>
              </w:rPr>
              <w:t>PUBLIC</w:t>
            </w:r>
          </w:p>
        </w:tc>
        <w:tc>
          <w:tcPr>
            <w:tcW w:w="7925" w:type="dxa"/>
            <w:vAlign w:val="center"/>
          </w:tcPr>
          <w:p w14:paraId="232E5012" w14:textId="77777777" w:rsidR="006F2452" w:rsidRDefault="006F2452" w:rsidP="001B1726">
            <w:pPr>
              <w:pStyle w:val="Corpsdetexte"/>
              <w:spacing w:after="0"/>
              <w:rPr>
                <w:rFonts w:asciiTheme="minorHAnsi" w:hAnsiTheme="minorHAnsi" w:cstheme="minorHAnsi"/>
                <w:bCs/>
                <w:szCs w:val="24"/>
              </w:rPr>
            </w:pPr>
          </w:p>
          <w:p w14:paraId="6D23D841" w14:textId="790528B0" w:rsidR="00825A7E" w:rsidRDefault="0077371E" w:rsidP="001B1726">
            <w:pPr>
              <w:pStyle w:val="Corpsdetexte"/>
              <w:spacing w:after="0"/>
              <w:rPr>
                <w:rFonts w:asciiTheme="minorHAnsi" w:hAnsiTheme="minorHAnsi" w:cstheme="minorHAnsi"/>
                <w:bCs/>
                <w:szCs w:val="24"/>
              </w:rPr>
            </w:pPr>
            <w:r>
              <w:rPr>
                <w:rFonts w:asciiTheme="minorHAnsi" w:hAnsiTheme="minorHAnsi" w:cstheme="minorHAnsi"/>
                <w:bCs/>
                <w:szCs w:val="24"/>
              </w:rPr>
              <w:t xml:space="preserve">Personnes âgées de plus de 60 ans et personnes </w:t>
            </w:r>
            <w:r w:rsidR="00BA46FC">
              <w:rPr>
                <w:rFonts w:asciiTheme="minorHAnsi" w:hAnsiTheme="minorHAnsi" w:cstheme="minorHAnsi"/>
                <w:bCs/>
                <w:szCs w:val="24"/>
              </w:rPr>
              <w:t>en situation de handicap</w:t>
            </w:r>
          </w:p>
          <w:p w14:paraId="4B7C625D" w14:textId="51458964" w:rsidR="006F2452" w:rsidRPr="00C03853" w:rsidRDefault="006F2452" w:rsidP="001B1726">
            <w:pPr>
              <w:pStyle w:val="Corpsdetexte"/>
              <w:spacing w:after="0"/>
              <w:rPr>
                <w:rFonts w:asciiTheme="minorHAnsi" w:hAnsiTheme="minorHAnsi" w:cstheme="minorHAnsi"/>
                <w:bCs/>
                <w:szCs w:val="24"/>
              </w:rPr>
            </w:pPr>
          </w:p>
        </w:tc>
      </w:tr>
      <w:tr w:rsidR="00B57204" w:rsidRPr="00B57204" w14:paraId="7AAA5F61" w14:textId="77777777" w:rsidTr="00890BB1">
        <w:trPr>
          <w:trHeight w:val="608"/>
        </w:trPr>
        <w:tc>
          <w:tcPr>
            <w:tcW w:w="1377" w:type="dxa"/>
            <w:vAlign w:val="center"/>
          </w:tcPr>
          <w:p w14:paraId="230C7612" w14:textId="77777777" w:rsidR="00B57204" w:rsidRPr="00C03853" w:rsidRDefault="00B57204" w:rsidP="00FD094D">
            <w:pPr>
              <w:pStyle w:val="Corpsdetexte"/>
              <w:spacing w:after="0"/>
              <w:jc w:val="center"/>
              <w:rPr>
                <w:rFonts w:asciiTheme="minorHAnsi" w:hAnsiTheme="minorHAnsi" w:cstheme="minorHAnsi"/>
                <w:b/>
                <w:bCs/>
                <w:szCs w:val="24"/>
              </w:rPr>
            </w:pPr>
            <w:r w:rsidRPr="00C03853">
              <w:rPr>
                <w:rFonts w:asciiTheme="minorHAnsi" w:hAnsiTheme="minorHAnsi" w:cstheme="minorHAnsi"/>
                <w:b/>
                <w:bCs/>
                <w:szCs w:val="24"/>
              </w:rPr>
              <w:t>TERRITOIRE</w:t>
            </w:r>
          </w:p>
        </w:tc>
        <w:tc>
          <w:tcPr>
            <w:tcW w:w="7925" w:type="dxa"/>
            <w:vAlign w:val="center"/>
          </w:tcPr>
          <w:p w14:paraId="301A43DE" w14:textId="2030DE5A" w:rsidR="00B57204" w:rsidRPr="00C03853" w:rsidRDefault="00FF0D28" w:rsidP="00FD094D">
            <w:pPr>
              <w:pStyle w:val="Corpsdetexte"/>
              <w:spacing w:after="0"/>
              <w:rPr>
                <w:rFonts w:asciiTheme="minorHAnsi" w:hAnsiTheme="minorHAnsi" w:cstheme="minorHAnsi"/>
                <w:bCs/>
                <w:szCs w:val="24"/>
              </w:rPr>
            </w:pPr>
            <w:r>
              <w:rPr>
                <w:rFonts w:asciiTheme="minorHAnsi" w:hAnsiTheme="minorHAnsi" w:cstheme="minorHAnsi"/>
                <w:bCs/>
                <w:szCs w:val="24"/>
              </w:rPr>
              <w:t>Département du Gers</w:t>
            </w:r>
          </w:p>
        </w:tc>
      </w:tr>
      <w:tr w:rsidR="00B57204" w:rsidRPr="00B57204" w14:paraId="4C64A32C" w14:textId="77777777" w:rsidTr="00890BB1">
        <w:trPr>
          <w:trHeight w:val="608"/>
        </w:trPr>
        <w:tc>
          <w:tcPr>
            <w:tcW w:w="1377" w:type="dxa"/>
            <w:vAlign w:val="center"/>
          </w:tcPr>
          <w:p w14:paraId="751A143B" w14:textId="77777777" w:rsidR="00B57204" w:rsidRPr="00C03853" w:rsidRDefault="00B57204" w:rsidP="00FD094D">
            <w:pPr>
              <w:pStyle w:val="Corpsdetexte"/>
              <w:spacing w:after="0"/>
              <w:jc w:val="center"/>
              <w:rPr>
                <w:rFonts w:asciiTheme="minorHAnsi" w:hAnsiTheme="minorHAnsi" w:cstheme="minorHAnsi"/>
                <w:b/>
                <w:bCs/>
                <w:szCs w:val="24"/>
              </w:rPr>
            </w:pPr>
            <w:r w:rsidRPr="00C03853">
              <w:rPr>
                <w:rFonts w:asciiTheme="minorHAnsi" w:hAnsiTheme="minorHAnsi" w:cstheme="minorHAnsi"/>
                <w:b/>
                <w:bCs/>
                <w:szCs w:val="24"/>
              </w:rPr>
              <w:t>CAPACITE</w:t>
            </w:r>
          </w:p>
        </w:tc>
        <w:tc>
          <w:tcPr>
            <w:tcW w:w="7925" w:type="dxa"/>
            <w:vAlign w:val="center"/>
          </w:tcPr>
          <w:p w14:paraId="04870F5A" w14:textId="4D8919F7" w:rsidR="00D80394" w:rsidRPr="00C03853" w:rsidRDefault="0077371E" w:rsidP="00FD094D">
            <w:pPr>
              <w:pStyle w:val="Corpsdetexte"/>
              <w:spacing w:after="0"/>
              <w:rPr>
                <w:rFonts w:asciiTheme="minorHAnsi" w:hAnsiTheme="minorHAnsi" w:cstheme="minorHAnsi"/>
                <w:bCs/>
                <w:szCs w:val="24"/>
              </w:rPr>
            </w:pPr>
            <w:r>
              <w:rPr>
                <w:rFonts w:asciiTheme="minorHAnsi" w:hAnsiTheme="minorHAnsi" w:cstheme="minorHAnsi"/>
                <w:bCs/>
                <w:szCs w:val="24"/>
              </w:rPr>
              <w:t>67 places</w:t>
            </w:r>
          </w:p>
        </w:tc>
      </w:tr>
    </w:tbl>
    <w:p w14:paraId="4BD4A0A8" w14:textId="47F2C64E" w:rsidR="00B57204" w:rsidRDefault="00B57204" w:rsidP="00B57204">
      <w:pPr>
        <w:pStyle w:val="Corpsdetexte"/>
        <w:jc w:val="center"/>
        <w:rPr>
          <w:rFonts w:cstheme="minorHAnsi"/>
          <w:b/>
          <w:bCs/>
          <w:szCs w:val="24"/>
        </w:rPr>
      </w:pPr>
    </w:p>
    <w:p w14:paraId="3724266C" w14:textId="77777777" w:rsidR="00B57204" w:rsidRDefault="00B57204" w:rsidP="00B57204">
      <w:pPr>
        <w:pStyle w:val="Corpsdetexte"/>
        <w:jc w:val="center"/>
        <w:rPr>
          <w:rFonts w:cstheme="minorHAnsi"/>
          <w:b/>
          <w:bCs/>
          <w:szCs w:val="24"/>
        </w:rPr>
      </w:pPr>
    </w:p>
    <w:p w14:paraId="00E2CB77" w14:textId="77777777" w:rsidR="00B57204" w:rsidRPr="00B57204" w:rsidRDefault="00B57204" w:rsidP="00B57204">
      <w:pPr>
        <w:pStyle w:val="Corpsdetexte"/>
        <w:jc w:val="center"/>
        <w:rPr>
          <w:rFonts w:cstheme="minorHAnsi"/>
          <w:b/>
          <w:bCs/>
          <w:szCs w:val="24"/>
        </w:rPr>
      </w:pPr>
    </w:p>
    <w:p w14:paraId="17A4399F" w14:textId="77777777" w:rsidR="00484FA4" w:rsidRPr="00733142" w:rsidRDefault="00484FA4" w:rsidP="0020469E">
      <w:pPr>
        <w:spacing w:after="0" w:line="200" w:lineRule="exact"/>
        <w:jc w:val="center"/>
        <w:rPr>
          <w:b/>
        </w:rPr>
      </w:pPr>
    </w:p>
    <w:p w14:paraId="124354BE" w14:textId="77777777" w:rsidR="00E4391B" w:rsidRPr="00733142" w:rsidRDefault="00E4391B">
      <w:pPr>
        <w:spacing w:after="0" w:line="200" w:lineRule="exact"/>
      </w:pPr>
    </w:p>
    <w:p w14:paraId="3C16C30B" w14:textId="61B68AB5" w:rsidR="00E4391B" w:rsidRDefault="00E4391B" w:rsidP="003C42C4">
      <w:pPr>
        <w:pStyle w:val="Style4"/>
      </w:pPr>
    </w:p>
    <w:p w14:paraId="32F42C27" w14:textId="240EEB4F" w:rsidR="002479CF" w:rsidRDefault="002479CF" w:rsidP="003C42C4">
      <w:pPr>
        <w:pStyle w:val="Style4"/>
      </w:pPr>
    </w:p>
    <w:p w14:paraId="6B65FA1B" w14:textId="77777777" w:rsidR="002479CF" w:rsidRPr="00733142" w:rsidRDefault="002479CF" w:rsidP="003C42C4">
      <w:pPr>
        <w:pStyle w:val="Style4"/>
      </w:pPr>
    </w:p>
    <w:p w14:paraId="5045602A" w14:textId="77777777" w:rsidR="00E4391B" w:rsidRPr="00733142" w:rsidRDefault="00E4391B">
      <w:pPr>
        <w:spacing w:after="0" w:line="200" w:lineRule="exact"/>
      </w:pPr>
    </w:p>
    <w:p w14:paraId="10870147" w14:textId="77777777" w:rsidR="00E4391B" w:rsidRPr="00733142" w:rsidRDefault="00E4391B">
      <w:pPr>
        <w:spacing w:after="0" w:line="200" w:lineRule="exact"/>
      </w:pPr>
    </w:p>
    <w:p w14:paraId="2648C85A" w14:textId="09414EA4" w:rsidR="00E4391B" w:rsidRDefault="00E4391B">
      <w:pPr>
        <w:spacing w:after="0" w:line="200" w:lineRule="exact"/>
      </w:pPr>
    </w:p>
    <w:p w14:paraId="29729A5C" w14:textId="525137CB" w:rsidR="0077371E" w:rsidRDefault="0077371E">
      <w:pPr>
        <w:spacing w:after="0" w:line="200" w:lineRule="exact"/>
      </w:pPr>
    </w:p>
    <w:p w14:paraId="10D647B5" w14:textId="296AC63B" w:rsidR="0077371E" w:rsidRDefault="0077371E">
      <w:pPr>
        <w:spacing w:after="0" w:line="200" w:lineRule="exact"/>
      </w:pPr>
    </w:p>
    <w:p w14:paraId="00438DE5" w14:textId="04784882" w:rsidR="0077371E" w:rsidRDefault="0077371E">
      <w:pPr>
        <w:spacing w:after="0" w:line="200" w:lineRule="exact"/>
      </w:pPr>
    </w:p>
    <w:p w14:paraId="15824DCA" w14:textId="30FDDBC1" w:rsidR="0077371E" w:rsidRDefault="0077371E">
      <w:pPr>
        <w:spacing w:after="0" w:line="200" w:lineRule="exact"/>
      </w:pPr>
    </w:p>
    <w:p w14:paraId="15E45195" w14:textId="77777777" w:rsidR="0077371E" w:rsidRPr="00733142" w:rsidRDefault="0077371E">
      <w:pPr>
        <w:spacing w:after="0" w:line="200" w:lineRule="exact"/>
      </w:pPr>
    </w:p>
    <w:p w14:paraId="31714975" w14:textId="50ACA82A" w:rsidR="00E91C60" w:rsidRPr="00A461F7" w:rsidRDefault="00E91C60" w:rsidP="00E91C60">
      <w:pPr>
        <w:pStyle w:val="Corpsdetexte"/>
        <w:jc w:val="center"/>
        <w:rPr>
          <w:rFonts w:cstheme="minorHAnsi"/>
          <w:b/>
          <w:bCs/>
          <w:sz w:val="28"/>
          <w:szCs w:val="24"/>
        </w:rPr>
      </w:pPr>
      <w:r w:rsidRPr="00A461F7">
        <w:rPr>
          <w:rFonts w:cstheme="minorHAnsi"/>
          <w:b/>
          <w:bCs/>
          <w:sz w:val="28"/>
          <w:szCs w:val="24"/>
        </w:rPr>
        <w:lastRenderedPageBreak/>
        <w:t>SOMMAIRE</w:t>
      </w:r>
    </w:p>
    <w:p w14:paraId="621BEDA3" w14:textId="77777777" w:rsidR="00E91C60" w:rsidRDefault="00E91C60" w:rsidP="00E91C60">
      <w:pPr>
        <w:pStyle w:val="Corpsdetexte"/>
        <w:jc w:val="center"/>
        <w:rPr>
          <w:rFonts w:cstheme="minorHAnsi"/>
          <w:b/>
          <w:bCs/>
          <w:szCs w:val="24"/>
        </w:rPr>
      </w:pPr>
    </w:p>
    <w:p w14:paraId="6CF91041" w14:textId="0503B31E" w:rsidR="00910140" w:rsidRDefault="00152D5C">
      <w:pPr>
        <w:pStyle w:val="TM1"/>
        <w:tabs>
          <w:tab w:val="left" w:pos="440"/>
          <w:tab w:val="right" w:leader="underscore" w:pos="9076"/>
        </w:tabs>
        <w:rPr>
          <w:rFonts w:eastAsiaTheme="minorEastAsia"/>
          <w:b w:val="0"/>
          <w:bCs w:val="0"/>
          <w:i w:val="0"/>
          <w:iCs w:val="0"/>
          <w:noProof/>
          <w:sz w:val="22"/>
          <w:szCs w:val="22"/>
          <w:lang w:eastAsia="fr-FR"/>
        </w:rPr>
      </w:pPr>
      <w:r w:rsidRPr="003C6D7C">
        <w:rPr>
          <w:rFonts w:cstheme="minorHAnsi"/>
          <w:i w:val="0"/>
          <w:iCs w:val="0"/>
        </w:rPr>
        <w:fldChar w:fldCharType="begin"/>
      </w:r>
      <w:r w:rsidRPr="003C6D7C">
        <w:rPr>
          <w:rFonts w:cstheme="minorHAnsi"/>
          <w:i w:val="0"/>
          <w:iCs w:val="0"/>
        </w:rPr>
        <w:instrText xml:space="preserve"> TOC \h \z \t "Style1;1;Style2;2;Style3;3;Style4;4;Style5;5" </w:instrText>
      </w:r>
      <w:r w:rsidRPr="003C6D7C">
        <w:rPr>
          <w:rFonts w:cstheme="minorHAnsi"/>
          <w:i w:val="0"/>
          <w:iCs w:val="0"/>
        </w:rPr>
        <w:fldChar w:fldCharType="separate"/>
      </w:r>
      <w:hyperlink w:anchor="_Toc106384884" w:history="1">
        <w:r w:rsidR="00910140" w:rsidRPr="003701F5">
          <w:rPr>
            <w:rStyle w:val="Lienhypertexte"/>
            <w:noProof/>
          </w:rPr>
          <w:t>1.</w:t>
        </w:r>
        <w:r w:rsidR="00910140">
          <w:rPr>
            <w:rFonts w:eastAsiaTheme="minorEastAsia"/>
            <w:b w:val="0"/>
            <w:bCs w:val="0"/>
            <w:i w:val="0"/>
            <w:iCs w:val="0"/>
            <w:noProof/>
            <w:sz w:val="22"/>
            <w:szCs w:val="22"/>
            <w:lang w:eastAsia="fr-FR"/>
          </w:rPr>
          <w:tab/>
        </w:r>
        <w:r w:rsidR="00910140" w:rsidRPr="003701F5">
          <w:rPr>
            <w:rStyle w:val="Lienhypertexte"/>
            <w:noProof/>
          </w:rPr>
          <w:t>CADRE JURIDIQUE</w:t>
        </w:r>
        <w:r w:rsidR="00910140">
          <w:rPr>
            <w:noProof/>
            <w:webHidden/>
          </w:rPr>
          <w:tab/>
        </w:r>
        <w:r w:rsidR="00910140">
          <w:rPr>
            <w:noProof/>
            <w:webHidden/>
          </w:rPr>
          <w:fldChar w:fldCharType="begin"/>
        </w:r>
        <w:r w:rsidR="00910140">
          <w:rPr>
            <w:noProof/>
            <w:webHidden/>
          </w:rPr>
          <w:instrText xml:space="preserve"> PAGEREF _Toc106384884 \h </w:instrText>
        </w:r>
        <w:r w:rsidR="00910140">
          <w:rPr>
            <w:noProof/>
            <w:webHidden/>
          </w:rPr>
        </w:r>
        <w:r w:rsidR="00910140">
          <w:rPr>
            <w:noProof/>
            <w:webHidden/>
          </w:rPr>
          <w:fldChar w:fldCharType="separate"/>
        </w:r>
        <w:r w:rsidR="00910140">
          <w:rPr>
            <w:noProof/>
            <w:webHidden/>
          </w:rPr>
          <w:t>5</w:t>
        </w:r>
        <w:r w:rsidR="00910140">
          <w:rPr>
            <w:noProof/>
            <w:webHidden/>
          </w:rPr>
          <w:fldChar w:fldCharType="end"/>
        </w:r>
      </w:hyperlink>
    </w:p>
    <w:p w14:paraId="29F18E01" w14:textId="688D3C60" w:rsidR="00910140" w:rsidRDefault="00B47026">
      <w:pPr>
        <w:pStyle w:val="TM2"/>
        <w:rPr>
          <w:rFonts w:eastAsiaTheme="minorEastAsia"/>
          <w:b w:val="0"/>
          <w:bCs w:val="0"/>
          <w:noProof/>
          <w:lang w:eastAsia="fr-FR"/>
        </w:rPr>
      </w:pPr>
      <w:hyperlink w:anchor="_Toc106384885" w:history="1">
        <w:r w:rsidR="00910140" w:rsidRPr="003701F5">
          <w:rPr>
            <w:rStyle w:val="Lienhypertexte"/>
            <w:noProof/>
          </w:rPr>
          <w:t>1.1</w:t>
        </w:r>
        <w:r w:rsidR="00910140">
          <w:rPr>
            <w:rFonts w:eastAsiaTheme="minorEastAsia"/>
            <w:b w:val="0"/>
            <w:bCs w:val="0"/>
            <w:noProof/>
            <w:lang w:eastAsia="fr-FR"/>
          </w:rPr>
          <w:tab/>
        </w:r>
        <w:r w:rsidR="00910140" w:rsidRPr="003701F5">
          <w:rPr>
            <w:rStyle w:val="Lienhypertexte"/>
            <w:noProof/>
          </w:rPr>
          <w:t>DISPOSITIONS LEGALES ET REGLEMENTAIRES</w:t>
        </w:r>
        <w:r w:rsidR="00910140">
          <w:rPr>
            <w:noProof/>
            <w:webHidden/>
          </w:rPr>
          <w:tab/>
        </w:r>
        <w:r w:rsidR="00910140">
          <w:rPr>
            <w:noProof/>
            <w:webHidden/>
          </w:rPr>
          <w:fldChar w:fldCharType="begin"/>
        </w:r>
        <w:r w:rsidR="00910140">
          <w:rPr>
            <w:noProof/>
            <w:webHidden/>
          </w:rPr>
          <w:instrText xml:space="preserve"> PAGEREF _Toc106384885 \h </w:instrText>
        </w:r>
        <w:r w:rsidR="00910140">
          <w:rPr>
            <w:noProof/>
            <w:webHidden/>
          </w:rPr>
        </w:r>
        <w:r w:rsidR="00910140">
          <w:rPr>
            <w:noProof/>
            <w:webHidden/>
          </w:rPr>
          <w:fldChar w:fldCharType="separate"/>
        </w:r>
        <w:r w:rsidR="00910140">
          <w:rPr>
            <w:noProof/>
            <w:webHidden/>
          </w:rPr>
          <w:t>5</w:t>
        </w:r>
        <w:r w:rsidR="00910140">
          <w:rPr>
            <w:noProof/>
            <w:webHidden/>
          </w:rPr>
          <w:fldChar w:fldCharType="end"/>
        </w:r>
      </w:hyperlink>
    </w:p>
    <w:p w14:paraId="32E18C50" w14:textId="4DAA807F" w:rsidR="00910140" w:rsidRDefault="00B47026">
      <w:pPr>
        <w:pStyle w:val="TM2"/>
        <w:rPr>
          <w:rFonts w:eastAsiaTheme="minorEastAsia"/>
          <w:b w:val="0"/>
          <w:bCs w:val="0"/>
          <w:noProof/>
          <w:lang w:eastAsia="fr-FR"/>
        </w:rPr>
      </w:pPr>
      <w:hyperlink w:anchor="_Toc106384886" w:history="1">
        <w:r w:rsidR="00910140" w:rsidRPr="003701F5">
          <w:rPr>
            <w:rStyle w:val="Lienhypertexte"/>
            <w:noProof/>
          </w:rPr>
          <w:t>1.2</w:t>
        </w:r>
        <w:r w:rsidR="00910140">
          <w:rPr>
            <w:rFonts w:eastAsiaTheme="minorEastAsia"/>
            <w:b w:val="0"/>
            <w:bCs w:val="0"/>
            <w:noProof/>
            <w:lang w:eastAsia="fr-FR"/>
          </w:rPr>
          <w:tab/>
        </w:r>
        <w:r w:rsidR="00910140" w:rsidRPr="003701F5">
          <w:rPr>
            <w:rStyle w:val="Lienhypertexte"/>
            <w:noProof/>
          </w:rPr>
          <w:t>DOCUMENTS DE REFERENCE</w:t>
        </w:r>
        <w:r w:rsidR="00910140">
          <w:rPr>
            <w:noProof/>
            <w:webHidden/>
          </w:rPr>
          <w:tab/>
        </w:r>
        <w:r w:rsidR="00910140">
          <w:rPr>
            <w:noProof/>
            <w:webHidden/>
          </w:rPr>
          <w:fldChar w:fldCharType="begin"/>
        </w:r>
        <w:r w:rsidR="00910140">
          <w:rPr>
            <w:noProof/>
            <w:webHidden/>
          </w:rPr>
          <w:instrText xml:space="preserve"> PAGEREF _Toc106384886 \h </w:instrText>
        </w:r>
        <w:r w:rsidR="00910140">
          <w:rPr>
            <w:noProof/>
            <w:webHidden/>
          </w:rPr>
        </w:r>
        <w:r w:rsidR="00910140">
          <w:rPr>
            <w:noProof/>
            <w:webHidden/>
          </w:rPr>
          <w:fldChar w:fldCharType="separate"/>
        </w:r>
        <w:r w:rsidR="00910140">
          <w:rPr>
            <w:noProof/>
            <w:webHidden/>
          </w:rPr>
          <w:t>5</w:t>
        </w:r>
        <w:r w:rsidR="00910140">
          <w:rPr>
            <w:noProof/>
            <w:webHidden/>
          </w:rPr>
          <w:fldChar w:fldCharType="end"/>
        </w:r>
      </w:hyperlink>
    </w:p>
    <w:p w14:paraId="11D0ABA3" w14:textId="660F1E60" w:rsidR="00910140" w:rsidRDefault="00B47026">
      <w:pPr>
        <w:pStyle w:val="TM1"/>
        <w:tabs>
          <w:tab w:val="left" w:pos="440"/>
          <w:tab w:val="right" w:leader="underscore" w:pos="9076"/>
        </w:tabs>
        <w:rPr>
          <w:rFonts w:eastAsiaTheme="minorEastAsia"/>
          <w:b w:val="0"/>
          <w:bCs w:val="0"/>
          <w:i w:val="0"/>
          <w:iCs w:val="0"/>
          <w:noProof/>
          <w:sz w:val="22"/>
          <w:szCs w:val="22"/>
          <w:lang w:eastAsia="fr-FR"/>
        </w:rPr>
      </w:pPr>
      <w:hyperlink w:anchor="_Toc106384887" w:history="1">
        <w:r w:rsidR="00910140" w:rsidRPr="003701F5">
          <w:rPr>
            <w:rStyle w:val="Lienhypertexte"/>
            <w:noProof/>
          </w:rPr>
          <w:t>2.</w:t>
        </w:r>
        <w:r w:rsidR="00910140">
          <w:rPr>
            <w:rFonts w:eastAsiaTheme="minorEastAsia"/>
            <w:b w:val="0"/>
            <w:bCs w:val="0"/>
            <w:i w:val="0"/>
            <w:iCs w:val="0"/>
            <w:noProof/>
            <w:sz w:val="22"/>
            <w:szCs w:val="22"/>
            <w:lang w:eastAsia="fr-FR"/>
          </w:rPr>
          <w:tab/>
        </w:r>
        <w:r w:rsidR="00910140" w:rsidRPr="003701F5">
          <w:rPr>
            <w:rStyle w:val="Lienhypertexte"/>
            <w:noProof/>
          </w:rPr>
          <w:t>CONTEXTE ET OBJECTIFS DE L’APPEL A MANIFESTATION D’INTERET</w:t>
        </w:r>
        <w:r w:rsidR="00910140">
          <w:rPr>
            <w:noProof/>
            <w:webHidden/>
          </w:rPr>
          <w:tab/>
        </w:r>
        <w:r w:rsidR="00910140">
          <w:rPr>
            <w:noProof/>
            <w:webHidden/>
          </w:rPr>
          <w:fldChar w:fldCharType="begin"/>
        </w:r>
        <w:r w:rsidR="00910140">
          <w:rPr>
            <w:noProof/>
            <w:webHidden/>
          </w:rPr>
          <w:instrText xml:space="preserve"> PAGEREF _Toc106384887 \h </w:instrText>
        </w:r>
        <w:r w:rsidR="00910140">
          <w:rPr>
            <w:noProof/>
            <w:webHidden/>
          </w:rPr>
        </w:r>
        <w:r w:rsidR="00910140">
          <w:rPr>
            <w:noProof/>
            <w:webHidden/>
          </w:rPr>
          <w:fldChar w:fldCharType="separate"/>
        </w:r>
        <w:r w:rsidR="00910140">
          <w:rPr>
            <w:noProof/>
            <w:webHidden/>
          </w:rPr>
          <w:t>6</w:t>
        </w:r>
        <w:r w:rsidR="00910140">
          <w:rPr>
            <w:noProof/>
            <w:webHidden/>
          </w:rPr>
          <w:fldChar w:fldCharType="end"/>
        </w:r>
      </w:hyperlink>
    </w:p>
    <w:p w14:paraId="0D554623" w14:textId="646257FF" w:rsidR="00910140" w:rsidRDefault="00B47026">
      <w:pPr>
        <w:pStyle w:val="TM2"/>
        <w:rPr>
          <w:rFonts w:eastAsiaTheme="minorEastAsia"/>
          <w:b w:val="0"/>
          <w:bCs w:val="0"/>
          <w:noProof/>
          <w:lang w:eastAsia="fr-FR"/>
        </w:rPr>
      </w:pPr>
      <w:hyperlink w:anchor="_Toc106384888" w:history="1">
        <w:r w:rsidR="00910140" w:rsidRPr="003701F5">
          <w:rPr>
            <w:rStyle w:val="Lienhypertexte"/>
            <w:noProof/>
          </w:rPr>
          <w:t>2.1</w:t>
        </w:r>
        <w:r w:rsidR="00910140">
          <w:rPr>
            <w:rFonts w:eastAsiaTheme="minorEastAsia"/>
            <w:b w:val="0"/>
            <w:bCs w:val="0"/>
            <w:noProof/>
            <w:lang w:eastAsia="fr-FR"/>
          </w:rPr>
          <w:tab/>
        </w:r>
        <w:r w:rsidR="00910140" w:rsidRPr="003701F5">
          <w:rPr>
            <w:rStyle w:val="Lienhypertexte"/>
            <w:noProof/>
          </w:rPr>
          <w:t>CONTEXTE</w:t>
        </w:r>
        <w:r w:rsidR="00910140">
          <w:rPr>
            <w:noProof/>
            <w:webHidden/>
          </w:rPr>
          <w:tab/>
        </w:r>
        <w:r w:rsidR="00910140">
          <w:rPr>
            <w:noProof/>
            <w:webHidden/>
          </w:rPr>
          <w:fldChar w:fldCharType="begin"/>
        </w:r>
        <w:r w:rsidR="00910140">
          <w:rPr>
            <w:noProof/>
            <w:webHidden/>
          </w:rPr>
          <w:instrText xml:space="preserve"> PAGEREF _Toc106384888 \h </w:instrText>
        </w:r>
        <w:r w:rsidR="00910140">
          <w:rPr>
            <w:noProof/>
            <w:webHidden/>
          </w:rPr>
        </w:r>
        <w:r w:rsidR="00910140">
          <w:rPr>
            <w:noProof/>
            <w:webHidden/>
          </w:rPr>
          <w:fldChar w:fldCharType="separate"/>
        </w:r>
        <w:r w:rsidR="00910140">
          <w:rPr>
            <w:noProof/>
            <w:webHidden/>
          </w:rPr>
          <w:t>6</w:t>
        </w:r>
        <w:r w:rsidR="00910140">
          <w:rPr>
            <w:noProof/>
            <w:webHidden/>
          </w:rPr>
          <w:fldChar w:fldCharType="end"/>
        </w:r>
      </w:hyperlink>
    </w:p>
    <w:p w14:paraId="1B706FDA" w14:textId="38C0E1FF" w:rsidR="00910140" w:rsidRDefault="00B47026">
      <w:pPr>
        <w:pStyle w:val="TM2"/>
        <w:rPr>
          <w:rFonts w:eastAsiaTheme="minorEastAsia"/>
          <w:b w:val="0"/>
          <w:bCs w:val="0"/>
          <w:noProof/>
          <w:lang w:eastAsia="fr-FR"/>
        </w:rPr>
      </w:pPr>
      <w:hyperlink w:anchor="_Toc106384889" w:history="1">
        <w:r w:rsidR="00910140" w:rsidRPr="003701F5">
          <w:rPr>
            <w:rStyle w:val="Lienhypertexte"/>
            <w:noProof/>
          </w:rPr>
          <w:t>2.2</w:t>
        </w:r>
        <w:r w:rsidR="00910140">
          <w:rPr>
            <w:rFonts w:eastAsiaTheme="minorEastAsia"/>
            <w:b w:val="0"/>
            <w:bCs w:val="0"/>
            <w:noProof/>
            <w:lang w:eastAsia="fr-FR"/>
          </w:rPr>
          <w:tab/>
        </w:r>
        <w:r w:rsidR="00910140" w:rsidRPr="003701F5">
          <w:rPr>
            <w:rStyle w:val="Lienhypertexte"/>
            <w:noProof/>
          </w:rPr>
          <w:t>OBJECTIFS DE L’APPEL A MANIFESTATION D’INTERET</w:t>
        </w:r>
        <w:r w:rsidR="00910140">
          <w:rPr>
            <w:noProof/>
            <w:webHidden/>
          </w:rPr>
          <w:tab/>
        </w:r>
        <w:r w:rsidR="00910140">
          <w:rPr>
            <w:noProof/>
            <w:webHidden/>
          </w:rPr>
          <w:fldChar w:fldCharType="begin"/>
        </w:r>
        <w:r w:rsidR="00910140">
          <w:rPr>
            <w:noProof/>
            <w:webHidden/>
          </w:rPr>
          <w:instrText xml:space="preserve"> PAGEREF _Toc106384889 \h </w:instrText>
        </w:r>
        <w:r w:rsidR="00910140">
          <w:rPr>
            <w:noProof/>
            <w:webHidden/>
          </w:rPr>
        </w:r>
        <w:r w:rsidR="00910140">
          <w:rPr>
            <w:noProof/>
            <w:webHidden/>
          </w:rPr>
          <w:fldChar w:fldCharType="separate"/>
        </w:r>
        <w:r w:rsidR="00910140">
          <w:rPr>
            <w:noProof/>
            <w:webHidden/>
          </w:rPr>
          <w:t>7</w:t>
        </w:r>
        <w:r w:rsidR="00910140">
          <w:rPr>
            <w:noProof/>
            <w:webHidden/>
          </w:rPr>
          <w:fldChar w:fldCharType="end"/>
        </w:r>
      </w:hyperlink>
    </w:p>
    <w:p w14:paraId="437FCE72" w14:textId="5C47259F" w:rsidR="00910140" w:rsidRDefault="00B47026">
      <w:pPr>
        <w:pStyle w:val="TM1"/>
        <w:tabs>
          <w:tab w:val="left" w:pos="440"/>
          <w:tab w:val="right" w:leader="underscore" w:pos="9076"/>
        </w:tabs>
        <w:rPr>
          <w:rFonts w:eastAsiaTheme="minorEastAsia"/>
          <w:b w:val="0"/>
          <w:bCs w:val="0"/>
          <w:i w:val="0"/>
          <w:iCs w:val="0"/>
          <w:noProof/>
          <w:sz w:val="22"/>
          <w:szCs w:val="22"/>
          <w:lang w:eastAsia="fr-FR"/>
        </w:rPr>
      </w:pPr>
      <w:hyperlink w:anchor="_Toc106384890" w:history="1">
        <w:r w:rsidR="00910140" w:rsidRPr="003701F5">
          <w:rPr>
            <w:rStyle w:val="Lienhypertexte"/>
            <w:noProof/>
          </w:rPr>
          <w:t>3.</w:t>
        </w:r>
        <w:r w:rsidR="00910140">
          <w:rPr>
            <w:rFonts w:eastAsiaTheme="minorEastAsia"/>
            <w:b w:val="0"/>
            <w:bCs w:val="0"/>
            <w:i w:val="0"/>
            <w:iCs w:val="0"/>
            <w:noProof/>
            <w:sz w:val="22"/>
            <w:szCs w:val="22"/>
            <w:lang w:eastAsia="fr-FR"/>
          </w:rPr>
          <w:tab/>
        </w:r>
        <w:r w:rsidR="00910140" w:rsidRPr="003701F5">
          <w:rPr>
            <w:rStyle w:val="Lienhypertexte"/>
            <w:noProof/>
          </w:rPr>
          <w:t>ATTENTES MINIMALES QUANT AU FUTUR REPRENEUR</w:t>
        </w:r>
        <w:r w:rsidR="00910140">
          <w:rPr>
            <w:noProof/>
            <w:webHidden/>
          </w:rPr>
          <w:tab/>
        </w:r>
        <w:r w:rsidR="00910140">
          <w:rPr>
            <w:noProof/>
            <w:webHidden/>
          </w:rPr>
          <w:fldChar w:fldCharType="begin"/>
        </w:r>
        <w:r w:rsidR="00910140">
          <w:rPr>
            <w:noProof/>
            <w:webHidden/>
          </w:rPr>
          <w:instrText xml:space="preserve"> PAGEREF _Toc106384890 \h </w:instrText>
        </w:r>
        <w:r w:rsidR="00910140">
          <w:rPr>
            <w:noProof/>
            <w:webHidden/>
          </w:rPr>
        </w:r>
        <w:r w:rsidR="00910140">
          <w:rPr>
            <w:noProof/>
            <w:webHidden/>
          </w:rPr>
          <w:fldChar w:fldCharType="separate"/>
        </w:r>
        <w:r w:rsidR="00910140">
          <w:rPr>
            <w:noProof/>
            <w:webHidden/>
          </w:rPr>
          <w:t>8</w:t>
        </w:r>
        <w:r w:rsidR="00910140">
          <w:rPr>
            <w:noProof/>
            <w:webHidden/>
          </w:rPr>
          <w:fldChar w:fldCharType="end"/>
        </w:r>
      </w:hyperlink>
    </w:p>
    <w:p w14:paraId="191FB37F" w14:textId="0CC0D957" w:rsidR="00910140" w:rsidRDefault="00B47026">
      <w:pPr>
        <w:pStyle w:val="TM1"/>
        <w:tabs>
          <w:tab w:val="left" w:pos="440"/>
          <w:tab w:val="right" w:leader="underscore" w:pos="9076"/>
        </w:tabs>
        <w:rPr>
          <w:rStyle w:val="Lienhypertexte"/>
          <w:noProof/>
        </w:rPr>
      </w:pPr>
      <w:hyperlink w:anchor="_Toc106384891" w:history="1">
        <w:r w:rsidR="00910140" w:rsidRPr="003701F5">
          <w:rPr>
            <w:rStyle w:val="Lienhypertexte"/>
            <w:rFonts w:eastAsia="Arial"/>
            <w:noProof/>
          </w:rPr>
          <w:t>4.</w:t>
        </w:r>
        <w:r w:rsidR="00910140">
          <w:rPr>
            <w:rFonts w:eastAsiaTheme="minorEastAsia"/>
            <w:b w:val="0"/>
            <w:bCs w:val="0"/>
            <w:i w:val="0"/>
            <w:iCs w:val="0"/>
            <w:noProof/>
            <w:sz w:val="22"/>
            <w:szCs w:val="22"/>
            <w:lang w:eastAsia="fr-FR"/>
          </w:rPr>
          <w:tab/>
        </w:r>
        <w:r w:rsidR="00910140" w:rsidRPr="003701F5">
          <w:rPr>
            <w:rStyle w:val="Lienhypertexte"/>
            <w:rFonts w:eastAsia="Arial"/>
            <w:noProof/>
            <w:spacing w:val="1"/>
          </w:rPr>
          <w:t>DOSSIER DE CANDIDATURE</w:t>
        </w:r>
        <w:r w:rsidR="00910140">
          <w:rPr>
            <w:noProof/>
            <w:webHidden/>
          </w:rPr>
          <w:tab/>
        </w:r>
        <w:r w:rsidR="00910140">
          <w:rPr>
            <w:noProof/>
            <w:webHidden/>
          </w:rPr>
          <w:fldChar w:fldCharType="begin"/>
        </w:r>
        <w:r w:rsidR="00910140">
          <w:rPr>
            <w:noProof/>
            <w:webHidden/>
          </w:rPr>
          <w:instrText xml:space="preserve"> PAGEREF _Toc106384891 \h </w:instrText>
        </w:r>
        <w:r w:rsidR="00910140">
          <w:rPr>
            <w:noProof/>
            <w:webHidden/>
          </w:rPr>
        </w:r>
        <w:r w:rsidR="00910140">
          <w:rPr>
            <w:noProof/>
            <w:webHidden/>
          </w:rPr>
          <w:fldChar w:fldCharType="separate"/>
        </w:r>
        <w:r w:rsidR="00910140">
          <w:rPr>
            <w:noProof/>
            <w:webHidden/>
          </w:rPr>
          <w:t>9</w:t>
        </w:r>
        <w:r w:rsidR="00910140">
          <w:rPr>
            <w:noProof/>
            <w:webHidden/>
          </w:rPr>
          <w:fldChar w:fldCharType="end"/>
        </w:r>
      </w:hyperlink>
    </w:p>
    <w:p w14:paraId="37A0AAA6" w14:textId="3F5FB310" w:rsidR="00910140" w:rsidRDefault="00B47026">
      <w:pPr>
        <w:pStyle w:val="TM1"/>
        <w:tabs>
          <w:tab w:val="left" w:pos="440"/>
          <w:tab w:val="right" w:leader="underscore" w:pos="9076"/>
        </w:tabs>
        <w:rPr>
          <w:rFonts w:eastAsiaTheme="minorEastAsia"/>
          <w:b w:val="0"/>
          <w:bCs w:val="0"/>
          <w:i w:val="0"/>
          <w:iCs w:val="0"/>
          <w:noProof/>
          <w:sz w:val="22"/>
          <w:szCs w:val="22"/>
          <w:lang w:eastAsia="fr-FR"/>
        </w:rPr>
      </w:pPr>
      <w:hyperlink w:anchor="_Toc106384914" w:history="1">
        <w:r w:rsidR="00910140" w:rsidRPr="003701F5">
          <w:rPr>
            <w:rStyle w:val="Lienhypertexte"/>
            <w:rFonts w:eastAsia="Arial"/>
            <w:noProof/>
          </w:rPr>
          <w:t>5.</w:t>
        </w:r>
        <w:r w:rsidR="00910140">
          <w:rPr>
            <w:rFonts w:eastAsiaTheme="minorEastAsia"/>
            <w:b w:val="0"/>
            <w:bCs w:val="0"/>
            <w:i w:val="0"/>
            <w:iCs w:val="0"/>
            <w:noProof/>
            <w:sz w:val="22"/>
            <w:szCs w:val="22"/>
            <w:lang w:eastAsia="fr-FR"/>
          </w:rPr>
          <w:tab/>
        </w:r>
        <w:r w:rsidR="00910140" w:rsidRPr="003701F5">
          <w:rPr>
            <w:rStyle w:val="Lienhypertexte"/>
            <w:rFonts w:eastAsia="Arial"/>
            <w:noProof/>
          </w:rPr>
          <w:t>ENGAGEMENT DE CONFIDENTIALITE</w:t>
        </w:r>
        <w:r w:rsidR="00910140">
          <w:rPr>
            <w:noProof/>
            <w:webHidden/>
          </w:rPr>
          <w:tab/>
        </w:r>
        <w:r w:rsidR="00910140">
          <w:rPr>
            <w:noProof/>
            <w:webHidden/>
          </w:rPr>
          <w:fldChar w:fldCharType="begin"/>
        </w:r>
        <w:r w:rsidR="00910140">
          <w:rPr>
            <w:noProof/>
            <w:webHidden/>
          </w:rPr>
          <w:instrText xml:space="preserve"> PAGEREF _Toc106384914 \h </w:instrText>
        </w:r>
        <w:r w:rsidR="00910140">
          <w:rPr>
            <w:noProof/>
            <w:webHidden/>
          </w:rPr>
        </w:r>
        <w:r w:rsidR="00910140">
          <w:rPr>
            <w:noProof/>
            <w:webHidden/>
          </w:rPr>
          <w:fldChar w:fldCharType="separate"/>
        </w:r>
        <w:r w:rsidR="00910140">
          <w:rPr>
            <w:noProof/>
            <w:webHidden/>
          </w:rPr>
          <w:t>10</w:t>
        </w:r>
        <w:r w:rsidR="00910140">
          <w:rPr>
            <w:noProof/>
            <w:webHidden/>
          </w:rPr>
          <w:fldChar w:fldCharType="end"/>
        </w:r>
      </w:hyperlink>
    </w:p>
    <w:p w14:paraId="2E58B3AA" w14:textId="05D23606" w:rsidR="00910140" w:rsidRDefault="00B47026">
      <w:pPr>
        <w:pStyle w:val="TM1"/>
        <w:tabs>
          <w:tab w:val="left" w:pos="440"/>
          <w:tab w:val="right" w:leader="underscore" w:pos="9076"/>
        </w:tabs>
        <w:rPr>
          <w:rFonts w:eastAsiaTheme="minorEastAsia"/>
          <w:b w:val="0"/>
          <w:bCs w:val="0"/>
          <w:i w:val="0"/>
          <w:iCs w:val="0"/>
          <w:noProof/>
          <w:sz w:val="22"/>
          <w:szCs w:val="22"/>
          <w:lang w:eastAsia="fr-FR"/>
        </w:rPr>
      </w:pPr>
      <w:hyperlink w:anchor="_Toc106384916" w:history="1">
        <w:r w:rsidR="00910140" w:rsidRPr="003701F5">
          <w:rPr>
            <w:rStyle w:val="Lienhypertexte"/>
            <w:noProof/>
          </w:rPr>
          <w:t>6.</w:t>
        </w:r>
        <w:r w:rsidR="00910140">
          <w:rPr>
            <w:rFonts w:eastAsiaTheme="minorEastAsia"/>
            <w:b w:val="0"/>
            <w:bCs w:val="0"/>
            <w:i w:val="0"/>
            <w:iCs w:val="0"/>
            <w:noProof/>
            <w:sz w:val="22"/>
            <w:szCs w:val="22"/>
            <w:lang w:eastAsia="fr-FR"/>
          </w:rPr>
          <w:tab/>
        </w:r>
        <w:r w:rsidR="00910140" w:rsidRPr="003701F5">
          <w:rPr>
            <w:rStyle w:val="Lienhypertexte"/>
            <w:noProof/>
          </w:rPr>
          <w:t>CHOIX DU LAUREAT – CRITERES DE SELECTION DES OFFRES</w:t>
        </w:r>
        <w:r w:rsidR="00910140">
          <w:rPr>
            <w:noProof/>
            <w:webHidden/>
          </w:rPr>
          <w:tab/>
        </w:r>
        <w:r w:rsidR="00910140">
          <w:rPr>
            <w:noProof/>
            <w:webHidden/>
          </w:rPr>
          <w:fldChar w:fldCharType="begin"/>
        </w:r>
        <w:r w:rsidR="00910140">
          <w:rPr>
            <w:noProof/>
            <w:webHidden/>
          </w:rPr>
          <w:instrText xml:space="preserve"> PAGEREF _Toc106384916 \h </w:instrText>
        </w:r>
        <w:r w:rsidR="00910140">
          <w:rPr>
            <w:noProof/>
            <w:webHidden/>
          </w:rPr>
        </w:r>
        <w:r w:rsidR="00910140">
          <w:rPr>
            <w:noProof/>
            <w:webHidden/>
          </w:rPr>
          <w:fldChar w:fldCharType="separate"/>
        </w:r>
        <w:r w:rsidR="00910140">
          <w:rPr>
            <w:noProof/>
            <w:webHidden/>
          </w:rPr>
          <w:t>11</w:t>
        </w:r>
        <w:r w:rsidR="00910140">
          <w:rPr>
            <w:noProof/>
            <w:webHidden/>
          </w:rPr>
          <w:fldChar w:fldCharType="end"/>
        </w:r>
      </w:hyperlink>
    </w:p>
    <w:p w14:paraId="7792BFCE" w14:textId="1233EC33" w:rsidR="00E91C60" w:rsidRDefault="00152D5C" w:rsidP="00112985">
      <w:pPr>
        <w:pStyle w:val="Corpsdetexte"/>
        <w:jc w:val="both"/>
        <w:rPr>
          <w:rFonts w:cstheme="minorHAnsi"/>
          <w:b/>
          <w:bCs/>
          <w:szCs w:val="24"/>
        </w:rPr>
      </w:pPr>
      <w:r w:rsidRPr="003C6D7C">
        <w:rPr>
          <w:rFonts w:cstheme="minorHAnsi"/>
          <w:iCs/>
          <w:sz w:val="24"/>
          <w:szCs w:val="24"/>
        </w:rPr>
        <w:fldChar w:fldCharType="end"/>
      </w:r>
    </w:p>
    <w:p w14:paraId="53D53FA4" w14:textId="77777777" w:rsidR="00E91C60" w:rsidRDefault="00E91C60">
      <w:pPr>
        <w:rPr>
          <w:rFonts w:cstheme="minorHAnsi"/>
          <w:b/>
          <w:bCs/>
          <w:sz w:val="20"/>
        </w:rPr>
      </w:pPr>
      <w:r>
        <w:rPr>
          <w:rFonts w:cstheme="minorHAnsi"/>
          <w:b/>
          <w:bCs/>
          <w:sz w:val="20"/>
        </w:rPr>
        <w:br w:type="page"/>
      </w:r>
    </w:p>
    <w:p w14:paraId="36F74F85" w14:textId="77777777" w:rsidR="00EF135F" w:rsidRPr="00EF135F" w:rsidRDefault="00EF135F" w:rsidP="00EF135F">
      <w:pPr>
        <w:pStyle w:val="Corpsdetexte"/>
        <w:spacing w:after="0"/>
        <w:rPr>
          <w:rFonts w:cstheme="minorHAnsi"/>
          <w:b/>
          <w:bCs/>
          <w:sz w:val="20"/>
        </w:rPr>
      </w:pPr>
      <w:r w:rsidRPr="00EF135F">
        <w:rPr>
          <w:rFonts w:cstheme="minorHAnsi"/>
          <w:b/>
          <w:bCs/>
          <w:sz w:val="20"/>
        </w:rPr>
        <w:lastRenderedPageBreak/>
        <w:t>PREAMBULE</w:t>
      </w:r>
    </w:p>
    <w:p w14:paraId="48B26C18" w14:textId="77777777" w:rsidR="00EF135F" w:rsidRPr="00EF135F" w:rsidRDefault="00EF135F" w:rsidP="00EF135F">
      <w:pPr>
        <w:pStyle w:val="Corpsdetexte"/>
        <w:spacing w:after="0"/>
        <w:rPr>
          <w:rFonts w:cstheme="minorHAnsi"/>
          <w:bCs/>
          <w:sz w:val="20"/>
        </w:rPr>
      </w:pPr>
    </w:p>
    <w:p w14:paraId="7FE9B932" w14:textId="3E8C9FD0" w:rsidR="00EF135F" w:rsidRPr="00A446E6" w:rsidRDefault="00FD094D" w:rsidP="0090163C">
      <w:pPr>
        <w:pStyle w:val="Corpsdetexte"/>
        <w:spacing w:after="0"/>
        <w:jc w:val="both"/>
        <w:rPr>
          <w:rFonts w:cstheme="minorHAnsi"/>
          <w:bCs/>
        </w:rPr>
      </w:pPr>
      <w:r w:rsidRPr="00A446E6">
        <w:rPr>
          <w:rFonts w:cstheme="minorHAnsi"/>
          <w:bCs/>
        </w:rPr>
        <w:t>Le présent</w:t>
      </w:r>
      <w:r>
        <w:rPr>
          <w:rFonts w:cstheme="minorHAnsi"/>
          <w:bCs/>
        </w:rPr>
        <w:t xml:space="preserve"> document</w:t>
      </w:r>
      <w:r w:rsidR="00EF135F" w:rsidRPr="00A446E6">
        <w:rPr>
          <w:rFonts w:cstheme="minorHAnsi"/>
          <w:bCs/>
        </w:rPr>
        <w:t xml:space="preserve"> est annexé à l’avis </w:t>
      </w:r>
      <w:r w:rsidR="00EF135F" w:rsidRPr="00635134">
        <w:rPr>
          <w:rFonts w:cstheme="minorHAnsi"/>
          <w:bCs/>
        </w:rPr>
        <w:t xml:space="preserve">d’appel </w:t>
      </w:r>
      <w:r w:rsidR="00635134" w:rsidRPr="00635134">
        <w:rPr>
          <w:rFonts w:cstheme="minorHAnsi"/>
          <w:bCs/>
        </w:rPr>
        <w:t xml:space="preserve">à </w:t>
      </w:r>
      <w:r w:rsidR="00255756">
        <w:rPr>
          <w:rFonts w:cstheme="minorHAnsi"/>
          <w:bCs/>
        </w:rPr>
        <w:t>manifestation d’intérêt</w:t>
      </w:r>
      <w:r w:rsidR="00B7288F" w:rsidRPr="00635134">
        <w:rPr>
          <w:rFonts w:cstheme="minorHAnsi"/>
          <w:bCs/>
        </w:rPr>
        <w:t xml:space="preserve"> </w:t>
      </w:r>
      <w:r w:rsidR="00EF135F" w:rsidRPr="00635134">
        <w:rPr>
          <w:rFonts w:cstheme="minorHAnsi"/>
          <w:bCs/>
        </w:rPr>
        <w:t xml:space="preserve">émis </w:t>
      </w:r>
      <w:r w:rsidR="00EF135F" w:rsidRPr="00A446E6">
        <w:rPr>
          <w:rFonts w:cstheme="minorHAnsi"/>
          <w:bCs/>
        </w:rPr>
        <w:t>par l’Agence R</w:t>
      </w:r>
      <w:r>
        <w:rPr>
          <w:rFonts w:cstheme="minorHAnsi"/>
          <w:bCs/>
        </w:rPr>
        <w:t>égionale de Santé Occitanie</w:t>
      </w:r>
      <w:r w:rsidR="00EF135F" w:rsidRPr="00A446E6">
        <w:rPr>
          <w:rFonts w:cstheme="minorHAnsi"/>
          <w:bCs/>
        </w:rPr>
        <w:t>, il constitue le cahier des charges auquel les dossiers de candidature devront se conformer.</w:t>
      </w:r>
    </w:p>
    <w:p w14:paraId="4472A342" w14:textId="77777777" w:rsidR="00EF135F" w:rsidRPr="00A446E6" w:rsidRDefault="00EF135F" w:rsidP="0090163C">
      <w:pPr>
        <w:pStyle w:val="Corpsdetexte"/>
        <w:spacing w:after="0"/>
        <w:jc w:val="both"/>
        <w:rPr>
          <w:rFonts w:cstheme="minorHAnsi"/>
          <w:bCs/>
        </w:rPr>
      </w:pPr>
    </w:p>
    <w:p w14:paraId="7CEDEA9F" w14:textId="4359A709" w:rsidR="00EF135F" w:rsidRDefault="00EF135F" w:rsidP="0090163C">
      <w:pPr>
        <w:pStyle w:val="Corpsdetexte"/>
        <w:spacing w:after="0"/>
        <w:jc w:val="both"/>
        <w:rPr>
          <w:rFonts w:cstheme="minorHAnsi"/>
          <w:bCs/>
        </w:rPr>
      </w:pPr>
      <w:r w:rsidRPr="00A446E6">
        <w:rPr>
          <w:rFonts w:cstheme="minorHAnsi"/>
          <w:bCs/>
        </w:rPr>
        <w:t>Il a pour objectifs d’identifier les besoins médico-sociaux à satisfaire et d’indiquer les exigences que devra respecter le projet afin d’y répondre.</w:t>
      </w:r>
    </w:p>
    <w:p w14:paraId="6169EEAA" w14:textId="77777777" w:rsidR="00924D9C" w:rsidRPr="00A446E6" w:rsidRDefault="00924D9C" w:rsidP="0090163C">
      <w:pPr>
        <w:pStyle w:val="Corpsdetexte"/>
        <w:spacing w:after="0"/>
        <w:jc w:val="both"/>
        <w:rPr>
          <w:rFonts w:cstheme="minorHAnsi"/>
          <w:bCs/>
        </w:rPr>
      </w:pPr>
    </w:p>
    <w:p w14:paraId="4E4ED92F" w14:textId="7B9BBECE" w:rsidR="00EF135F" w:rsidRDefault="00EF135F" w:rsidP="0090163C">
      <w:pPr>
        <w:pStyle w:val="Corpsdetexte"/>
        <w:spacing w:after="0"/>
        <w:jc w:val="both"/>
        <w:rPr>
          <w:rFonts w:cstheme="minorHAnsi"/>
          <w:bCs/>
        </w:rPr>
      </w:pPr>
      <w:r w:rsidRPr="00A446E6">
        <w:rPr>
          <w:rFonts w:cstheme="minorHAnsi"/>
          <w:bCs/>
        </w:rPr>
        <w:t xml:space="preserve">Il invite les candidats à proposer les modalités de réponse qu’ils estiment les plus aptes à satisfaire aux </w:t>
      </w:r>
      <w:r w:rsidR="00C91D31" w:rsidRPr="00A446E6">
        <w:rPr>
          <w:rFonts w:cstheme="minorHAnsi"/>
          <w:bCs/>
        </w:rPr>
        <w:t>objectifs et besoins décrits, afin notamment d’assurer</w:t>
      </w:r>
      <w:r w:rsidR="00C91D31">
        <w:rPr>
          <w:rFonts w:cstheme="minorHAnsi"/>
          <w:bCs/>
        </w:rPr>
        <w:t xml:space="preserve"> la qualité de l’accompagnement du public </w:t>
      </w:r>
      <w:r w:rsidRPr="00A446E6">
        <w:rPr>
          <w:rFonts w:cstheme="minorHAnsi"/>
          <w:bCs/>
        </w:rPr>
        <w:t>concerné.</w:t>
      </w:r>
    </w:p>
    <w:p w14:paraId="20F3D95A" w14:textId="2C8D6632" w:rsidR="006248EC" w:rsidRDefault="006248EC" w:rsidP="0090163C">
      <w:pPr>
        <w:pStyle w:val="Corpsdetexte"/>
        <w:spacing w:after="0"/>
        <w:jc w:val="both"/>
        <w:rPr>
          <w:rFonts w:cstheme="minorHAnsi"/>
          <w:bCs/>
        </w:rPr>
      </w:pPr>
    </w:p>
    <w:p w14:paraId="540EE46E" w14:textId="77777777" w:rsidR="00FD094D" w:rsidRPr="00EF135F" w:rsidRDefault="00FD094D" w:rsidP="00EF135F">
      <w:pPr>
        <w:pStyle w:val="Corpsdetexte"/>
        <w:spacing w:after="0"/>
        <w:jc w:val="both"/>
        <w:rPr>
          <w:rFonts w:cstheme="minorHAnsi"/>
          <w:bCs/>
          <w:sz w:val="20"/>
        </w:rPr>
      </w:pPr>
    </w:p>
    <w:p w14:paraId="1588F57D" w14:textId="77777777" w:rsidR="00EF135F" w:rsidRPr="00D82609" w:rsidRDefault="00EF135F" w:rsidP="00500B53">
      <w:pPr>
        <w:pStyle w:val="Style1"/>
        <w:rPr>
          <w:sz w:val="22"/>
          <w:szCs w:val="22"/>
        </w:rPr>
      </w:pPr>
      <w:bookmarkStart w:id="0" w:name="_Toc534892210"/>
      <w:bookmarkStart w:id="1" w:name="_Toc106384884"/>
      <w:r w:rsidRPr="00D82609">
        <w:rPr>
          <w:sz w:val="22"/>
          <w:szCs w:val="22"/>
        </w:rPr>
        <w:t>CADRE JURIDIQUE</w:t>
      </w:r>
      <w:bookmarkEnd w:id="0"/>
      <w:bookmarkEnd w:id="1"/>
    </w:p>
    <w:p w14:paraId="423E7761" w14:textId="77777777" w:rsidR="00500B53" w:rsidRPr="00D82609" w:rsidRDefault="00500B53" w:rsidP="00500B53">
      <w:pPr>
        <w:pStyle w:val="Style3"/>
        <w:numPr>
          <w:ilvl w:val="0"/>
          <w:numId w:val="0"/>
        </w:numPr>
        <w:ind w:left="720"/>
        <w:rPr>
          <w:sz w:val="22"/>
          <w:szCs w:val="22"/>
        </w:rPr>
      </w:pPr>
    </w:p>
    <w:p w14:paraId="71769C34" w14:textId="77777777" w:rsidR="00500B53" w:rsidRPr="000B688B" w:rsidRDefault="00500B53" w:rsidP="00500B53">
      <w:pPr>
        <w:pStyle w:val="Style2"/>
      </w:pPr>
      <w:bookmarkStart w:id="2" w:name="_Toc534892211"/>
      <w:bookmarkStart w:id="3" w:name="_Toc104489304"/>
      <w:bookmarkStart w:id="4" w:name="_Toc106384885"/>
      <w:r w:rsidRPr="000B688B">
        <w:t>DISPOSITIONS LEGALES ET REGLEMENTAIRES</w:t>
      </w:r>
      <w:bookmarkEnd w:id="2"/>
      <w:bookmarkEnd w:id="3"/>
      <w:bookmarkEnd w:id="4"/>
    </w:p>
    <w:p w14:paraId="6E535A2B" w14:textId="77777777" w:rsidR="00500B53" w:rsidRPr="00D70F8E" w:rsidRDefault="00500B53" w:rsidP="00500B53">
      <w:pPr>
        <w:pStyle w:val="Style2"/>
        <w:numPr>
          <w:ilvl w:val="0"/>
          <w:numId w:val="0"/>
        </w:numPr>
        <w:ind w:left="1065"/>
      </w:pPr>
    </w:p>
    <w:p w14:paraId="561E89B6" w14:textId="72FA77E5" w:rsidR="006248EC" w:rsidRPr="00345531" w:rsidRDefault="009A05A4" w:rsidP="00434062">
      <w:pPr>
        <w:pStyle w:val="Paragraphedeliste"/>
        <w:numPr>
          <w:ilvl w:val="0"/>
          <w:numId w:val="5"/>
        </w:numPr>
        <w:spacing w:line="276" w:lineRule="auto"/>
        <w:jc w:val="both"/>
        <w:rPr>
          <w:rFonts w:asciiTheme="minorHAnsi" w:hAnsiTheme="minorHAnsi"/>
          <w:sz w:val="22"/>
        </w:rPr>
      </w:pPr>
      <w:r w:rsidRPr="00345531">
        <w:rPr>
          <w:rFonts w:asciiTheme="minorHAnsi" w:hAnsiTheme="minorHAnsi"/>
          <w:sz w:val="22"/>
        </w:rPr>
        <w:t>Code de l’a</w:t>
      </w:r>
      <w:r w:rsidR="006248EC" w:rsidRPr="00345531">
        <w:rPr>
          <w:rFonts w:asciiTheme="minorHAnsi" w:hAnsiTheme="minorHAnsi"/>
          <w:sz w:val="22"/>
        </w:rPr>
        <w:t xml:space="preserve">ction </w:t>
      </w:r>
      <w:r w:rsidRPr="00345531">
        <w:rPr>
          <w:rFonts w:asciiTheme="minorHAnsi" w:hAnsiTheme="minorHAnsi"/>
          <w:sz w:val="22"/>
        </w:rPr>
        <w:t>sociale et des f</w:t>
      </w:r>
      <w:r w:rsidR="006248EC" w:rsidRPr="00345531">
        <w:rPr>
          <w:rFonts w:asciiTheme="minorHAnsi" w:hAnsiTheme="minorHAnsi"/>
          <w:sz w:val="22"/>
        </w:rPr>
        <w:t xml:space="preserve">amilles, notamment les </w:t>
      </w:r>
      <w:r w:rsidR="005777D8" w:rsidRPr="00345531">
        <w:rPr>
          <w:rFonts w:asciiTheme="minorHAnsi" w:hAnsiTheme="minorHAnsi"/>
          <w:sz w:val="22"/>
        </w:rPr>
        <w:t>articles D</w:t>
      </w:r>
      <w:r w:rsidR="00A95B47" w:rsidRPr="00345531">
        <w:rPr>
          <w:rFonts w:asciiTheme="minorHAnsi" w:hAnsiTheme="minorHAnsi"/>
          <w:sz w:val="22"/>
        </w:rPr>
        <w:t>.</w:t>
      </w:r>
      <w:r w:rsidR="005777D8" w:rsidRPr="00345531">
        <w:rPr>
          <w:rFonts w:asciiTheme="minorHAnsi" w:hAnsiTheme="minorHAnsi"/>
          <w:sz w:val="22"/>
        </w:rPr>
        <w:t>312-1</w:t>
      </w:r>
      <w:r w:rsidR="006248EC" w:rsidRPr="00345531">
        <w:rPr>
          <w:rFonts w:asciiTheme="minorHAnsi" w:hAnsiTheme="minorHAnsi"/>
          <w:sz w:val="22"/>
        </w:rPr>
        <w:t xml:space="preserve"> </w:t>
      </w:r>
      <w:r w:rsidR="005777D8" w:rsidRPr="00345531">
        <w:rPr>
          <w:rFonts w:asciiTheme="minorHAnsi" w:hAnsiTheme="minorHAnsi"/>
          <w:sz w:val="22"/>
        </w:rPr>
        <w:t>à D</w:t>
      </w:r>
      <w:r w:rsidR="00A95B47" w:rsidRPr="00345531">
        <w:rPr>
          <w:rFonts w:asciiTheme="minorHAnsi" w:hAnsiTheme="minorHAnsi"/>
          <w:sz w:val="22"/>
        </w:rPr>
        <w:t>.</w:t>
      </w:r>
      <w:r w:rsidR="005777D8" w:rsidRPr="00345531">
        <w:rPr>
          <w:rFonts w:asciiTheme="minorHAnsi" w:hAnsiTheme="minorHAnsi"/>
          <w:sz w:val="22"/>
        </w:rPr>
        <w:t>312-5-1</w:t>
      </w:r>
      <w:r w:rsidR="00080123">
        <w:rPr>
          <w:rFonts w:asciiTheme="minorHAnsi" w:hAnsiTheme="minorHAnsi"/>
          <w:sz w:val="22"/>
        </w:rPr>
        <w:t> et L313-1-3 créant les services autonomie à domicile ;</w:t>
      </w:r>
    </w:p>
    <w:p w14:paraId="0F5FFB98" w14:textId="6A952C10" w:rsidR="00185F91" w:rsidRDefault="00500B53" w:rsidP="00434062">
      <w:pPr>
        <w:pStyle w:val="Paragraphedeliste"/>
        <w:widowControl/>
        <w:numPr>
          <w:ilvl w:val="0"/>
          <w:numId w:val="5"/>
        </w:numPr>
        <w:suppressAutoHyphens w:val="0"/>
        <w:autoSpaceDE w:val="0"/>
        <w:adjustRightInd w:val="0"/>
        <w:spacing w:before="120" w:line="276" w:lineRule="auto"/>
        <w:jc w:val="both"/>
        <w:textAlignment w:val="auto"/>
        <w:rPr>
          <w:rFonts w:asciiTheme="minorHAnsi" w:hAnsiTheme="minorHAnsi" w:cstheme="minorHAnsi"/>
          <w:sz w:val="22"/>
          <w:szCs w:val="20"/>
        </w:rPr>
      </w:pPr>
      <w:r w:rsidRPr="00345531">
        <w:rPr>
          <w:rFonts w:asciiTheme="minorHAnsi" w:hAnsiTheme="minorHAnsi" w:cstheme="minorHAnsi"/>
          <w:sz w:val="22"/>
          <w:szCs w:val="20"/>
        </w:rPr>
        <w:t>Loi n°2002-2 du 2 janvier 2002 rénovant l'action sociale et médico-sociale ;</w:t>
      </w:r>
    </w:p>
    <w:p w14:paraId="77C8586C" w14:textId="144AE90D" w:rsidR="00080123" w:rsidRPr="00345531" w:rsidRDefault="00080123" w:rsidP="00434062">
      <w:pPr>
        <w:pStyle w:val="Paragraphedeliste"/>
        <w:widowControl/>
        <w:numPr>
          <w:ilvl w:val="0"/>
          <w:numId w:val="5"/>
        </w:numPr>
        <w:suppressAutoHyphens w:val="0"/>
        <w:autoSpaceDE w:val="0"/>
        <w:adjustRightInd w:val="0"/>
        <w:spacing w:before="120" w:line="276" w:lineRule="auto"/>
        <w:jc w:val="both"/>
        <w:textAlignment w:val="auto"/>
        <w:rPr>
          <w:rFonts w:asciiTheme="minorHAnsi" w:hAnsiTheme="minorHAnsi" w:cstheme="minorHAnsi"/>
          <w:sz w:val="22"/>
          <w:szCs w:val="20"/>
        </w:rPr>
      </w:pPr>
      <w:r>
        <w:rPr>
          <w:rFonts w:asciiTheme="minorHAnsi" w:hAnsiTheme="minorHAnsi" w:cstheme="minorHAnsi"/>
          <w:sz w:val="22"/>
          <w:szCs w:val="20"/>
        </w:rPr>
        <w:t>Loi n° 2021-1754 du 23 décembre 2021 de financement de la sécurité sociale pour 2022 notamment son article 44 relatif à la transformation des services à domicile ;</w:t>
      </w:r>
    </w:p>
    <w:p w14:paraId="7B58BF3B" w14:textId="77777777" w:rsidR="00340A84" w:rsidRPr="00345531" w:rsidRDefault="00340A84" w:rsidP="00434062">
      <w:pPr>
        <w:pStyle w:val="Paragraphedeliste"/>
        <w:widowControl/>
        <w:numPr>
          <w:ilvl w:val="0"/>
          <w:numId w:val="5"/>
        </w:numPr>
        <w:autoSpaceDE w:val="0"/>
        <w:adjustRightInd w:val="0"/>
        <w:spacing w:before="120"/>
        <w:jc w:val="both"/>
        <w:rPr>
          <w:rFonts w:asciiTheme="minorHAnsi" w:hAnsiTheme="minorHAnsi" w:cstheme="minorHAnsi"/>
          <w:sz w:val="22"/>
          <w:szCs w:val="20"/>
        </w:rPr>
      </w:pPr>
      <w:r w:rsidRPr="00345531">
        <w:rPr>
          <w:rFonts w:asciiTheme="minorHAnsi" w:hAnsiTheme="minorHAnsi" w:cstheme="minorHAnsi"/>
          <w:sz w:val="22"/>
          <w:szCs w:val="20"/>
        </w:rPr>
        <w:t>Arrêté du 27 juillet 2005 fixant le rapport d’activité des services de soins infirmiers à domicile mentionné à l’article 9 du décret n°2004-613 du 25 juin 2004 et comprenant les indicateurs mentionnés au 5° de l’article R314-17 du code de l’action sociale et des familles ;</w:t>
      </w:r>
    </w:p>
    <w:p w14:paraId="4138D1BC" w14:textId="3C6BCDC9" w:rsidR="00185F91" w:rsidRPr="00345531" w:rsidRDefault="00185F91" w:rsidP="00434062">
      <w:pPr>
        <w:pStyle w:val="Paragraphedeliste"/>
        <w:widowControl/>
        <w:numPr>
          <w:ilvl w:val="0"/>
          <w:numId w:val="5"/>
        </w:numPr>
        <w:suppressAutoHyphens w:val="0"/>
        <w:autoSpaceDE w:val="0"/>
        <w:adjustRightInd w:val="0"/>
        <w:spacing w:before="120" w:line="276" w:lineRule="auto"/>
        <w:jc w:val="both"/>
        <w:textAlignment w:val="auto"/>
        <w:rPr>
          <w:rFonts w:asciiTheme="minorHAnsi" w:hAnsiTheme="minorHAnsi" w:cstheme="minorHAnsi"/>
          <w:sz w:val="22"/>
          <w:szCs w:val="20"/>
        </w:rPr>
      </w:pPr>
      <w:r w:rsidRPr="00345531">
        <w:rPr>
          <w:rFonts w:asciiTheme="minorHAnsi" w:hAnsiTheme="minorHAnsi" w:cstheme="minorHAnsi"/>
          <w:sz w:val="22"/>
          <w:szCs w:val="20"/>
        </w:rPr>
        <w:t>Circulaire du 28 février 2005 relative aux conditions d’autorisation et de fonctionnement d</w:t>
      </w:r>
      <w:r w:rsidR="008E5373" w:rsidRPr="00345531">
        <w:rPr>
          <w:rFonts w:asciiTheme="minorHAnsi" w:hAnsiTheme="minorHAnsi" w:cstheme="minorHAnsi"/>
          <w:sz w:val="22"/>
          <w:szCs w:val="20"/>
        </w:rPr>
        <w:t>es services de soins infirmiers ;</w:t>
      </w:r>
    </w:p>
    <w:p w14:paraId="733BA58E" w14:textId="408ACC55" w:rsidR="00185F91" w:rsidRPr="00345531" w:rsidRDefault="00185F91" w:rsidP="00434062">
      <w:pPr>
        <w:pStyle w:val="Paragraphedeliste"/>
        <w:widowControl/>
        <w:numPr>
          <w:ilvl w:val="0"/>
          <w:numId w:val="5"/>
        </w:numPr>
        <w:suppressAutoHyphens w:val="0"/>
        <w:autoSpaceDE w:val="0"/>
        <w:adjustRightInd w:val="0"/>
        <w:spacing w:before="120" w:line="276" w:lineRule="auto"/>
        <w:jc w:val="both"/>
        <w:textAlignment w:val="auto"/>
        <w:rPr>
          <w:rFonts w:asciiTheme="minorHAnsi" w:hAnsiTheme="minorHAnsi" w:cstheme="minorHAnsi"/>
          <w:sz w:val="22"/>
          <w:szCs w:val="20"/>
        </w:rPr>
      </w:pPr>
      <w:r w:rsidRPr="00345531">
        <w:rPr>
          <w:rFonts w:asciiTheme="minorHAnsi" w:hAnsiTheme="minorHAnsi" w:cstheme="minorHAnsi"/>
          <w:sz w:val="22"/>
          <w:szCs w:val="20"/>
        </w:rPr>
        <w:t>Circulaire du 28 juillet 2005 relative à l’arrêté du 27 juillet 2005 fixant le rapport d’activité des services de soins infirmiers à domicile et comprenant les indicateurs mentionnés au 5° de l’article R</w:t>
      </w:r>
      <w:r w:rsidR="008E5373" w:rsidRPr="00345531">
        <w:rPr>
          <w:rFonts w:asciiTheme="minorHAnsi" w:hAnsiTheme="minorHAnsi" w:cstheme="minorHAnsi"/>
          <w:sz w:val="22"/>
          <w:szCs w:val="20"/>
        </w:rPr>
        <w:t>314-17 du code de l’action sociale et des familles ;</w:t>
      </w:r>
    </w:p>
    <w:p w14:paraId="27CDBF4F" w14:textId="005000CD" w:rsidR="00A204C6" w:rsidRPr="00345531" w:rsidRDefault="00A204C6" w:rsidP="00A204C6">
      <w:pPr>
        <w:pStyle w:val="Paragraphedeliste"/>
        <w:widowControl/>
        <w:numPr>
          <w:ilvl w:val="0"/>
          <w:numId w:val="5"/>
        </w:numPr>
        <w:suppressAutoHyphens w:val="0"/>
        <w:autoSpaceDE w:val="0"/>
        <w:adjustRightInd w:val="0"/>
        <w:spacing w:before="120" w:line="276" w:lineRule="auto"/>
        <w:jc w:val="both"/>
        <w:textAlignment w:val="auto"/>
        <w:rPr>
          <w:rFonts w:asciiTheme="minorHAnsi" w:hAnsiTheme="minorHAnsi" w:cstheme="minorHAnsi"/>
          <w:sz w:val="22"/>
          <w:szCs w:val="20"/>
        </w:rPr>
      </w:pPr>
      <w:r w:rsidRPr="00345531">
        <w:rPr>
          <w:rFonts w:asciiTheme="minorHAnsi" w:hAnsiTheme="minorHAnsi" w:cstheme="minorHAnsi"/>
          <w:sz w:val="22"/>
          <w:szCs w:val="20"/>
        </w:rPr>
        <w:t>Instruction n°</w:t>
      </w:r>
      <w:r w:rsidR="00A550CC">
        <w:rPr>
          <w:rFonts w:asciiTheme="minorHAnsi" w:hAnsiTheme="minorHAnsi" w:cstheme="minorHAnsi"/>
          <w:sz w:val="22"/>
          <w:szCs w:val="20"/>
        </w:rPr>
        <w:t xml:space="preserve"> </w:t>
      </w:r>
      <w:r w:rsidRPr="00345531">
        <w:rPr>
          <w:rFonts w:asciiTheme="minorHAnsi" w:hAnsiTheme="minorHAnsi" w:cstheme="minorHAnsi"/>
          <w:sz w:val="22"/>
          <w:szCs w:val="20"/>
        </w:rPr>
        <w:t>SG/HFDS/DGCS/2017/219 du 4 juillet 2017 relative aux mesures de sécurisation dans les établissements et services sociaux et médico-sociaux</w:t>
      </w:r>
      <w:r w:rsidR="0059292B" w:rsidRPr="00345531">
        <w:rPr>
          <w:rFonts w:asciiTheme="minorHAnsi" w:hAnsiTheme="minorHAnsi" w:cstheme="minorHAnsi"/>
          <w:sz w:val="22"/>
          <w:szCs w:val="20"/>
        </w:rPr>
        <w:t> ;</w:t>
      </w:r>
    </w:p>
    <w:p w14:paraId="349CCF0B" w14:textId="15708DB5" w:rsidR="00500B53" w:rsidRPr="00A550CC" w:rsidRDefault="00A550CC" w:rsidP="00A550CC">
      <w:pPr>
        <w:pStyle w:val="Paragraphedeliste"/>
        <w:numPr>
          <w:ilvl w:val="0"/>
          <w:numId w:val="5"/>
        </w:numPr>
        <w:spacing w:line="276" w:lineRule="auto"/>
        <w:jc w:val="both"/>
        <w:rPr>
          <w:rFonts w:asciiTheme="minorHAnsi" w:hAnsiTheme="minorHAnsi" w:cstheme="minorHAnsi"/>
          <w:sz w:val="22"/>
          <w:szCs w:val="20"/>
        </w:rPr>
      </w:pPr>
      <w:r w:rsidRPr="00A550CC">
        <w:rPr>
          <w:rFonts w:asciiTheme="minorHAnsi" w:hAnsiTheme="minorHAnsi" w:cstheme="minorHAnsi"/>
          <w:sz w:val="22"/>
          <w:szCs w:val="20"/>
        </w:rPr>
        <w:t>Instruction interministérielle n°</w:t>
      </w:r>
      <w:r>
        <w:rPr>
          <w:rFonts w:asciiTheme="minorHAnsi" w:hAnsiTheme="minorHAnsi" w:cstheme="minorHAnsi"/>
          <w:sz w:val="22"/>
          <w:szCs w:val="20"/>
        </w:rPr>
        <w:t xml:space="preserve"> </w:t>
      </w:r>
      <w:r w:rsidRPr="00A550CC">
        <w:rPr>
          <w:rFonts w:asciiTheme="minorHAnsi" w:hAnsiTheme="minorHAnsi" w:cstheme="minorHAnsi"/>
          <w:sz w:val="22"/>
        </w:rPr>
        <w:t xml:space="preserve">DGCS/SD5B/DSS/SD1A/CNSA/DESMS/2022/108 du 12 avril 2022 relative aux orientations de la campagne budgétaire des établissements et services médico-sociaux accueillant des </w:t>
      </w:r>
      <w:r w:rsidRPr="00956F24">
        <w:rPr>
          <w:rFonts w:asciiTheme="minorHAnsi" w:hAnsiTheme="minorHAnsi" w:cstheme="minorHAnsi"/>
          <w:sz w:val="22"/>
        </w:rPr>
        <w:t xml:space="preserve">personnes en situation de handicap et des </w:t>
      </w:r>
      <w:r w:rsidRPr="00A550CC">
        <w:rPr>
          <w:rFonts w:asciiTheme="minorHAnsi" w:hAnsiTheme="minorHAnsi" w:cstheme="minorHAnsi"/>
          <w:sz w:val="22"/>
        </w:rPr>
        <w:t>personnes âgées pour l’exercice 2022</w:t>
      </w:r>
      <w:r w:rsidR="00606A18">
        <w:rPr>
          <w:rFonts w:asciiTheme="minorHAnsi" w:hAnsiTheme="minorHAnsi" w:cstheme="minorHAnsi"/>
          <w:sz w:val="22"/>
        </w:rPr>
        <w:t>.</w:t>
      </w:r>
    </w:p>
    <w:p w14:paraId="7EBFA6D8" w14:textId="77777777" w:rsidR="00414998" w:rsidRPr="00A550CC" w:rsidRDefault="00414998" w:rsidP="00500B53">
      <w:pPr>
        <w:pStyle w:val="Paragraphedeliste"/>
        <w:jc w:val="both"/>
        <w:rPr>
          <w:rFonts w:asciiTheme="minorHAnsi" w:hAnsiTheme="minorHAnsi" w:cstheme="minorHAnsi"/>
          <w:sz w:val="22"/>
        </w:rPr>
      </w:pPr>
    </w:p>
    <w:p w14:paraId="1970A21C" w14:textId="77777777" w:rsidR="00500B53" w:rsidRPr="000B688B" w:rsidRDefault="00500B53" w:rsidP="00B164B4">
      <w:pPr>
        <w:pStyle w:val="Style2"/>
      </w:pPr>
      <w:bookmarkStart w:id="5" w:name="_Toc534892212"/>
      <w:bookmarkStart w:id="6" w:name="_Toc104489305"/>
      <w:bookmarkStart w:id="7" w:name="_Toc106384886"/>
      <w:r w:rsidRPr="000B688B">
        <w:t>DOCUMENTS DE REFERENCE</w:t>
      </w:r>
      <w:bookmarkEnd w:id="5"/>
      <w:bookmarkEnd w:id="6"/>
      <w:bookmarkEnd w:id="7"/>
    </w:p>
    <w:p w14:paraId="1107C68B" w14:textId="77777777" w:rsidR="00414998" w:rsidRPr="00414998" w:rsidRDefault="00414998" w:rsidP="00B164B4">
      <w:pPr>
        <w:pStyle w:val="Style2"/>
        <w:numPr>
          <w:ilvl w:val="0"/>
          <w:numId w:val="0"/>
        </w:numPr>
        <w:ind w:left="1065"/>
      </w:pPr>
    </w:p>
    <w:p w14:paraId="72588913" w14:textId="790CEFB6" w:rsidR="00500B53" w:rsidRPr="00345531" w:rsidRDefault="007C596B" w:rsidP="00B164B4">
      <w:pPr>
        <w:pStyle w:val="Paragraphedeliste"/>
        <w:widowControl/>
        <w:suppressAutoHyphens w:val="0"/>
        <w:autoSpaceDN/>
        <w:ind w:left="360"/>
        <w:contextualSpacing w:val="0"/>
        <w:jc w:val="both"/>
        <w:textAlignment w:val="auto"/>
        <w:rPr>
          <w:rFonts w:asciiTheme="minorHAnsi" w:hAnsiTheme="minorHAnsi" w:cstheme="minorHAnsi"/>
          <w:sz w:val="22"/>
          <w:szCs w:val="20"/>
        </w:rPr>
      </w:pPr>
      <w:r w:rsidRPr="00345531">
        <w:rPr>
          <w:rFonts w:asciiTheme="minorHAnsi" w:hAnsiTheme="minorHAnsi" w:cstheme="minorHAnsi"/>
          <w:sz w:val="22"/>
          <w:szCs w:val="20"/>
        </w:rPr>
        <w:t>Référentiels de bonnes pratiques professionnelles</w:t>
      </w:r>
      <w:r w:rsidR="00500B53" w:rsidRPr="00345531">
        <w:rPr>
          <w:rFonts w:asciiTheme="minorHAnsi" w:hAnsiTheme="minorHAnsi" w:cstheme="minorHAnsi"/>
          <w:sz w:val="22"/>
          <w:szCs w:val="20"/>
        </w:rPr>
        <w:t xml:space="preserve"> de la Haute Autorité de Santé (HAS)</w:t>
      </w:r>
      <w:r w:rsidR="004E35C7" w:rsidRPr="00345531">
        <w:rPr>
          <w:rFonts w:asciiTheme="minorHAnsi" w:hAnsiTheme="minorHAnsi" w:cstheme="minorHAnsi"/>
          <w:sz w:val="22"/>
          <w:szCs w:val="20"/>
        </w:rPr>
        <w:t xml:space="preserve"> publiées à ce jour</w:t>
      </w:r>
      <w:r w:rsidR="00500B53" w:rsidRPr="00345531">
        <w:rPr>
          <w:rFonts w:asciiTheme="minorHAnsi" w:hAnsiTheme="minorHAnsi" w:cstheme="minorHAnsi"/>
          <w:sz w:val="22"/>
          <w:szCs w:val="20"/>
        </w:rPr>
        <w:t xml:space="preserve"> et plus particulièrement :</w:t>
      </w:r>
    </w:p>
    <w:p w14:paraId="005520AB" w14:textId="77777777" w:rsidR="00B164B4" w:rsidRPr="00345531" w:rsidRDefault="00B164B4" w:rsidP="00B164B4">
      <w:pPr>
        <w:pStyle w:val="Paragraphedeliste"/>
        <w:widowControl/>
        <w:suppressAutoHyphens w:val="0"/>
        <w:autoSpaceDN/>
        <w:ind w:left="360"/>
        <w:contextualSpacing w:val="0"/>
        <w:jc w:val="both"/>
        <w:textAlignment w:val="auto"/>
        <w:rPr>
          <w:rFonts w:asciiTheme="minorHAnsi" w:hAnsiTheme="minorHAnsi" w:cstheme="minorHAnsi"/>
          <w:sz w:val="10"/>
          <w:szCs w:val="10"/>
        </w:rPr>
      </w:pPr>
    </w:p>
    <w:p w14:paraId="284A6560" w14:textId="2CFE6703" w:rsidR="00612B50" w:rsidRPr="00345531" w:rsidRDefault="00612B50"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Recommandations de septembre 2009 relatives à la mission du responsable de service et au rôle de l’encadrement dans la prévention et le traitement de la maltraitance à domicile ;</w:t>
      </w:r>
    </w:p>
    <w:p w14:paraId="36C2B023" w14:textId="77777777" w:rsidR="00B164B4" w:rsidRPr="00345531" w:rsidRDefault="00B164B4" w:rsidP="00B164B4">
      <w:pPr>
        <w:pStyle w:val="Paragraphedeliste"/>
        <w:ind w:left="1080"/>
        <w:jc w:val="both"/>
        <w:rPr>
          <w:rFonts w:asciiTheme="minorHAnsi" w:hAnsiTheme="minorHAnsi" w:cstheme="minorHAnsi"/>
          <w:sz w:val="10"/>
          <w:szCs w:val="10"/>
        </w:rPr>
      </w:pPr>
    </w:p>
    <w:p w14:paraId="50A3CCB0" w14:textId="665BC8E0" w:rsidR="00612B50" w:rsidRPr="00345531" w:rsidRDefault="00612B50"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Recommandations de mai 2010 relatives à l’élaboration, la rédaction et l’animation du projet d’établissement ou de service ;</w:t>
      </w:r>
    </w:p>
    <w:p w14:paraId="1B41E796" w14:textId="77777777" w:rsidR="00B164B4" w:rsidRPr="00345531" w:rsidRDefault="00B164B4" w:rsidP="00B164B4">
      <w:pPr>
        <w:pStyle w:val="Paragraphedeliste"/>
        <w:ind w:left="1080"/>
        <w:jc w:val="both"/>
        <w:rPr>
          <w:rFonts w:asciiTheme="minorHAnsi" w:hAnsiTheme="minorHAnsi" w:cstheme="minorHAnsi"/>
          <w:sz w:val="10"/>
          <w:szCs w:val="10"/>
        </w:rPr>
      </w:pPr>
    </w:p>
    <w:p w14:paraId="754BAAE4" w14:textId="6969C41B" w:rsidR="00C96919" w:rsidRPr="00345531" w:rsidRDefault="00C96919"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 xml:space="preserve">Recommandations d’octobre 2010 relatives au questionnement éthique dans les </w:t>
      </w:r>
      <w:r w:rsidRPr="00345531">
        <w:rPr>
          <w:rFonts w:asciiTheme="minorHAnsi" w:hAnsiTheme="minorHAnsi" w:cstheme="minorHAnsi"/>
          <w:sz w:val="22"/>
        </w:rPr>
        <w:lastRenderedPageBreak/>
        <w:t>établissements et services sociaux et médico-sociaux</w:t>
      </w:r>
      <w:r w:rsidR="00D91572" w:rsidRPr="00345531">
        <w:rPr>
          <w:rFonts w:asciiTheme="minorHAnsi" w:hAnsiTheme="minorHAnsi" w:cstheme="minorHAnsi"/>
          <w:sz w:val="22"/>
        </w:rPr>
        <w:t> ;</w:t>
      </w:r>
    </w:p>
    <w:p w14:paraId="2A60FD92" w14:textId="77777777" w:rsidR="00B164B4" w:rsidRPr="00345531" w:rsidRDefault="00B164B4" w:rsidP="00B164B4">
      <w:pPr>
        <w:pStyle w:val="Paragraphedeliste"/>
        <w:rPr>
          <w:rFonts w:asciiTheme="minorHAnsi" w:hAnsiTheme="minorHAnsi" w:cstheme="minorHAnsi"/>
          <w:sz w:val="10"/>
          <w:szCs w:val="10"/>
        </w:rPr>
      </w:pPr>
    </w:p>
    <w:p w14:paraId="08AAF89F" w14:textId="47E584D8" w:rsidR="00C96919" w:rsidRPr="00345531" w:rsidRDefault="00C96919"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Recommandations de mars 2015 relatives à l’adaptation de l’intervention auprès des personnes handicapées vieillissantes</w:t>
      </w:r>
      <w:r w:rsidR="00D91572" w:rsidRPr="00345531">
        <w:rPr>
          <w:rFonts w:asciiTheme="minorHAnsi" w:hAnsiTheme="minorHAnsi" w:cstheme="minorHAnsi"/>
          <w:sz w:val="22"/>
        </w:rPr>
        <w:t> ;</w:t>
      </w:r>
    </w:p>
    <w:p w14:paraId="4A2F558A" w14:textId="77777777" w:rsidR="00B164B4" w:rsidRPr="00B164B4" w:rsidRDefault="00B164B4" w:rsidP="00B164B4">
      <w:pPr>
        <w:pStyle w:val="Paragraphedeliste"/>
        <w:rPr>
          <w:rFonts w:asciiTheme="minorHAnsi" w:hAnsiTheme="minorHAnsi" w:cstheme="minorHAnsi"/>
          <w:color w:val="0000FF"/>
          <w:sz w:val="10"/>
          <w:szCs w:val="10"/>
        </w:rPr>
      </w:pPr>
    </w:p>
    <w:p w14:paraId="6ECD0671" w14:textId="4F86181F" w:rsidR="00A50702" w:rsidRPr="00345531" w:rsidRDefault="00EF2C57" w:rsidP="00B164B4">
      <w:pPr>
        <w:pStyle w:val="Paragraphedeliste"/>
        <w:numPr>
          <w:ilvl w:val="0"/>
          <w:numId w:val="8"/>
        </w:numPr>
        <w:jc w:val="both"/>
        <w:rPr>
          <w:rFonts w:asciiTheme="minorHAnsi" w:hAnsiTheme="minorHAnsi" w:cstheme="minorHAnsi"/>
          <w:sz w:val="22"/>
        </w:rPr>
      </w:pPr>
      <w:r w:rsidRPr="00345531">
        <w:rPr>
          <w:rFonts w:asciiTheme="minorHAnsi" w:eastAsia="Arial" w:hAnsiTheme="minorHAnsi" w:cstheme="minorHAnsi"/>
          <w:sz w:val="22"/>
        </w:rPr>
        <w:t>Recommandations de janvier 2015 à destination des professionnels du secteur social et médico-social pour soutenir les aidants de personnes âgées, adultes handicapées ou souffrant de maladie chronique vivant à domicile ;</w:t>
      </w:r>
    </w:p>
    <w:p w14:paraId="36DD49FB" w14:textId="77777777" w:rsidR="00B164B4" w:rsidRPr="00345531" w:rsidRDefault="00B164B4" w:rsidP="00B164B4">
      <w:pPr>
        <w:pStyle w:val="Paragraphedeliste"/>
        <w:rPr>
          <w:rFonts w:asciiTheme="minorHAnsi" w:hAnsiTheme="minorHAnsi" w:cstheme="minorHAnsi"/>
          <w:sz w:val="10"/>
          <w:szCs w:val="10"/>
        </w:rPr>
      </w:pPr>
    </w:p>
    <w:p w14:paraId="1EA87047" w14:textId="01B0DE10" w:rsidR="00EF2C57" w:rsidRPr="00345531" w:rsidRDefault="00EF2C57" w:rsidP="00B164B4">
      <w:pPr>
        <w:pStyle w:val="Paragraphedeliste"/>
        <w:numPr>
          <w:ilvl w:val="0"/>
          <w:numId w:val="8"/>
        </w:numPr>
        <w:jc w:val="both"/>
        <w:rPr>
          <w:rFonts w:asciiTheme="minorHAnsi" w:hAnsiTheme="minorHAnsi" w:cstheme="minorHAnsi"/>
          <w:sz w:val="22"/>
        </w:rPr>
      </w:pPr>
      <w:r w:rsidRPr="00345531">
        <w:rPr>
          <w:rFonts w:asciiTheme="minorHAnsi" w:eastAsia="Arial" w:hAnsiTheme="minorHAnsi" w:cstheme="minorHAnsi"/>
          <w:sz w:val="22"/>
        </w:rPr>
        <w:t>Recommandations de février 2016 relatives au repérage des risques de perte d’autonomie ou de son aggravation pour les personnes âgées - Volet domicile ;</w:t>
      </w:r>
    </w:p>
    <w:p w14:paraId="304AEA25" w14:textId="77777777" w:rsidR="00803C14" w:rsidRPr="00345531" w:rsidRDefault="00803C14" w:rsidP="00B164B4">
      <w:pPr>
        <w:pStyle w:val="Paragraphedeliste"/>
        <w:rPr>
          <w:rFonts w:asciiTheme="minorHAnsi" w:hAnsiTheme="minorHAnsi" w:cstheme="minorHAnsi"/>
          <w:sz w:val="10"/>
          <w:szCs w:val="10"/>
        </w:rPr>
      </w:pPr>
    </w:p>
    <w:p w14:paraId="42B13D36" w14:textId="7D4E74FE" w:rsidR="00EF2C57" w:rsidRPr="00345531" w:rsidRDefault="00EF2C57" w:rsidP="00B164B4">
      <w:pPr>
        <w:pStyle w:val="Paragraphedeliste"/>
        <w:numPr>
          <w:ilvl w:val="0"/>
          <w:numId w:val="8"/>
        </w:numPr>
        <w:jc w:val="both"/>
        <w:rPr>
          <w:rFonts w:asciiTheme="minorHAnsi" w:hAnsiTheme="minorHAnsi" w:cstheme="minorHAnsi"/>
          <w:sz w:val="22"/>
        </w:rPr>
      </w:pPr>
      <w:r w:rsidRPr="00345531">
        <w:rPr>
          <w:rFonts w:asciiTheme="minorHAnsi" w:eastAsia="Arial" w:hAnsiTheme="minorHAnsi" w:cstheme="minorHAnsi"/>
          <w:sz w:val="22"/>
        </w:rPr>
        <w:t>Recommandations de décembre 2017 relatives à l’accompagnement de la fin de vie des personnes âgées à domicile ;</w:t>
      </w:r>
    </w:p>
    <w:p w14:paraId="1D31242B" w14:textId="77777777" w:rsidR="00B164B4" w:rsidRPr="00345531" w:rsidRDefault="00B164B4" w:rsidP="00B164B4">
      <w:pPr>
        <w:pStyle w:val="Paragraphedeliste"/>
        <w:rPr>
          <w:rFonts w:asciiTheme="minorHAnsi" w:hAnsiTheme="minorHAnsi" w:cstheme="minorHAnsi"/>
          <w:sz w:val="10"/>
          <w:szCs w:val="10"/>
        </w:rPr>
      </w:pPr>
    </w:p>
    <w:p w14:paraId="33BAA01D" w14:textId="52A4850B" w:rsidR="00EF2C57" w:rsidRPr="00345531" w:rsidRDefault="00EF2C57"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 xml:space="preserve">Recommandations de décembre 2018 et juillet 2020 relatives à l’accompagnement des personnes atteintes de maladie neurodégénérative </w:t>
      </w:r>
      <w:r w:rsidR="00612B50" w:rsidRPr="00345531">
        <w:rPr>
          <w:rFonts w:asciiTheme="minorHAnsi" w:hAnsiTheme="minorHAnsi" w:cstheme="minorHAnsi"/>
          <w:sz w:val="22"/>
        </w:rPr>
        <w:t xml:space="preserve">par </w:t>
      </w:r>
      <w:r w:rsidRPr="00345531">
        <w:rPr>
          <w:rFonts w:asciiTheme="minorHAnsi" w:hAnsiTheme="minorHAnsi" w:cstheme="minorHAnsi"/>
          <w:sz w:val="22"/>
        </w:rPr>
        <w:t>des services d’aide et de soins à domicile ;</w:t>
      </w:r>
    </w:p>
    <w:p w14:paraId="7A47793A" w14:textId="77777777" w:rsidR="00B164B4" w:rsidRPr="00345531" w:rsidRDefault="00B164B4" w:rsidP="00B164B4">
      <w:pPr>
        <w:pStyle w:val="Paragraphedeliste"/>
        <w:rPr>
          <w:rFonts w:asciiTheme="minorHAnsi" w:hAnsiTheme="minorHAnsi" w:cstheme="minorHAnsi"/>
          <w:sz w:val="10"/>
          <w:szCs w:val="10"/>
        </w:rPr>
      </w:pPr>
    </w:p>
    <w:p w14:paraId="745DB48B" w14:textId="56D9E0A2" w:rsidR="00612B50" w:rsidRPr="00345531" w:rsidRDefault="00612B50"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Recommandations de juillet 2020 relatives au risque médicamenteux au domicile ;</w:t>
      </w:r>
    </w:p>
    <w:p w14:paraId="437BF968" w14:textId="77777777" w:rsidR="00B164B4" w:rsidRPr="00345531" w:rsidRDefault="00B164B4" w:rsidP="00B164B4">
      <w:pPr>
        <w:pStyle w:val="Paragraphedeliste"/>
        <w:rPr>
          <w:rFonts w:asciiTheme="minorHAnsi" w:hAnsiTheme="minorHAnsi" w:cstheme="minorHAnsi"/>
          <w:sz w:val="10"/>
          <w:szCs w:val="10"/>
        </w:rPr>
      </w:pPr>
    </w:p>
    <w:p w14:paraId="59B46D33" w14:textId="72FAB2D8" w:rsidR="00EF2C57" w:rsidRPr="00345531" w:rsidRDefault="00EF2C57" w:rsidP="00B164B4">
      <w:pPr>
        <w:pStyle w:val="Paragraphedeliste"/>
        <w:numPr>
          <w:ilvl w:val="0"/>
          <w:numId w:val="8"/>
        </w:numPr>
        <w:jc w:val="both"/>
        <w:rPr>
          <w:rFonts w:asciiTheme="minorHAnsi" w:hAnsiTheme="minorHAnsi" w:cstheme="minorHAnsi"/>
          <w:sz w:val="22"/>
        </w:rPr>
      </w:pPr>
      <w:r w:rsidRPr="00345531">
        <w:rPr>
          <w:rFonts w:asciiTheme="minorHAnsi" w:hAnsiTheme="minorHAnsi" w:cstheme="minorHAnsi"/>
          <w:sz w:val="22"/>
        </w:rPr>
        <w:t>Recommandations de mars 2021 relatives au dossier de liaison d’urgence domicile (DLU-Dom)</w:t>
      </w:r>
      <w:r w:rsidR="0083368F" w:rsidRPr="00345531">
        <w:rPr>
          <w:rFonts w:asciiTheme="minorHAnsi" w:hAnsiTheme="minorHAnsi" w:cstheme="minorHAnsi"/>
          <w:sz w:val="22"/>
        </w:rPr>
        <w:t> ;</w:t>
      </w:r>
    </w:p>
    <w:p w14:paraId="14D0639F" w14:textId="017EAB9A" w:rsidR="00076A61" w:rsidRPr="00345531" w:rsidRDefault="00076A61" w:rsidP="00A204C6">
      <w:pPr>
        <w:spacing w:after="0" w:line="240" w:lineRule="auto"/>
        <w:jc w:val="both"/>
        <w:rPr>
          <w:rFonts w:eastAsia="Arial" w:cstheme="minorHAnsi"/>
        </w:rPr>
      </w:pPr>
    </w:p>
    <w:p w14:paraId="7BC13A35" w14:textId="7F18AB2C" w:rsidR="0083368F" w:rsidRPr="00345531" w:rsidRDefault="0083368F" w:rsidP="0083368F">
      <w:pPr>
        <w:spacing w:after="0" w:line="240" w:lineRule="auto"/>
        <w:jc w:val="both"/>
        <w:rPr>
          <w:rFonts w:ascii="Calibri" w:eastAsia="Arial" w:hAnsi="Calibri" w:cs="Calibri"/>
        </w:rPr>
      </w:pPr>
      <w:r w:rsidRPr="00345531">
        <w:rPr>
          <w:rFonts w:ascii="Calibri" w:eastAsia="Arial" w:hAnsi="Calibri" w:cs="Calibri"/>
        </w:rPr>
        <w:t>Référentiels de la Commission nationale de l’informatique et des libertés (CNIL) :</w:t>
      </w:r>
    </w:p>
    <w:p w14:paraId="706BB5C3" w14:textId="77777777" w:rsidR="0083368F" w:rsidRPr="00345531" w:rsidRDefault="0083368F" w:rsidP="0083368F">
      <w:pPr>
        <w:spacing w:after="0" w:line="240" w:lineRule="auto"/>
        <w:jc w:val="both"/>
        <w:rPr>
          <w:rFonts w:ascii="Calibri" w:eastAsia="Arial" w:hAnsi="Calibri" w:cs="Calibri"/>
        </w:rPr>
      </w:pPr>
    </w:p>
    <w:p w14:paraId="7389E90A" w14:textId="74A7962E" w:rsidR="00A204C6" w:rsidRPr="00345531" w:rsidRDefault="0083368F" w:rsidP="0083368F">
      <w:pPr>
        <w:pStyle w:val="Paragraphedeliste"/>
        <w:numPr>
          <w:ilvl w:val="0"/>
          <w:numId w:val="8"/>
        </w:numPr>
        <w:jc w:val="both"/>
        <w:rPr>
          <w:rFonts w:eastAsia="Arial" w:cstheme="minorHAnsi"/>
          <w:sz w:val="22"/>
          <w:szCs w:val="22"/>
        </w:rPr>
      </w:pPr>
      <w:r w:rsidRPr="00345531">
        <w:rPr>
          <w:rFonts w:ascii="Calibri" w:eastAsia="Arial" w:hAnsi="Calibri" w:cs="Calibri"/>
          <w:sz w:val="22"/>
          <w:szCs w:val="22"/>
        </w:rPr>
        <w:t>R</w:t>
      </w:r>
      <w:r w:rsidR="00A204C6" w:rsidRPr="00345531">
        <w:rPr>
          <w:rFonts w:ascii="Calibri" w:eastAsia="Arial" w:hAnsi="Calibri" w:cs="Calibri"/>
          <w:sz w:val="22"/>
          <w:szCs w:val="22"/>
        </w:rPr>
        <w:t>éférentiel adopté le 11 mars 2021 relatif aux traitement de données à caractère personnel mis en œuvre ans le cadre de l’accueil, l’hébergement et l’accompagnement social et médico-social des personnes âgées, des personnes en situation de handicap et de celles en difficulté</w:t>
      </w:r>
      <w:r w:rsidRPr="00345531">
        <w:rPr>
          <w:rFonts w:ascii="Calibri" w:eastAsia="Arial" w:hAnsi="Calibri" w:cs="Calibri"/>
          <w:sz w:val="22"/>
          <w:szCs w:val="22"/>
        </w:rPr>
        <w:t>.</w:t>
      </w:r>
    </w:p>
    <w:p w14:paraId="446D1A09" w14:textId="77777777" w:rsidR="00A204C6" w:rsidRPr="00345531" w:rsidRDefault="00A204C6" w:rsidP="00A204C6">
      <w:pPr>
        <w:spacing w:after="0" w:line="240" w:lineRule="auto"/>
        <w:jc w:val="both"/>
        <w:rPr>
          <w:rFonts w:eastAsia="Arial" w:cstheme="minorHAnsi"/>
        </w:rPr>
      </w:pPr>
    </w:p>
    <w:p w14:paraId="4DB65D26" w14:textId="77777777" w:rsidR="0025199C" w:rsidRPr="005220B6" w:rsidRDefault="0025199C" w:rsidP="00D91572">
      <w:pPr>
        <w:pStyle w:val="Paragraphedeliste"/>
        <w:ind w:left="1080"/>
        <w:jc w:val="both"/>
        <w:rPr>
          <w:rFonts w:asciiTheme="minorHAnsi" w:eastAsia="Arial" w:hAnsiTheme="minorHAnsi" w:cstheme="minorHAnsi"/>
          <w:sz w:val="22"/>
        </w:rPr>
      </w:pPr>
    </w:p>
    <w:p w14:paraId="09CF217D" w14:textId="50291ED0" w:rsidR="00E91C60" w:rsidRPr="00D82609" w:rsidRDefault="008C3CF8" w:rsidP="00631A98">
      <w:pPr>
        <w:pStyle w:val="Style1"/>
        <w:rPr>
          <w:sz w:val="22"/>
        </w:rPr>
      </w:pPr>
      <w:bookmarkStart w:id="8" w:name="_Toc106384887"/>
      <w:r w:rsidRPr="00D82609">
        <w:rPr>
          <w:sz w:val="22"/>
        </w:rPr>
        <w:t>CONTEXTE ET OBJECTIFS DE L’APPEL A MANIFESTATION D’INTERET</w:t>
      </w:r>
      <w:bookmarkEnd w:id="8"/>
    </w:p>
    <w:p w14:paraId="6A447733" w14:textId="77777777" w:rsidR="00E91C60" w:rsidRPr="00D82609" w:rsidRDefault="00E91C60" w:rsidP="00631A98">
      <w:pPr>
        <w:pStyle w:val="Style1"/>
        <w:numPr>
          <w:ilvl w:val="0"/>
          <w:numId w:val="0"/>
        </w:numPr>
        <w:ind w:left="720"/>
        <w:rPr>
          <w:sz w:val="22"/>
        </w:rPr>
      </w:pPr>
    </w:p>
    <w:p w14:paraId="6F5C2A70" w14:textId="2E0342AB" w:rsidR="00803C14" w:rsidRPr="000B688B" w:rsidRDefault="00E91C60" w:rsidP="00803C14">
      <w:pPr>
        <w:pStyle w:val="Style2"/>
      </w:pPr>
      <w:bookmarkStart w:id="9" w:name="_Toc534892214"/>
      <w:bookmarkStart w:id="10" w:name="_Toc104489307"/>
      <w:bookmarkStart w:id="11" w:name="_Toc106384888"/>
      <w:r w:rsidRPr="000B688B">
        <w:t>CONTEXTE</w:t>
      </w:r>
      <w:bookmarkEnd w:id="9"/>
      <w:bookmarkEnd w:id="10"/>
      <w:bookmarkEnd w:id="11"/>
    </w:p>
    <w:p w14:paraId="68B6697A" w14:textId="6899FEDD" w:rsidR="00161A3F" w:rsidRDefault="00161A3F" w:rsidP="003E3FF6">
      <w:pPr>
        <w:spacing w:after="0" w:line="240" w:lineRule="auto"/>
        <w:ind w:right="48"/>
        <w:jc w:val="both"/>
        <w:rPr>
          <w:rFonts w:cs="Arial"/>
        </w:rPr>
      </w:pPr>
    </w:p>
    <w:p w14:paraId="7C4D51AB" w14:textId="6F921475" w:rsidR="00161A3F" w:rsidRPr="00345531" w:rsidRDefault="00161A3F" w:rsidP="003E3FF6">
      <w:pPr>
        <w:spacing w:after="0" w:line="240" w:lineRule="auto"/>
        <w:ind w:right="48"/>
        <w:jc w:val="both"/>
        <w:rPr>
          <w:rFonts w:cs="Arial"/>
        </w:rPr>
      </w:pPr>
      <w:r w:rsidRPr="00661FDE">
        <w:rPr>
          <w:rFonts w:cs="Arial"/>
        </w:rPr>
        <w:t>Le SSIAD ADMR Santé Gers est issu du regroupement administratif, par cession d’autorisation au profit de l’Association départementale ADMR santé Gers, du SSIAD ADMR d’Eauze-Cazaubon, créé en 2006 et du SSIAD de Vic-Fezensac, créé en 199</w:t>
      </w:r>
      <w:r w:rsidR="007255E4" w:rsidRPr="00661FDE">
        <w:rPr>
          <w:rFonts w:cs="Arial"/>
        </w:rPr>
        <w:t>2</w:t>
      </w:r>
      <w:r w:rsidRPr="00661FDE">
        <w:rPr>
          <w:rFonts w:cs="Arial"/>
        </w:rPr>
        <w:t>.</w:t>
      </w:r>
      <w:r w:rsidRPr="007255E4">
        <w:rPr>
          <w:rFonts w:cs="Arial"/>
        </w:rPr>
        <w:t xml:space="preserve"> Son autorisation a été renouvelée en date du 4 janvier 2017 pour une durée de 15 ans, soit jusqu’au 4 janvier 2032.</w:t>
      </w:r>
    </w:p>
    <w:p w14:paraId="66CAEFDC" w14:textId="77777777" w:rsidR="00AA28FD" w:rsidRPr="00345531" w:rsidRDefault="00AA28FD" w:rsidP="003E3FF6">
      <w:pPr>
        <w:spacing w:after="0" w:line="240" w:lineRule="auto"/>
        <w:ind w:right="48"/>
        <w:jc w:val="both"/>
        <w:rPr>
          <w:rFonts w:cs="Arial"/>
        </w:rPr>
      </w:pPr>
    </w:p>
    <w:p w14:paraId="1260C67B" w14:textId="47C75DFC" w:rsidR="00AA28FD" w:rsidRPr="00345531" w:rsidRDefault="00AA28FD" w:rsidP="003E3FF6">
      <w:pPr>
        <w:spacing w:after="0" w:line="240" w:lineRule="auto"/>
        <w:ind w:right="48"/>
        <w:jc w:val="both"/>
        <w:rPr>
          <w:rFonts w:cs="Arial"/>
        </w:rPr>
      </w:pPr>
      <w:r w:rsidRPr="00345531">
        <w:rPr>
          <w:rFonts w:cs="Arial"/>
        </w:rPr>
        <w:t>En août 2021</w:t>
      </w:r>
      <w:r w:rsidR="00161A3F">
        <w:rPr>
          <w:rFonts w:cs="Arial"/>
        </w:rPr>
        <w:t xml:space="preserve">, l’ARS a observé </w:t>
      </w:r>
      <w:r w:rsidRPr="00345531">
        <w:rPr>
          <w:rFonts w:cs="Arial"/>
        </w:rPr>
        <w:t>la suspension progressive unilatérale des soins auprès des patients pris en charge par le SSIAD et des arrêts maladies de la quasi-totalité des équipes (encadrement et équipes d’interventions).</w:t>
      </w:r>
    </w:p>
    <w:p w14:paraId="25AB2451" w14:textId="77777777" w:rsidR="00AA28FD" w:rsidRPr="00345531" w:rsidRDefault="00AA28FD" w:rsidP="003E3FF6">
      <w:pPr>
        <w:spacing w:after="0" w:line="240" w:lineRule="auto"/>
        <w:ind w:right="48"/>
        <w:jc w:val="both"/>
        <w:rPr>
          <w:rFonts w:cs="Arial"/>
        </w:rPr>
      </w:pPr>
    </w:p>
    <w:p w14:paraId="71635577" w14:textId="650C8488" w:rsidR="00803C14" w:rsidRPr="00345531" w:rsidRDefault="00AA28FD" w:rsidP="003E3FF6">
      <w:pPr>
        <w:spacing w:after="0" w:line="240" w:lineRule="auto"/>
        <w:ind w:right="48"/>
        <w:jc w:val="both"/>
        <w:rPr>
          <w:rFonts w:cs="Arial"/>
        </w:rPr>
      </w:pPr>
      <w:r w:rsidRPr="00345531">
        <w:rPr>
          <w:rFonts w:cs="Arial"/>
        </w:rPr>
        <w:t xml:space="preserve">Au regard de la situation, le directeur général de l’ARS a diligenté une mission d’inspection laquelle a été effectuée le 2 septembre 2021. Celle-ci a constaté des dysfonctionnements massifs ce qui a débouché </w:t>
      </w:r>
      <w:r w:rsidR="007708C1" w:rsidRPr="00345531">
        <w:rPr>
          <w:rFonts w:cs="Arial"/>
        </w:rPr>
        <w:t xml:space="preserve">le 17 septembre 2021 </w:t>
      </w:r>
      <w:r w:rsidRPr="00345531">
        <w:rPr>
          <w:rFonts w:cs="Arial"/>
        </w:rPr>
        <w:t xml:space="preserve">sur une décision de mise sous administration provisoire avec suspension concomitante, à titre provisoire, de l’activité du SSIAD ADMR Santé Gers (Sites Vic </w:t>
      </w:r>
      <w:proofErr w:type="spellStart"/>
      <w:r w:rsidRPr="00345531">
        <w:rPr>
          <w:rFonts w:cs="Arial"/>
        </w:rPr>
        <w:t>Fezensac</w:t>
      </w:r>
      <w:proofErr w:type="spellEnd"/>
      <w:r w:rsidRPr="00345531">
        <w:rPr>
          <w:rFonts w:cs="Arial"/>
        </w:rPr>
        <w:t xml:space="preserve"> et Eauze) géré par l’Association</w:t>
      </w:r>
      <w:r w:rsidR="00897194" w:rsidRPr="00345531">
        <w:rPr>
          <w:rFonts w:cs="Arial"/>
        </w:rPr>
        <w:t xml:space="preserve"> départementale ADMR Santé Gers</w:t>
      </w:r>
      <w:r w:rsidRPr="00345531">
        <w:rPr>
          <w:rFonts w:cs="Arial"/>
        </w:rPr>
        <w:t>.</w:t>
      </w:r>
    </w:p>
    <w:p w14:paraId="4DC8EB22" w14:textId="7DE9703D" w:rsidR="00803C14" w:rsidRDefault="00803C14" w:rsidP="003E3FF6">
      <w:pPr>
        <w:spacing w:after="0" w:line="240" w:lineRule="auto"/>
        <w:ind w:right="48"/>
        <w:jc w:val="both"/>
        <w:rPr>
          <w:rFonts w:cs="Arial"/>
        </w:rPr>
      </w:pPr>
    </w:p>
    <w:p w14:paraId="7F83E2D2" w14:textId="77777777" w:rsidR="00BA46FC" w:rsidRPr="00345531" w:rsidRDefault="00BA46FC" w:rsidP="003E3FF6">
      <w:pPr>
        <w:spacing w:after="0" w:line="240" w:lineRule="auto"/>
        <w:ind w:right="48"/>
        <w:jc w:val="both"/>
        <w:rPr>
          <w:rFonts w:cs="Arial"/>
        </w:rPr>
      </w:pPr>
    </w:p>
    <w:p w14:paraId="0C968B6C" w14:textId="7ECFAE4C" w:rsidR="00E26201" w:rsidRPr="000B688B" w:rsidRDefault="00E26201" w:rsidP="00E26201">
      <w:pPr>
        <w:pStyle w:val="Style2"/>
      </w:pPr>
      <w:bookmarkStart w:id="12" w:name="_Toc104489308"/>
      <w:bookmarkStart w:id="13" w:name="_Toc106384889"/>
      <w:r w:rsidRPr="000B688B">
        <w:t>OBJECTIFS DE L’APPEL A MANIFESTATION D’INTERET</w:t>
      </w:r>
      <w:bookmarkEnd w:id="12"/>
      <w:bookmarkEnd w:id="13"/>
    </w:p>
    <w:p w14:paraId="7FE85C2E" w14:textId="69FB2F62" w:rsidR="00803C14" w:rsidRPr="00EF1531" w:rsidRDefault="00803C14" w:rsidP="00586BFE">
      <w:pPr>
        <w:spacing w:after="0" w:line="240" w:lineRule="auto"/>
        <w:ind w:right="45"/>
        <w:jc w:val="both"/>
        <w:rPr>
          <w:rFonts w:cstheme="minorHAnsi"/>
        </w:rPr>
      </w:pPr>
    </w:p>
    <w:p w14:paraId="2B9B5AA8" w14:textId="3283E740" w:rsidR="006629FB" w:rsidRPr="00345531" w:rsidRDefault="007F54E2" w:rsidP="00586BFE">
      <w:pPr>
        <w:spacing w:after="0" w:line="240" w:lineRule="auto"/>
        <w:ind w:right="45"/>
        <w:jc w:val="both"/>
        <w:rPr>
          <w:rFonts w:cstheme="minorHAnsi"/>
          <w:b/>
        </w:rPr>
      </w:pPr>
      <w:r w:rsidRPr="00345531">
        <w:rPr>
          <w:rFonts w:cstheme="minorHAnsi"/>
          <w:b/>
        </w:rPr>
        <w:t xml:space="preserve">Le présent appel à manifestation d’intérêt a pour objet </w:t>
      </w:r>
      <w:r w:rsidR="00892BDB">
        <w:rPr>
          <w:rFonts w:cstheme="minorHAnsi"/>
          <w:b/>
        </w:rPr>
        <w:t>de permettre à l’ARS d’identifier le</w:t>
      </w:r>
      <w:r w:rsidR="00892BDB" w:rsidRPr="00345531">
        <w:rPr>
          <w:rFonts w:cstheme="minorHAnsi"/>
          <w:b/>
        </w:rPr>
        <w:t xml:space="preserve"> </w:t>
      </w:r>
      <w:r w:rsidRPr="00345531">
        <w:rPr>
          <w:rFonts w:cstheme="minorHAnsi"/>
          <w:b/>
        </w:rPr>
        <w:t xml:space="preserve">futur </w:t>
      </w:r>
      <w:r w:rsidRPr="00345531">
        <w:rPr>
          <w:rFonts w:cstheme="minorHAnsi"/>
          <w:b/>
        </w:rPr>
        <w:lastRenderedPageBreak/>
        <w:t>repreneur de l’autorisation du SSIAD ADMR Santé Gers pour assurer</w:t>
      </w:r>
      <w:r w:rsidR="006629FB" w:rsidRPr="00345531">
        <w:rPr>
          <w:rFonts w:cstheme="minorHAnsi"/>
          <w:b/>
        </w:rPr>
        <w:t> :</w:t>
      </w:r>
    </w:p>
    <w:p w14:paraId="409DDFF9" w14:textId="77777777" w:rsidR="004126BC" w:rsidRPr="006629FB" w:rsidRDefault="004126BC" w:rsidP="00586BFE">
      <w:pPr>
        <w:spacing w:after="0" w:line="240" w:lineRule="auto"/>
        <w:ind w:right="45"/>
        <w:jc w:val="both"/>
        <w:rPr>
          <w:rFonts w:cstheme="minorHAnsi"/>
          <w:b/>
          <w:color w:val="0000FF"/>
        </w:rPr>
      </w:pPr>
    </w:p>
    <w:p w14:paraId="6D8345D1" w14:textId="670551DD" w:rsidR="006629FB" w:rsidRPr="00345531" w:rsidRDefault="00010177" w:rsidP="00434062">
      <w:pPr>
        <w:pStyle w:val="Paragraphedeliste"/>
        <w:numPr>
          <w:ilvl w:val="0"/>
          <w:numId w:val="5"/>
        </w:numPr>
        <w:ind w:right="45"/>
        <w:jc w:val="both"/>
        <w:rPr>
          <w:rFonts w:asciiTheme="minorHAnsi" w:hAnsiTheme="minorHAnsi" w:cstheme="minorHAnsi"/>
          <w:b/>
          <w:sz w:val="22"/>
          <w:szCs w:val="22"/>
        </w:rPr>
      </w:pPr>
      <w:r w:rsidRPr="004661F9">
        <w:rPr>
          <w:rFonts w:asciiTheme="minorHAnsi" w:hAnsiTheme="minorHAnsi" w:cstheme="minorHAnsi"/>
          <w:b/>
          <w:sz w:val="22"/>
          <w:szCs w:val="22"/>
        </w:rPr>
        <w:t xml:space="preserve">Dès le </w:t>
      </w:r>
      <w:r w:rsidR="00A47669" w:rsidRPr="004661F9">
        <w:rPr>
          <w:rFonts w:asciiTheme="minorHAnsi" w:hAnsiTheme="minorHAnsi" w:cstheme="minorHAnsi"/>
          <w:b/>
          <w:sz w:val="22"/>
          <w:szCs w:val="22"/>
        </w:rPr>
        <w:t>21 novembre 2022</w:t>
      </w:r>
      <w:r w:rsidR="006629FB" w:rsidRPr="004661F9">
        <w:rPr>
          <w:rFonts w:asciiTheme="minorHAnsi" w:hAnsiTheme="minorHAnsi" w:cstheme="minorHAnsi"/>
          <w:b/>
          <w:sz w:val="22"/>
          <w:szCs w:val="22"/>
        </w:rPr>
        <w:t xml:space="preserve">, </w:t>
      </w:r>
      <w:r w:rsidR="007F54E2" w:rsidRPr="004661F9">
        <w:rPr>
          <w:rFonts w:asciiTheme="minorHAnsi" w:hAnsiTheme="minorHAnsi" w:cstheme="minorHAnsi"/>
          <w:b/>
          <w:sz w:val="22"/>
          <w:szCs w:val="22"/>
        </w:rPr>
        <w:t>la</w:t>
      </w:r>
      <w:r w:rsidR="007F54E2" w:rsidRPr="00345531">
        <w:rPr>
          <w:rFonts w:asciiTheme="minorHAnsi" w:hAnsiTheme="minorHAnsi" w:cstheme="minorHAnsi"/>
          <w:b/>
          <w:sz w:val="22"/>
          <w:szCs w:val="22"/>
        </w:rPr>
        <w:t xml:space="preserve"> continuité de l’</w:t>
      </w:r>
      <w:r w:rsidR="006629FB" w:rsidRPr="00345531">
        <w:rPr>
          <w:rFonts w:asciiTheme="minorHAnsi" w:hAnsiTheme="minorHAnsi" w:cstheme="minorHAnsi"/>
          <w:b/>
          <w:sz w:val="22"/>
          <w:szCs w:val="22"/>
        </w:rPr>
        <w:t>exploitation ;</w:t>
      </w:r>
    </w:p>
    <w:p w14:paraId="71754BCF" w14:textId="77777777" w:rsidR="004126BC" w:rsidRPr="00345531" w:rsidRDefault="004126BC" w:rsidP="004126BC">
      <w:pPr>
        <w:pStyle w:val="Paragraphedeliste"/>
        <w:ind w:left="360" w:right="45"/>
        <w:jc w:val="both"/>
        <w:rPr>
          <w:rFonts w:asciiTheme="minorHAnsi" w:hAnsiTheme="minorHAnsi" w:cstheme="minorHAnsi"/>
          <w:b/>
          <w:sz w:val="22"/>
          <w:szCs w:val="22"/>
        </w:rPr>
      </w:pPr>
    </w:p>
    <w:p w14:paraId="39C7ADEC" w14:textId="50027F2D" w:rsidR="00803C14" w:rsidRPr="00345531" w:rsidRDefault="00D725FA" w:rsidP="00434062">
      <w:pPr>
        <w:pStyle w:val="Paragraphedeliste"/>
        <w:numPr>
          <w:ilvl w:val="0"/>
          <w:numId w:val="5"/>
        </w:numPr>
        <w:ind w:right="45"/>
        <w:jc w:val="both"/>
        <w:rPr>
          <w:rFonts w:asciiTheme="minorHAnsi" w:hAnsiTheme="minorHAnsi" w:cstheme="minorHAnsi"/>
          <w:b/>
          <w:sz w:val="22"/>
          <w:szCs w:val="22"/>
        </w:rPr>
      </w:pPr>
      <w:r w:rsidRPr="00345531">
        <w:rPr>
          <w:rFonts w:asciiTheme="minorHAnsi" w:hAnsiTheme="minorHAnsi" w:cstheme="minorHAnsi"/>
          <w:b/>
          <w:sz w:val="22"/>
          <w:szCs w:val="22"/>
        </w:rPr>
        <w:t>Dès l’année 2023, l</w:t>
      </w:r>
      <w:r w:rsidR="006629FB" w:rsidRPr="00345531">
        <w:rPr>
          <w:rFonts w:asciiTheme="minorHAnsi" w:hAnsiTheme="minorHAnsi" w:cstheme="minorHAnsi"/>
          <w:b/>
          <w:sz w:val="22"/>
          <w:szCs w:val="22"/>
        </w:rPr>
        <w:t>a</w:t>
      </w:r>
      <w:r w:rsidR="007F54E2" w:rsidRPr="00345531">
        <w:rPr>
          <w:rFonts w:asciiTheme="minorHAnsi" w:hAnsiTheme="minorHAnsi" w:cstheme="minorHAnsi"/>
          <w:b/>
          <w:sz w:val="22"/>
          <w:szCs w:val="22"/>
        </w:rPr>
        <w:t xml:space="preserve"> transformation</w:t>
      </w:r>
      <w:r w:rsidRPr="00345531">
        <w:rPr>
          <w:rFonts w:asciiTheme="minorHAnsi" w:hAnsiTheme="minorHAnsi" w:cstheme="minorHAnsi"/>
          <w:b/>
          <w:sz w:val="22"/>
          <w:szCs w:val="22"/>
        </w:rPr>
        <w:t xml:space="preserve"> </w:t>
      </w:r>
      <w:r w:rsidR="00B742D5" w:rsidRPr="00345531">
        <w:rPr>
          <w:rFonts w:asciiTheme="minorHAnsi" w:hAnsiTheme="minorHAnsi" w:cstheme="minorHAnsi"/>
          <w:b/>
          <w:sz w:val="22"/>
          <w:szCs w:val="22"/>
        </w:rPr>
        <w:t>de ce service</w:t>
      </w:r>
      <w:r w:rsidR="007F54E2" w:rsidRPr="00345531">
        <w:rPr>
          <w:rFonts w:asciiTheme="minorHAnsi" w:hAnsiTheme="minorHAnsi" w:cstheme="minorHAnsi"/>
          <w:b/>
          <w:sz w:val="22"/>
          <w:szCs w:val="22"/>
        </w:rPr>
        <w:t xml:space="preserve"> vers un modèle d’intervention intégré</w:t>
      </w:r>
      <w:r w:rsidR="007B78D0" w:rsidRPr="00345531">
        <w:rPr>
          <w:rFonts w:asciiTheme="minorHAnsi" w:hAnsiTheme="minorHAnsi" w:cstheme="minorHAnsi"/>
          <w:b/>
          <w:sz w:val="22"/>
          <w:szCs w:val="22"/>
        </w:rPr>
        <w:t>,</w:t>
      </w:r>
      <w:r w:rsidR="007F54E2" w:rsidRPr="00345531">
        <w:rPr>
          <w:rFonts w:asciiTheme="minorHAnsi" w:hAnsiTheme="minorHAnsi" w:cstheme="minorHAnsi"/>
          <w:b/>
          <w:sz w:val="22"/>
          <w:szCs w:val="22"/>
        </w:rPr>
        <w:t xml:space="preserve"> tel qu’en di</w:t>
      </w:r>
      <w:r w:rsidR="000638E9" w:rsidRPr="00345531">
        <w:rPr>
          <w:rFonts w:asciiTheme="minorHAnsi" w:hAnsiTheme="minorHAnsi" w:cstheme="minorHAnsi"/>
          <w:b/>
          <w:sz w:val="22"/>
          <w:szCs w:val="22"/>
        </w:rPr>
        <w:t>spose l’article 44 de la loi n°</w:t>
      </w:r>
      <w:r w:rsidR="007F54E2" w:rsidRPr="00345531">
        <w:rPr>
          <w:rFonts w:asciiTheme="minorHAnsi" w:hAnsiTheme="minorHAnsi" w:cstheme="minorHAnsi"/>
          <w:b/>
          <w:sz w:val="22"/>
          <w:szCs w:val="22"/>
        </w:rPr>
        <w:t>2021-1754 du 23 décembre 2021 de financement de la sécurité sociale pour 2022.</w:t>
      </w:r>
    </w:p>
    <w:p w14:paraId="1CA70C2D" w14:textId="1A7705A5" w:rsidR="000942A5" w:rsidRPr="00345531" w:rsidRDefault="000942A5" w:rsidP="00586BFE">
      <w:pPr>
        <w:spacing w:after="0" w:line="240" w:lineRule="auto"/>
        <w:ind w:right="45"/>
        <w:jc w:val="both"/>
        <w:rPr>
          <w:rFonts w:cstheme="minorHAnsi"/>
          <w:b/>
        </w:rPr>
      </w:pPr>
    </w:p>
    <w:p w14:paraId="63205A24" w14:textId="5BD334D3" w:rsidR="000942A5" w:rsidRPr="00345531" w:rsidRDefault="000942A5" w:rsidP="00586BFE">
      <w:pPr>
        <w:spacing w:after="0" w:line="240" w:lineRule="auto"/>
        <w:ind w:right="45"/>
        <w:jc w:val="both"/>
        <w:rPr>
          <w:rFonts w:cstheme="minorHAnsi"/>
          <w:b/>
        </w:rPr>
      </w:pPr>
      <w:r w:rsidRPr="00345531">
        <w:rPr>
          <w:rFonts w:cstheme="minorHAnsi"/>
          <w:b/>
        </w:rPr>
        <w:t xml:space="preserve">L’autorisation du SSIAD qui sera transférée est valable pour une durée de </w:t>
      </w:r>
      <w:r w:rsidR="00BD58A5" w:rsidRPr="00345531">
        <w:rPr>
          <w:rFonts w:cstheme="minorHAnsi"/>
          <w:b/>
        </w:rPr>
        <w:t xml:space="preserve">quinze </w:t>
      </w:r>
      <w:r w:rsidRPr="00345531">
        <w:rPr>
          <w:rFonts w:cstheme="minorHAnsi"/>
          <w:b/>
        </w:rPr>
        <w:t xml:space="preserve">ans, à compter du </w:t>
      </w:r>
      <w:r w:rsidR="00837C55" w:rsidRPr="00345531">
        <w:rPr>
          <w:rFonts w:cstheme="minorHAnsi"/>
          <w:b/>
        </w:rPr>
        <w:t>0</w:t>
      </w:r>
      <w:r w:rsidRPr="00345531">
        <w:rPr>
          <w:rFonts w:cstheme="minorHAnsi"/>
          <w:b/>
        </w:rPr>
        <w:t xml:space="preserve">4 janvier 2017, date du dernier renouvellement (soit jusqu’au </w:t>
      </w:r>
      <w:r w:rsidR="00837C55" w:rsidRPr="00345531">
        <w:rPr>
          <w:rFonts w:cstheme="minorHAnsi"/>
          <w:b/>
        </w:rPr>
        <w:t>0</w:t>
      </w:r>
      <w:r w:rsidRPr="00345531">
        <w:rPr>
          <w:rFonts w:cstheme="minorHAnsi"/>
          <w:b/>
        </w:rPr>
        <w:t>4 janvier 2032).</w:t>
      </w:r>
    </w:p>
    <w:p w14:paraId="593E91F7" w14:textId="77777777" w:rsidR="00803C14" w:rsidRPr="00345531" w:rsidRDefault="00803C14" w:rsidP="002D6E13">
      <w:pPr>
        <w:spacing w:after="0"/>
        <w:ind w:right="48"/>
        <w:jc w:val="both"/>
        <w:rPr>
          <w:rFonts w:cs="Arial"/>
        </w:rPr>
      </w:pPr>
    </w:p>
    <w:p w14:paraId="7C5F582F" w14:textId="6B629C81" w:rsidR="002D6E13" w:rsidRDefault="002D6E13" w:rsidP="002D6E13">
      <w:pPr>
        <w:spacing w:after="0"/>
        <w:ind w:right="48"/>
        <w:jc w:val="both"/>
        <w:rPr>
          <w:rFonts w:cs="Arial"/>
        </w:rPr>
      </w:pPr>
    </w:p>
    <w:p w14:paraId="411B00FE" w14:textId="36713CDD" w:rsidR="00892BDB" w:rsidRPr="007255E4" w:rsidRDefault="00892BDB" w:rsidP="007255E4">
      <w:pPr>
        <w:pStyle w:val="Style1"/>
      </w:pPr>
      <w:r w:rsidRPr="007255E4">
        <w:rPr>
          <w:sz w:val="22"/>
          <w:szCs w:val="22"/>
        </w:rPr>
        <w:t>PRESENTATION DU SSIAD ADMR SANTE GERS</w:t>
      </w:r>
    </w:p>
    <w:p w14:paraId="14983C2B" w14:textId="3E8775C9" w:rsidR="00892BDB" w:rsidRDefault="00892BDB" w:rsidP="002D6E13">
      <w:pPr>
        <w:spacing w:after="0"/>
        <w:ind w:right="48"/>
        <w:jc w:val="both"/>
        <w:rPr>
          <w:rFonts w:cs="Arial"/>
        </w:rPr>
      </w:pPr>
    </w:p>
    <w:p w14:paraId="027BE8A9" w14:textId="77777777" w:rsidR="00892BDB" w:rsidRPr="00345531" w:rsidRDefault="00892BDB" w:rsidP="00892BDB">
      <w:pPr>
        <w:spacing w:after="0" w:line="240" w:lineRule="auto"/>
        <w:ind w:right="48"/>
        <w:jc w:val="both"/>
        <w:rPr>
          <w:rFonts w:cstheme="minorHAnsi"/>
          <w:b/>
          <w:u w:val="dash"/>
        </w:rPr>
      </w:pPr>
      <w:r w:rsidRPr="00345531">
        <w:rPr>
          <w:rFonts w:cstheme="minorHAnsi"/>
          <w:b/>
          <w:u w:val="dash"/>
        </w:rPr>
        <w:t>Caractéristiques du SSIAD :</w:t>
      </w:r>
    </w:p>
    <w:p w14:paraId="66994EF1" w14:textId="77777777" w:rsidR="00892BDB" w:rsidRPr="00345531" w:rsidRDefault="00892BDB" w:rsidP="00892BDB">
      <w:pPr>
        <w:spacing w:after="0" w:line="240" w:lineRule="auto"/>
        <w:ind w:right="48"/>
        <w:contextualSpacing/>
        <w:mirrorIndents/>
        <w:jc w:val="both"/>
        <w:rPr>
          <w:rFonts w:cstheme="minorHAnsi"/>
          <w:b/>
          <w:u w:val="dash"/>
        </w:rPr>
      </w:pPr>
    </w:p>
    <w:p w14:paraId="2276728F" w14:textId="77777777" w:rsidR="00892BDB" w:rsidRPr="00345531" w:rsidRDefault="00892BDB" w:rsidP="00892BDB">
      <w:pPr>
        <w:pStyle w:val="Paragraphedeliste"/>
        <w:numPr>
          <w:ilvl w:val="0"/>
          <w:numId w:val="5"/>
        </w:numPr>
        <w:ind w:right="48"/>
        <w:mirrorIndents/>
        <w:jc w:val="both"/>
        <w:rPr>
          <w:rFonts w:asciiTheme="minorHAnsi" w:hAnsiTheme="minorHAnsi" w:cstheme="minorHAnsi"/>
          <w:sz w:val="22"/>
          <w:szCs w:val="22"/>
        </w:rPr>
      </w:pPr>
      <w:r w:rsidRPr="00345531">
        <w:rPr>
          <w:rFonts w:asciiTheme="minorHAnsi" w:hAnsiTheme="minorHAnsi" w:cstheme="minorHAnsi"/>
          <w:i/>
          <w:sz w:val="22"/>
          <w:szCs w:val="22"/>
        </w:rPr>
        <w:t>N° FINESS Entité juridique :</w:t>
      </w:r>
      <w:r w:rsidRPr="00345531">
        <w:rPr>
          <w:rFonts w:asciiTheme="minorHAnsi" w:hAnsiTheme="minorHAnsi" w:cstheme="minorHAnsi"/>
          <w:sz w:val="22"/>
          <w:szCs w:val="22"/>
        </w:rPr>
        <w:t xml:space="preserve"> </w:t>
      </w:r>
      <w:r w:rsidRPr="00345531">
        <w:rPr>
          <w:rFonts w:asciiTheme="minorHAnsi" w:hAnsiTheme="minorHAnsi" w:cstheme="minorHAnsi"/>
          <w:sz w:val="22"/>
          <w:szCs w:val="22"/>
        </w:rPr>
        <w:tab/>
        <w:t>32 000 496 3</w:t>
      </w:r>
    </w:p>
    <w:p w14:paraId="35159DDC" w14:textId="393883CE" w:rsidR="00892BDB" w:rsidRDefault="00892BDB" w:rsidP="00892BDB">
      <w:pPr>
        <w:pStyle w:val="Paragraphedeliste"/>
        <w:numPr>
          <w:ilvl w:val="0"/>
          <w:numId w:val="5"/>
        </w:numPr>
        <w:ind w:right="48"/>
        <w:mirrorIndents/>
        <w:jc w:val="both"/>
        <w:rPr>
          <w:rFonts w:asciiTheme="minorHAnsi" w:hAnsiTheme="minorHAnsi" w:cstheme="minorHAnsi"/>
          <w:sz w:val="22"/>
          <w:szCs w:val="22"/>
        </w:rPr>
      </w:pPr>
      <w:r w:rsidRPr="00345531">
        <w:rPr>
          <w:rFonts w:asciiTheme="minorHAnsi" w:hAnsiTheme="minorHAnsi" w:cstheme="minorHAnsi"/>
          <w:i/>
          <w:sz w:val="22"/>
          <w:szCs w:val="22"/>
        </w:rPr>
        <w:t xml:space="preserve">N° FINESS </w:t>
      </w:r>
      <w:r>
        <w:rPr>
          <w:rFonts w:asciiTheme="minorHAnsi" w:hAnsiTheme="minorHAnsi" w:cstheme="minorHAnsi"/>
          <w:i/>
          <w:sz w:val="22"/>
          <w:szCs w:val="22"/>
        </w:rPr>
        <w:t>Service</w:t>
      </w:r>
      <w:r w:rsidR="00D471E8">
        <w:rPr>
          <w:rFonts w:asciiTheme="minorHAnsi" w:hAnsiTheme="minorHAnsi" w:cstheme="minorHAnsi"/>
          <w:i/>
          <w:sz w:val="22"/>
          <w:szCs w:val="22"/>
        </w:rPr>
        <w:t xml:space="preserve"> </w:t>
      </w:r>
      <w:r w:rsidRPr="00345531">
        <w:rPr>
          <w:rFonts w:asciiTheme="minorHAnsi" w:hAnsiTheme="minorHAnsi" w:cstheme="minorHAnsi"/>
          <w:i/>
          <w:sz w:val="22"/>
          <w:szCs w:val="22"/>
        </w:rPr>
        <w:t>:</w:t>
      </w:r>
      <w:r w:rsidRPr="00345531">
        <w:rPr>
          <w:rFonts w:asciiTheme="minorHAnsi" w:hAnsiTheme="minorHAnsi" w:cstheme="minorHAnsi"/>
          <w:sz w:val="22"/>
          <w:szCs w:val="22"/>
        </w:rPr>
        <w:t xml:space="preserve"> 32 078 480 4 (établissement principal</w:t>
      </w:r>
      <w:r>
        <w:rPr>
          <w:rFonts w:asciiTheme="minorHAnsi" w:hAnsiTheme="minorHAnsi" w:cstheme="minorHAnsi"/>
          <w:sz w:val="22"/>
          <w:szCs w:val="22"/>
        </w:rPr>
        <w:t xml:space="preserve"> sur Vic-Fezensac</w:t>
      </w:r>
      <w:r w:rsidRPr="00345531">
        <w:rPr>
          <w:rFonts w:asciiTheme="minorHAnsi" w:hAnsiTheme="minorHAnsi" w:cstheme="minorHAnsi"/>
          <w:sz w:val="22"/>
          <w:szCs w:val="22"/>
        </w:rPr>
        <w:t>) ; 32 000 196 9 (établissement secondaire</w:t>
      </w:r>
      <w:r>
        <w:rPr>
          <w:rFonts w:asciiTheme="minorHAnsi" w:hAnsiTheme="minorHAnsi" w:cstheme="minorHAnsi"/>
          <w:sz w:val="22"/>
          <w:szCs w:val="22"/>
        </w:rPr>
        <w:t xml:space="preserve"> sur </w:t>
      </w:r>
      <w:r w:rsidR="00DB1F94">
        <w:rPr>
          <w:rFonts w:asciiTheme="minorHAnsi" w:hAnsiTheme="minorHAnsi" w:cstheme="minorHAnsi"/>
          <w:sz w:val="22"/>
          <w:szCs w:val="22"/>
        </w:rPr>
        <w:t>Eauze)</w:t>
      </w:r>
    </w:p>
    <w:p w14:paraId="27E2B333" w14:textId="77777777" w:rsidR="00D471E8" w:rsidRPr="00345531" w:rsidRDefault="00D471E8" w:rsidP="00D471E8">
      <w:pPr>
        <w:pStyle w:val="Paragraphedeliste"/>
        <w:numPr>
          <w:ilvl w:val="0"/>
          <w:numId w:val="5"/>
        </w:numPr>
        <w:ind w:right="45"/>
        <w:mirrorIndents/>
        <w:jc w:val="both"/>
        <w:rPr>
          <w:rFonts w:asciiTheme="minorHAnsi" w:hAnsiTheme="minorHAnsi" w:cstheme="minorHAnsi"/>
          <w:sz w:val="22"/>
          <w:szCs w:val="22"/>
        </w:rPr>
      </w:pPr>
      <w:r w:rsidRPr="00345531">
        <w:rPr>
          <w:rFonts w:asciiTheme="minorHAnsi" w:hAnsiTheme="minorHAnsi" w:cstheme="minorHAnsi"/>
          <w:sz w:val="22"/>
          <w:szCs w:val="22"/>
        </w:rPr>
        <w:t>Adresse administrative (établissement principal) : 6, rue Lafayette – 32190 Vic-Fezensac</w:t>
      </w:r>
    </w:p>
    <w:p w14:paraId="0C44A9B3" w14:textId="77777777" w:rsidR="00D471E8" w:rsidRPr="00345531" w:rsidRDefault="00D471E8" w:rsidP="007255E4">
      <w:pPr>
        <w:pStyle w:val="Paragraphedeliste"/>
        <w:ind w:left="360" w:right="48"/>
        <w:mirrorIndents/>
        <w:jc w:val="both"/>
        <w:rPr>
          <w:rFonts w:asciiTheme="minorHAnsi" w:hAnsiTheme="minorHAnsi" w:cstheme="minorHAnsi"/>
          <w:sz w:val="22"/>
          <w:szCs w:val="22"/>
        </w:rPr>
      </w:pPr>
    </w:p>
    <w:p w14:paraId="6530A79B" w14:textId="629E632A" w:rsidR="00D471E8" w:rsidRDefault="00892BDB" w:rsidP="00D471E8">
      <w:pPr>
        <w:pStyle w:val="Paragraphedeliste"/>
        <w:numPr>
          <w:ilvl w:val="0"/>
          <w:numId w:val="5"/>
        </w:numPr>
        <w:ind w:right="48"/>
        <w:mirrorIndents/>
        <w:jc w:val="both"/>
        <w:rPr>
          <w:rFonts w:asciiTheme="minorHAnsi" w:hAnsiTheme="minorHAnsi" w:cstheme="minorHAnsi"/>
          <w:sz w:val="22"/>
          <w:szCs w:val="22"/>
        </w:rPr>
      </w:pPr>
      <w:r w:rsidRPr="00345531">
        <w:rPr>
          <w:rFonts w:asciiTheme="minorHAnsi" w:hAnsiTheme="minorHAnsi" w:cstheme="minorHAnsi"/>
          <w:i/>
          <w:sz w:val="22"/>
          <w:szCs w:val="22"/>
        </w:rPr>
        <w:t>Date de renouvellement de l’autorisation :</w:t>
      </w:r>
      <w:r w:rsidRPr="00345531">
        <w:rPr>
          <w:rFonts w:asciiTheme="minorHAnsi" w:hAnsiTheme="minorHAnsi" w:cstheme="minorHAnsi"/>
          <w:sz w:val="22"/>
          <w:szCs w:val="22"/>
        </w:rPr>
        <w:t xml:space="preserve"> 04 janvier 2017</w:t>
      </w:r>
    </w:p>
    <w:p w14:paraId="714F2F20" w14:textId="3C7B9163" w:rsidR="00D471E8" w:rsidRPr="00D471E8" w:rsidRDefault="00D471E8" w:rsidP="007255E4">
      <w:pPr>
        <w:spacing w:after="0"/>
        <w:ind w:right="45"/>
        <w:mirrorIndents/>
        <w:jc w:val="both"/>
        <w:rPr>
          <w:rFonts w:cstheme="minorHAnsi"/>
        </w:rPr>
      </w:pPr>
    </w:p>
    <w:p w14:paraId="0AAB3F90" w14:textId="77777777" w:rsidR="00892BDB" w:rsidRPr="00345531" w:rsidRDefault="00892BDB" w:rsidP="00892BDB">
      <w:pPr>
        <w:pStyle w:val="Paragraphedeliste"/>
        <w:numPr>
          <w:ilvl w:val="0"/>
          <w:numId w:val="5"/>
        </w:numPr>
        <w:ind w:right="48"/>
        <w:mirrorIndents/>
        <w:jc w:val="both"/>
        <w:rPr>
          <w:rFonts w:asciiTheme="minorHAnsi" w:hAnsiTheme="minorHAnsi" w:cstheme="minorHAnsi"/>
          <w:i/>
          <w:sz w:val="22"/>
          <w:szCs w:val="22"/>
        </w:rPr>
      </w:pPr>
      <w:r w:rsidRPr="00345531">
        <w:rPr>
          <w:rFonts w:asciiTheme="minorHAnsi" w:hAnsiTheme="minorHAnsi" w:cstheme="minorHAnsi"/>
          <w:i/>
          <w:sz w:val="22"/>
          <w:szCs w:val="22"/>
        </w:rPr>
        <w:t xml:space="preserve">Capacité autorisée : </w:t>
      </w:r>
      <w:r w:rsidRPr="00345531">
        <w:rPr>
          <w:rFonts w:asciiTheme="minorHAnsi" w:hAnsiTheme="minorHAnsi" w:cstheme="minorHAnsi"/>
          <w:sz w:val="22"/>
          <w:szCs w:val="22"/>
        </w:rPr>
        <w:t>67 places, au total, dont :</w:t>
      </w:r>
    </w:p>
    <w:p w14:paraId="66B22E9C" w14:textId="77777777" w:rsidR="00892BDB" w:rsidRPr="00345531" w:rsidRDefault="00892BDB" w:rsidP="00892BDB">
      <w:pPr>
        <w:pStyle w:val="Paragraphedeliste"/>
        <w:numPr>
          <w:ilvl w:val="0"/>
          <w:numId w:val="10"/>
        </w:numPr>
        <w:ind w:right="45"/>
        <w:mirrorIndents/>
        <w:jc w:val="both"/>
        <w:rPr>
          <w:rFonts w:asciiTheme="minorHAnsi" w:hAnsiTheme="minorHAnsi" w:cstheme="minorHAnsi"/>
          <w:sz w:val="22"/>
          <w:szCs w:val="22"/>
        </w:rPr>
      </w:pPr>
      <w:r w:rsidRPr="00345531">
        <w:rPr>
          <w:rFonts w:asciiTheme="minorHAnsi" w:hAnsiTheme="minorHAnsi" w:cstheme="minorHAnsi"/>
          <w:sz w:val="22"/>
          <w:szCs w:val="22"/>
        </w:rPr>
        <w:t>65 places pour personnes âgées de plus de 60 ans ;</w:t>
      </w:r>
    </w:p>
    <w:p w14:paraId="5CB2F275" w14:textId="000896F9" w:rsidR="00892BDB" w:rsidRPr="00956F24" w:rsidRDefault="00892BDB" w:rsidP="00892BDB">
      <w:pPr>
        <w:pStyle w:val="Paragraphedeliste"/>
        <w:numPr>
          <w:ilvl w:val="0"/>
          <w:numId w:val="10"/>
        </w:numPr>
        <w:ind w:right="45"/>
        <w:mirrorIndents/>
        <w:jc w:val="both"/>
        <w:rPr>
          <w:rFonts w:asciiTheme="minorHAnsi" w:hAnsiTheme="minorHAnsi" w:cstheme="minorHAnsi"/>
          <w:sz w:val="22"/>
          <w:szCs w:val="22"/>
        </w:rPr>
      </w:pPr>
      <w:r w:rsidRPr="00345531">
        <w:rPr>
          <w:rFonts w:asciiTheme="minorHAnsi" w:hAnsiTheme="minorHAnsi" w:cstheme="minorHAnsi"/>
          <w:sz w:val="22"/>
          <w:szCs w:val="22"/>
        </w:rPr>
        <w:t xml:space="preserve">2 places pour </w:t>
      </w:r>
      <w:r w:rsidRPr="00956F24">
        <w:rPr>
          <w:rFonts w:asciiTheme="minorHAnsi" w:hAnsiTheme="minorHAnsi" w:cstheme="minorHAnsi"/>
          <w:sz w:val="22"/>
          <w:szCs w:val="22"/>
        </w:rPr>
        <w:t>personnes</w:t>
      </w:r>
      <w:r w:rsidR="00EA6377" w:rsidRPr="00956F24">
        <w:rPr>
          <w:rFonts w:asciiTheme="minorHAnsi" w:hAnsiTheme="minorHAnsi" w:cstheme="minorHAnsi"/>
          <w:sz w:val="22"/>
          <w:szCs w:val="22"/>
        </w:rPr>
        <w:t xml:space="preserve"> en situation de handicap</w:t>
      </w:r>
      <w:r w:rsidRPr="00956F24">
        <w:rPr>
          <w:rFonts w:asciiTheme="minorHAnsi" w:hAnsiTheme="minorHAnsi" w:cstheme="minorHAnsi"/>
          <w:sz w:val="22"/>
          <w:szCs w:val="22"/>
        </w:rPr>
        <w:t>.</w:t>
      </w:r>
    </w:p>
    <w:p w14:paraId="2006F19E" w14:textId="77777777" w:rsidR="00D471E8" w:rsidRPr="00345531" w:rsidRDefault="00D471E8" w:rsidP="007255E4">
      <w:pPr>
        <w:pStyle w:val="Paragraphedeliste"/>
        <w:ind w:left="360" w:right="45"/>
        <w:mirrorIndents/>
        <w:jc w:val="both"/>
        <w:rPr>
          <w:rFonts w:asciiTheme="minorHAnsi" w:hAnsiTheme="minorHAnsi" w:cstheme="minorHAnsi"/>
          <w:sz w:val="22"/>
          <w:szCs w:val="22"/>
        </w:rPr>
      </w:pPr>
    </w:p>
    <w:p w14:paraId="6DC7DBE2" w14:textId="3AB89D6F" w:rsidR="00892BDB" w:rsidRDefault="00892BDB" w:rsidP="00892BDB">
      <w:pPr>
        <w:pStyle w:val="Paragraphedeliste"/>
        <w:numPr>
          <w:ilvl w:val="0"/>
          <w:numId w:val="5"/>
        </w:numPr>
        <w:ind w:right="48"/>
        <w:mirrorIndents/>
        <w:jc w:val="both"/>
        <w:rPr>
          <w:rFonts w:asciiTheme="minorHAnsi" w:hAnsiTheme="minorHAnsi" w:cstheme="minorHAnsi"/>
          <w:i/>
          <w:sz w:val="22"/>
          <w:szCs w:val="22"/>
        </w:rPr>
      </w:pPr>
      <w:r w:rsidRPr="00345531">
        <w:rPr>
          <w:rFonts w:asciiTheme="minorHAnsi" w:hAnsiTheme="minorHAnsi" w:cstheme="minorHAnsi"/>
          <w:i/>
          <w:sz w:val="22"/>
          <w:szCs w:val="22"/>
        </w:rPr>
        <w:t>Aire d’intervention autorisée :</w:t>
      </w:r>
    </w:p>
    <w:p w14:paraId="577C84DD" w14:textId="77777777" w:rsidR="00661FDE" w:rsidRPr="00345531" w:rsidRDefault="00661FDE" w:rsidP="00661FDE">
      <w:pPr>
        <w:pStyle w:val="Paragraphedeliste"/>
        <w:ind w:left="360" w:right="48"/>
        <w:mirrorIndents/>
        <w:jc w:val="both"/>
        <w:rPr>
          <w:rFonts w:asciiTheme="minorHAnsi" w:hAnsiTheme="minorHAnsi" w:cstheme="minorHAnsi"/>
          <w:i/>
          <w:sz w:val="22"/>
          <w:szCs w:val="22"/>
        </w:rPr>
      </w:pPr>
    </w:p>
    <w:tbl>
      <w:tblPr>
        <w:tblStyle w:val="Grilledutableau"/>
        <w:tblW w:w="0" w:type="auto"/>
        <w:tblInd w:w="279" w:type="dxa"/>
        <w:tblLook w:val="04A0" w:firstRow="1" w:lastRow="0" w:firstColumn="1" w:lastColumn="0" w:noHBand="0" w:noVBand="1"/>
      </w:tblPr>
      <w:tblGrid>
        <w:gridCol w:w="2530"/>
        <w:gridCol w:w="1297"/>
        <w:gridCol w:w="2410"/>
        <w:gridCol w:w="1276"/>
      </w:tblGrid>
      <w:tr w:rsidR="00892BDB" w:rsidRPr="00345531" w14:paraId="0F868590" w14:textId="77777777" w:rsidTr="00892BDB">
        <w:tc>
          <w:tcPr>
            <w:tcW w:w="2530" w:type="dxa"/>
            <w:shd w:val="clear" w:color="auto" w:fill="EEECE1" w:themeFill="background2"/>
          </w:tcPr>
          <w:p w14:paraId="274B6B6F"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b/>
                <w:sz w:val="22"/>
                <w:szCs w:val="22"/>
              </w:rPr>
              <w:t>Communes</w:t>
            </w:r>
          </w:p>
        </w:tc>
        <w:tc>
          <w:tcPr>
            <w:tcW w:w="1297" w:type="dxa"/>
            <w:shd w:val="clear" w:color="auto" w:fill="EEECE1" w:themeFill="background2"/>
          </w:tcPr>
          <w:p w14:paraId="13653E65"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b/>
                <w:sz w:val="22"/>
                <w:szCs w:val="22"/>
              </w:rPr>
              <w:t>Code INSEE</w:t>
            </w:r>
          </w:p>
        </w:tc>
        <w:tc>
          <w:tcPr>
            <w:tcW w:w="2410" w:type="dxa"/>
            <w:shd w:val="clear" w:color="auto" w:fill="EEECE1" w:themeFill="background2"/>
          </w:tcPr>
          <w:p w14:paraId="2E175D98"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b/>
                <w:sz w:val="22"/>
                <w:szCs w:val="22"/>
              </w:rPr>
              <w:t>Communes</w:t>
            </w:r>
          </w:p>
        </w:tc>
        <w:tc>
          <w:tcPr>
            <w:tcW w:w="1276" w:type="dxa"/>
            <w:shd w:val="clear" w:color="auto" w:fill="EEECE1" w:themeFill="background2"/>
          </w:tcPr>
          <w:p w14:paraId="516E4CD6"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b/>
                <w:sz w:val="22"/>
                <w:szCs w:val="22"/>
              </w:rPr>
              <w:t>Code INSEE</w:t>
            </w:r>
          </w:p>
        </w:tc>
      </w:tr>
      <w:tr w:rsidR="00892BDB" w:rsidRPr="00345531" w14:paraId="61F5D778" w14:textId="77777777" w:rsidTr="00892BDB">
        <w:tc>
          <w:tcPr>
            <w:tcW w:w="2530" w:type="dxa"/>
          </w:tcPr>
          <w:p w14:paraId="36BE944B"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Antras</w:t>
            </w:r>
            <w:proofErr w:type="spellEnd"/>
          </w:p>
        </w:tc>
        <w:tc>
          <w:tcPr>
            <w:tcW w:w="1297" w:type="dxa"/>
          </w:tcPr>
          <w:p w14:paraId="484BD6D0"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32003</w:t>
            </w:r>
          </w:p>
        </w:tc>
        <w:tc>
          <w:tcPr>
            <w:tcW w:w="2410" w:type="dxa"/>
          </w:tcPr>
          <w:p w14:paraId="207CD40A"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Lias-d’Armagnac</w:t>
            </w:r>
            <w:proofErr w:type="spellEnd"/>
          </w:p>
        </w:tc>
        <w:tc>
          <w:tcPr>
            <w:tcW w:w="1276" w:type="dxa"/>
          </w:tcPr>
          <w:p w14:paraId="6FDF3B60"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32211</w:t>
            </w:r>
          </w:p>
        </w:tc>
      </w:tr>
      <w:tr w:rsidR="00892BDB" w:rsidRPr="00345531" w14:paraId="5531CA27" w14:textId="77777777" w:rsidTr="00892BDB">
        <w:tc>
          <w:tcPr>
            <w:tcW w:w="2530" w:type="dxa"/>
          </w:tcPr>
          <w:p w14:paraId="2F5811B4"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Ayzieu</w:t>
            </w:r>
            <w:proofErr w:type="spellEnd"/>
          </w:p>
        </w:tc>
        <w:tc>
          <w:tcPr>
            <w:tcW w:w="1297" w:type="dxa"/>
          </w:tcPr>
          <w:p w14:paraId="60ABEA93"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32025</w:t>
            </w:r>
          </w:p>
        </w:tc>
        <w:tc>
          <w:tcPr>
            <w:tcW w:w="2410" w:type="dxa"/>
          </w:tcPr>
          <w:p w14:paraId="3E52EE7B"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Marambat</w:t>
            </w:r>
            <w:proofErr w:type="spellEnd"/>
          </w:p>
        </w:tc>
        <w:tc>
          <w:tcPr>
            <w:tcW w:w="1276" w:type="dxa"/>
          </w:tcPr>
          <w:p w14:paraId="0E93BFCD"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32231</w:t>
            </w:r>
          </w:p>
        </w:tc>
      </w:tr>
      <w:tr w:rsidR="00892BDB" w:rsidRPr="00345531" w14:paraId="0152AFDA" w14:textId="77777777" w:rsidTr="00892BDB">
        <w:tc>
          <w:tcPr>
            <w:tcW w:w="2530" w:type="dxa"/>
          </w:tcPr>
          <w:p w14:paraId="72251A39"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Bascous</w:t>
            </w:r>
            <w:proofErr w:type="spellEnd"/>
          </w:p>
        </w:tc>
        <w:tc>
          <w:tcPr>
            <w:tcW w:w="1297" w:type="dxa"/>
          </w:tcPr>
          <w:p w14:paraId="146BF7AB"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32031</w:t>
            </w:r>
          </w:p>
        </w:tc>
        <w:tc>
          <w:tcPr>
            <w:tcW w:w="2410" w:type="dxa"/>
          </w:tcPr>
          <w:p w14:paraId="0D091173"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Marguestau</w:t>
            </w:r>
            <w:proofErr w:type="spellEnd"/>
          </w:p>
        </w:tc>
        <w:tc>
          <w:tcPr>
            <w:tcW w:w="1276" w:type="dxa"/>
          </w:tcPr>
          <w:p w14:paraId="2FEF1057"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32236</w:t>
            </w:r>
          </w:p>
        </w:tc>
      </w:tr>
      <w:tr w:rsidR="00892BDB" w:rsidRPr="00345531" w14:paraId="11188B4F" w14:textId="77777777" w:rsidTr="00892BDB">
        <w:tc>
          <w:tcPr>
            <w:tcW w:w="2530" w:type="dxa"/>
          </w:tcPr>
          <w:p w14:paraId="5C30F44B"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Bazian</w:t>
            </w:r>
            <w:proofErr w:type="spellEnd"/>
          </w:p>
        </w:tc>
        <w:tc>
          <w:tcPr>
            <w:tcW w:w="1297" w:type="dxa"/>
          </w:tcPr>
          <w:p w14:paraId="5D18C0A1"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32033</w:t>
            </w:r>
          </w:p>
        </w:tc>
        <w:tc>
          <w:tcPr>
            <w:tcW w:w="2410" w:type="dxa"/>
          </w:tcPr>
          <w:p w14:paraId="19A2CE90"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Mauléon-d’Armagnac</w:t>
            </w:r>
            <w:proofErr w:type="spellEnd"/>
          </w:p>
        </w:tc>
        <w:tc>
          <w:tcPr>
            <w:tcW w:w="1276" w:type="dxa"/>
          </w:tcPr>
          <w:p w14:paraId="15DB1746"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32243</w:t>
            </w:r>
          </w:p>
        </w:tc>
      </w:tr>
      <w:tr w:rsidR="00892BDB" w:rsidRPr="00345531" w14:paraId="62982D6C" w14:textId="77777777" w:rsidTr="00892BDB">
        <w:tc>
          <w:tcPr>
            <w:tcW w:w="2530" w:type="dxa"/>
          </w:tcPr>
          <w:p w14:paraId="75A515FC"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Belmont</w:t>
            </w:r>
          </w:p>
        </w:tc>
        <w:tc>
          <w:tcPr>
            <w:tcW w:w="1297" w:type="dxa"/>
          </w:tcPr>
          <w:p w14:paraId="59495EE7"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32043</w:t>
            </w:r>
          </w:p>
        </w:tc>
        <w:tc>
          <w:tcPr>
            <w:tcW w:w="2410" w:type="dxa"/>
          </w:tcPr>
          <w:p w14:paraId="6ECAB595"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Maupas</w:t>
            </w:r>
          </w:p>
        </w:tc>
        <w:tc>
          <w:tcPr>
            <w:tcW w:w="1276" w:type="dxa"/>
          </w:tcPr>
          <w:p w14:paraId="71A50405"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32246</w:t>
            </w:r>
          </w:p>
        </w:tc>
      </w:tr>
      <w:tr w:rsidR="00892BDB" w:rsidRPr="00345531" w14:paraId="31CA1989" w14:textId="77777777" w:rsidTr="00892BDB">
        <w:tc>
          <w:tcPr>
            <w:tcW w:w="2530" w:type="dxa"/>
          </w:tcPr>
          <w:p w14:paraId="031380F3"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Bretagne-d ’Armagnac</w:t>
            </w:r>
          </w:p>
        </w:tc>
        <w:tc>
          <w:tcPr>
            <w:tcW w:w="1297" w:type="dxa"/>
          </w:tcPr>
          <w:p w14:paraId="1E468F4B"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32064</w:t>
            </w:r>
          </w:p>
        </w:tc>
        <w:tc>
          <w:tcPr>
            <w:tcW w:w="2410" w:type="dxa"/>
          </w:tcPr>
          <w:p w14:paraId="13F3FFC0"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Mérens</w:t>
            </w:r>
          </w:p>
        </w:tc>
        <w:tc>
          <w:tcPr>
            <w:tcW w:w="1276" w:type="dxa"/>
          </w:tcPr>
          <w:p w14:paraId="12A72884"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32251</w:t>
            </w:r>
          </w:p>
        </w:tc>
      </w:tr>
      <w:tr w:rsidR="00892BDB" w:rsidRPr="00345531" w14:paraId="0081033F" w14:textId="77777777" w:rsidTr="00892BDB">
        <w:tc>
          <w:tcPr>
            <w:tcW w:w="2530" w:type="dxa"/>
          </w:tcPr>
          <w:p w14:paraId="31425E7C"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Caillavet</w:t>
            </w:r>
          </w:p>
        </w:tc>
        <w:tc>
          <w:tcPr>
            <w:tcW w:w="1297" w:type="dxa"/>
          </w:tcPr>
          <w:p w14:paraId="5A2F79FC"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32071</w:t>
            </w:r>
          </w:p>
        </w:tc>
        <w:tc>
          <w:tcPr>
            <w:tcW w:w="2410" w:type="dxa"/>
          </w:tcPr>
          <w:p w14:paraId="6A67A890"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Mirannes</w:t>
            </w:r>
            <w:proofErr w:type="spellEnd"/>
          </w:p>
        </w:tc>
        <w:tc>
          <w:tcPr>
            <w:tcW w:w="1276" w:type="dxa"/>
          </w:tcPr>
          <w:p w14:paraId="25BA8B5C"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32257</w:t>
            </w:r>
          </w:p>
        </w:tc>
      </w:tr>
      <w:tr w:rsidR="00892BDB" w:rsidRPr="00345531" w14:paraId="25DDCAD2" w14:textId="77777777" w:rsidTr="00892BDB">
        <w:tc>
          <w:tcPr>
            <w:tcW w:w="2530" w:type="dxa"/>
          </w:tcPr>
          <w:p w14:paraId="70662B8D"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Caillan</w:t>
            </w:r>
            <w:proofErr w:type="spellEnd"/>
          </w:p>
        </w:tc>
        <w:tc>
          <w:tcPr>
            <w:tcW w:w="1297" w:type="dxa"/>
          </w:tcPr>
          <w:p w14:paraId="1AA1ABC0"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32072</w:t>
            </w:r>
          </w:p>
        </w:tc>
        <w:tc>
          <w:tcPr>
            <w:tcW w:w="2410" w:type="dxa"/>
          </w:tcPr>
          <w:p w14:paraId="47469694"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Monclar</w:t>
            </w:r>
            <w:proofErr w:type="spellEnd"/>
          </w:p>
        </w:tc>
        <w:tc>
          <w:tcPr>
            <w:tcW w:w="1276" w:type="dxa"/>
          </w:tcPr>
          <w:p w14:paraId="7A0B7D96"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32264</w:t>
            </w:r>
          </w:p>
        </w:tc>
      </w:tr>
      <w:tr w:rsidR="00892BDB" w:rsidRPr="00345531" w14:paraId="75FC8B39" w14:textId="77777777" w:rsidTr="00892BDB">
        <w:tc>
          <w:tcPr>
            <w:tcW w:w="2530" w:type="dxa"/>
          </w:tcPr>
          <w:p w14:paraId="48BAA059"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Campagne-d ’Armagnac</w:t>
            </w:r>
          </w:p>
        </w:tc>
        <w:tc>
          <w:tcPr>
            <w:tcW w:w="1297" w:type="dxa"/>
          </w:tcPr>
          <w:p w14:paraId="3AA649CE"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32073</w:t>
            </w:r>
          </w:p>
        </w:tc>
        <w:tc>
          <w:tcPr>
            <w:tcW w:w="2410" w:type="dxa"/>
          </w:tcPr>
          <w:p w14:paraId="186A24A7"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Mourède</w:t>
            </w:r>
            <w:proofErr w:type="spellEnd"/>
          </w:p>
        </w:tc>
        <w:tc>
          <w:tcPr>
            <w:tcW w:w="1276" w:type="dxa"/>
          </w:tcPr>
          <w:p w14:paraId="3B0CD2B7"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32294</w:t>
            </w:r>
          </w:p>
        </w:tc>
      </w:tr>
      <w:tr w:rsidR="00892BDB" w:rsidRPr="00345531" w14:paraId="359DED73" w14:textId="77777777" w:rsidTr="00892BDB">
        <w:tc>
          <w:tcPr>
            <w:tcW w:w="2530" w:type="dxa"/>
          </w:tcPr>
          <w:p w14:paraId="7475F441"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Castex-d’Armagnac</w:t>
            </w:r>
            <w:proofErr w:type="spellEnd"/>
          </w:p>
        </w:tc>
        <w:tc>
          <w:tcPr>
            <w:tcW w:w="1297" w:type="dxa"/>
          </w:tcPr>
          <w:p w14:paraId="6C2846D7"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32087</w:t>
            </w:r>
          </w:p>
        </w:tc>
        <w:tc>
          <w:tcPr>
            <w:tcW w:w="2410" w:type="dxa"/>
          </w:tcPr>
          <w:p w14:paraId="60328F3A"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Noulens</w:t>
            </w:r>
            <w:proofErr w:type="spellEnd"/>
          </w:p>
        </w:tc>
        <w:tc>
          <w:tcPr>
            <w:tcW w:w="1276" w:type="dxa"/>
          </w:tcPr>
          <w:p w14:paraId="0EAD9E48"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32299</w:t>
            </w:r>
          </w:p>
        </w:tc>
      </w:tr>
      <w:tr w:rsidR="00892BDB" w:rsidRPr="00345531" w14:paraId="5A25C698" w14:textId="77777777" w:rsidTr="00892BDB">
        <w:tc>
          <w:tcPr>
            <w:tcW w:w="2530" w:type="dxa"/>
          </w:tcPr>
          <w:p w14:paraId="06AB1E96"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Castillon-</w:t>
            </w:r>
            <w:proofErr w:type="spellStart"/>
            <w:r w:rsidRPr="00345531">
              <w:rPr>
                <w:rFonts w:asciiTheme="minorHAnsi" w:hAnsiTheme="minorHAnsi" w:cstheme="minorHAnsi"/>
                <w:sz w:val="22"/>
                <w:szCs w:val="22"/>
              </w:rPr>
              <w:t>Debats</w:t>
            </w:r>
            <w:proofErr w:type="spellEnd"/>
          </w:p>
        </w:tc>
        <w:tc>
          <w:tcPr>
            <w:tcW w:w="1297" w:type="dxa"/>
          </w:tcPr>
          <w:p w14:paraId="6DC110BE"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32088</w:t>
            </w:r>
          </w:p>
        </w:tc>
        <w:tc>
          <w:tcPr>
            <w:tcW w:w="2410" w:type="dxa"/>
          </w:tcPr>
          <w:p w14:paraId="22AC4854"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Préneron</w:t>
            </w:r>
            <w:proofErr w:type="spellEnd"/>
          </w:p>
        </w:tc>
        <w:tc>
          <w:tcPr>
            <w:tcW w:w="1276" w:type="dxa"/>
          </w:tcPr>
          <w:p w14:paraId="465F895E"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32332</w:t>
            </w:r>
          </w:p>
        </w:tc>
      </w:tr>
      <w:tr w:rsidR="00892BDB" w:rsidRPr="00345531" w14:paraId="3A03BA3E" w14:textId="77777777" w:rsidTr="00892BDB">
        <w:tc>
          <w:tcPr>
            <w:tcW w:w="2530" w:type="dxa"/>
          </w:tcPr>
          <w:p w14:paraId="7640A130" w14:textId="77777777" w:rsidR="00892BDB" w:rsidRPr="00345531" w:rsidRDefault="00892BDB" w:rsidP="00892BDB">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Cazaubon</w:t>
            </w:r>
          </w:p>
        </w:tc>
        <w:tc>
          <w:tcPr>
            <w:tcW w:w="1297" w:type="dxa"/>
          </w:tcPr>
          <w:p w14:paraId="2874A4D3"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32096</w:t>
            </w:r>
          </w:p>
        </w:tc>
        <w:tc>
          <w:tcPr>
            <w:tcW w:w="2410" w:type="dxa"/>
          </w:tcPr>
          <w:p w14:paraId="1DE40C32"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Ramouzens</w:t>
            </w:r>
            <w:proofErr w:type="spellEnd"/>
          </w:p>
        </w:tc>
        <w:tc>
          <w:tcPr>
            <w:tcW w:w="1276" w:type="dxa"/>
          </w:tcPr>
          <w:p w14:paraId="50B48FF6"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32338</w:t>
            </w:r>
          </w:p>
        </w:tc>
      </w:tr>
      <w:tr w:rsidR="00892BDB" w:rsidRPr="00345531" w14:paraId="6E41620C" w14:textId="77777777" w:rsidTr="00892BDB">
        <w:tc>
          <w:tcPr>
            <w:tcW w:w="2530" w:type="dxa"/>
          </w:tcPr>
          <w:p w14:paraId="3C0CA940"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Cazaux</w:t>
            </w:r>
            <w:proofErr w:type="spellEnd"/>
            <w:r w:rsidRPr="00345531">
              <w:rPr>
                <w:rFonts w:asciiTheme="minorHAnsi" w:hAnsiTheme="minorHAnsi" w:cstheme="minorHAnsi"/>
                <w:sz w:val="22"/>
                <w:szCs w:val="22"/>
              </w:rPr>
              <w:t>-d’Anglés</w:t>
            </w:r>
          </w:p>
        </w:tc>
        <w:tc>
          <w:tcPr>
            <w:tcW w:w="1297" w:type="dxa"/>
          </w:tcPr>
          <w:p w14:paraId="4CC5D617"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32097</w:t>
            </w:r>
          </w:p>
        </w:tc>
        <w:tc>
          <w:tcPr>
            <w:tcW w:w="2410" w:type="dxa"/>
          </w:tcPr>
          <w:p w14:paraId="5CB30207" w14:textId="77777777" w:rsidR="00892BDB" w:rsidRPr="00345531" w:rsidRDefault="00892BDB" w:rsidP="00892BDB">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Réans</w:t>
            </w:r>
            <w:proofErr w:type="spellEnd"/>
          </w:p>
        </w:tc>
        <w:tc>
          <w:tcPr>
            <w:tcW w:w="1276" w:type="dxa"/>
          </w:tcPr>
          <w:p w14:paraId="5A619FEE" w14:textId="77777777" w:rsidR="00892BDB" w:rsidRPr="00345531" w:rsidRDefault="00892BDB" w:rsidP="00892BDB">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32340</w:t>
            </w:r>
          </w:p>
        </w:tc>
      </w:tr>
      <w:tr w:rsidR="00D471E8" w:rsidRPr="00345531" w14:paraId="4CA67D7A" w14:textId="77777777" w:rsidTr="00892BDB">
        <w:tc>
          <w:tcPr>
            <w:tcW w:w="2530" w:type="dxa"/>
          </w:tcPr>
          <w:p w14:paraId="19D10A87" w14:textId="2D8D562D"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Pr>
                <w:rFonts w:asciiTheme="minorHAnsi" w:hAnsiTheme="minorHAnsi" w:cstheme="minorHAnsi"/>
                <w:sz w:val="22"/>
                <w:szCs w:val="22"/>
              </w:rPr>
              <w:t>Cazeneuve</w:t>
            </w:r>
            <w:proofErr w:type="spellEnd"/>
          </w:p>
        </w:tc>
        <w:tc>
          <w:tcPr>
            <w:tcW w:w="1297" w:type="dxa"/>
          </w:tcPr>
          <w:p w14:paraId="038D8D4D" w14:textId="1CB7DEDA" w:rsidR="00D471E8" w:rsidRPr="00345531" w:rsidRDefault="00D471E8" w:rsidP="00D471E8">
            <w:pPr>
              <w:pStyle w:val="Paragraphedeliste"/>
              <w:ind w:left="0"/>
              <w:mirrorIndents/>
              <w:jc w:val="center"/>
              <w:rPr>
                <w:rFonts w:asciiTheme="minorHAnsi" w:hAnsiTheme="minorHAnsi" w:cstheme="minorHAnsi"/>
                <w:i/>
                <w:sz w:val="22"/>
                <w:szCs w:val="22"/>
              </w:rPr>
            </w:pPr>
            <w:r>
              <w:rPr>
                <w:rFonts w:asciiTheme="minorHAnsi" w:hAnsiTheme="minorHAnsi" w:cstheme="minorHAnsi"/>
                <w:i/>
                <w:sz w:val="22"/>
                <w:szCs w:val="22"/>
              </w:rPr>
              <w:t>32100</w:t>
            </w:r>
          </w:p>
        </w:tc>
        <w:tc>
          <w:tcPr>
            <w:tcW w:w="2410" w:type="dxa"/>
          </w:tcPr>
          <w:p w14:paraId="6872758C" w14:textId="61DBECCA"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Riguepeu</w:t>
            </w:r>
            <w:proofErr w:type="spellEnd"/>
          </w:p>
        </w:tc>
        <w:tc>
          <w:tcPr>
            <w:tcW w:w="1276" w:type="dxa"/>
          </w:tcPr>
          <w:p w14:paraId="0A146D01" w14:textId="4D17F66C"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32343</w:t>
            </w:r>
          </w:p>
        </w:tc>
      </w:tr>
      <w:tr w:rsidR="00D471E8" w:rsidRPr="00345531" w14:paraId="5D65212A" w14:textId="77777777" w:rsidTr="00892BDB">
        <w:tc>
          <w:tcPr>
            <w:tcW w:w="2530" w:type="dxa"/>
          </w:tcPr>
          <w:p w14:paraId="5D5B5879"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Courrensan</w:t>
            </w:r>
            <w:proofErr w:type="spellEnd"/>
          </w:p>
        </w:tc>
        <w:tc>
          <w:tcPr>
            <w:tcW w:w="1297" w:type="dxa"/>
          </w:tcPr>
          <w:p w14:paraId="145E0C60"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32110</w:t>
            </w:r>
          </w:p>
        </w:tc>
        <w:tc>
          <w:tcPr>
            <w:tcW w:w="2410" w:type="dxa"/>
          </w:tcPr>
          <w:p w14:paraId="770D805C" w14:textId="04C7E7F1"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Roquebrune</w:t>
            </w:r>
          </w:p>
        </w:tc>
        <w:tc>
          <w:tcPr>
            <w:tcW w:w="1276" w:type="dxa"/>
          </w:tcPr>
          <w:p w14:paraId="5C02402F" w14:textId="6BB39A2D"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32346</w:t>
            </w:r>
          </w:p>
        </w:tc>
      </w:tr>
      <w:tr w:rsidR="00D471E8" w:rsidRPr="00345531" w14:paraId="782DE863" w14:textId="77777777" w:rsidTr="00892BDB">
        <w:tc>
          <w:tcPr>
            <w:tcW w:w="2530" w:type="dxa"/>
          </w:tcPr>
          <w:p w14:paraId="0BB63D26"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Dému</w:t>
            </w:r>
            <w:proofErr w:type="spellEnd"/>
          </w:p>
        </w:tc>
        <w:tc>
          <w:tcPr>
            <w:tcW w:w="1297" w:type="dxa"/>
          </w:tcPr>
          <w:p w14:paraId="69549C11"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32115</w:t>
            </w:r>
          </w:p>
        </w:tc>
        <w:tc>
          <w:tcPr>
            <w:tcW w:w="2410" w:type="dxa"/>
          </w:tcPr>
          <w:p w14:paraId="6DF41A08" w14:textId="6C4F38F4"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Roques</w:t>
            </w:r>
          </w:p>
        </w:tc>
        <w:tc>
          <w:tcPr>
            <w:tcW w:w="1276" w:type="dxa"/>
          </w:tcPr>
          <w:p w14:paraId="48978749" w14:textId="22D4FDC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32351</w:t>
            </w:r>
          </w:p>
        </w:tc>
      </w:tr>
      <w:tr w:rsidR="00D471E8" w:rsidRPr="00345531" w14:paraId="7E7E2D3A" w14:textId="77777777" w:rsidTr="00892BDB">
        <w:tc>
          <w:tcPr>
            <w:tcW w:w="2530" w:type="dxa"/>
          </w:tcPr>
          <w:p w14:paraId="14391B3F" w14:textId="77777777"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Eauze</w:t>
            </w:r>
          </w:p>
        </w:tc>
        <w:tc>
          <w:tcPr>
            <w:tcW w:w="1297" w:type="dxa"/>
          </w:tcPr>
          <w:p w14:paraId="6DD70E56"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32119</w:t>
            </w:r>
          </w:p>
        </w:tc>
        <w:tc>
          <w:tcPr>
            <w:tcW w:w="2410" w:type="dxa"/>
          </w:tcPr>
          <w:p w14:paraId="6E4DD9E6" w14:textId="3EF08EED"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Saint-</w:t>
            </w:r>
            <w:proofErr w:type="spellStart"/>
            <w:r w:rsidRPr="00345531">
              <w:rPr>
                <w:rFonts w:asciiTheme="minorHAnsi" w:hAnsiTheme="minorHAnsi" w:cstheme="minorHAnsi"/>
                <w:sz w:val="22"/>
                <w:szCs w:val="22"/>
              </w:rPr>
              <w:t>Arailles</w:t>
            </w:r>
            <w:proofErr w:type="spellEnd"/>
          </w:p>
        </w:tc>
        <w:tc>
          <w:tcPr>
            <w:tcW w:w="1276" w:type="dxa"/>
          </w:tcPr>
          <w:p w14:paraId="3BAD32AF" w14:textId="1E560A9F"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32360</w:t>
            </w:r>
          </w:p>
        </w:tc>
      </w:tr>
      <w:tr w:rsidR="00D471E8" w:rsidRPr="00345531" w14:paraId="45B0D4C0" w14:textId="77777777" w:rsidTr="00892BDB">
        <w:tc>
          <w:tcPr>
            <w:tcW w:w="2530" w:type="dxa"/>
          </w:tcPr>
          <w:p w14:paraId="4999F91D"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Estang</w:t>
            </w:r>
            <w:proofErr w:type="spellEnd"/>
          </w:p>
        </w:tc>
        <w:tc>
          <w:tcPr>
            <w:tcW w:w="1297" w:type="dxa"/>
          </w:tcPr>
          <w:p w14:paraId="32F6AEDE"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32127</w:t>
            </w:r>
          </w:p>
        </w:tc>
        <w:tc>
          <w:tcPr>
            <w:tcW w:w="2410" w:type="dxa"/>
          </w:tcPr>
          <w:p w14:paraId="3C9F529D" w14:textId="3551216A"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Saint-Jean-</w:t>
            </w:r>
            <w:proofErr w:type="spellStart"/>
            <w:r w:rsidRPr="00345531">
              <w:rPr>
                <w:rFonts w:asciiTheme="minorHAnsi" w:hAnsiTheme="minorHAnsi" w:cstheme="minorHAnsi"/>
                <w:sz w:val="22"/>
                <w:szCs w:val="22"/>
              </w:rPr>
              <w:t>Poutge</w:t>
            </w:r>
            <w:proofErr w:type="spellEnd"/>
          </w:p>
        </w:tc>
        <w:tc>
          <w:tcPr>
            <w:tcW w:w="1276" w:type="dxa"/>
          </w:tcPr>
          <w:p w14:paraId="47313451" w14:textId="1571CBD3"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32382</w:t>
            </w:r>
          </w:p>
        </w:tc>
      </w:tr>
      <w:tr w:rsidR="00D471E8" w:rsidRPr="00345531" w14:paraId="6D0CCB94" w14:textId="77777777" w:rsidTr="00892BDB">
        <w:tc>
          <w:tcPr>
            <w:tcW w:w="2530" w:type="dxa"/>
          </w:tcPr>
          <w:p w14:paraId="2BDEB4F9" w14:textId="77777777"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Jegun</w:t>
            </w:r>
          </w:p>
        </w:tc>
        <w:tc>
          <w:tcPr>
            <w:tcW w:w="1297" w:type="dxa"/>
          </w:tcPr>
          <w:p w14:paraId="19D18B87"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32162</w:t>
            </w:r>
          </w:p>
        </w:tc>
        <w:tc>
          <w:tcPr>
            <w:tcW w:w="2410" w:type="dxa"/>
          </w:tcPr>
          <w:p w14:paraId="16E27012" w14:textId="5BD6F8F0"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Saint-</w:t>
            </w:r>
            <w:proofErr w:type="spellStart"/>
            <w:r w:rsidRPr="00345531">
              <w:rPr>
                <w:rFonts w:asciiTheme="minorHAnsi" w:hAnsiTheme="minorHAnsi" w:cstheme="minorHAnsi"/>
                <w:sz w:val="22"/>
                <w:szCs w:val="22"/>
              </w:rPr>
              <w:t>Lary</w:t>
            </w:r>
            <w:proofErr w:type="spellEnd"/>
          </w:p>
        </w:tc>
        <w:tc>
          <w:tcPr>
            <w:tcW w:w="1276" w:type="dxa"/>
          </w:tcPr>
          <w:p w14:paraId="07F21498" w14:textId="12E74C45"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32384</w:t>
            </w:r>
          </w:p>
        </w:tc>
      </w:tr>
      <w:tr w:rsidR="00D471E8" w:rsidRPr="00345531" w14:paraId="287CCC1C" w14:textId="77777777" w:rsidTr="00892BDB">
        <w:tc>
          <w:tcPr>
            <w:tcW w:w="2530" w:type="dxa"/>
          </w:tcPr>
          <w:p w14:paraId="1EEAEE18"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Justian</w:t>
            </w:r>
            <w:proofErr w:type="spellEnd"/>
          </w:p>
        </w:tc>
        <w:tc>
          <w:tcPr>
            <w:tcW w:w="1297" w:type="dxa"/>
          </w:tcPr>
          <w:p w14:paraId="35BCD5FA"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32166</w:t>
            </w:r>
          </w:p>
        </w:tc>
        <w:tc>
          <w:tcPr>
            <w:tcW w:w="2410" w:type="dxa"/>
          </w:tcPr>
          <w:p w14:paraId="2869A7B2" w14:textId="2F9E528B"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Séailles</w:t>
            </w:r>
            <w:proofErr w:type="spellEnd"/>
          </w:p>
        </w:tc>
        <w:tc>
          <w:tcPr>
            <w:tcW w:w="1276" w:type="dxa"/>
          </w:tcPr>
          <w:p w14:paraId="78532343" w14:textId="6A588908"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32423</w:t>
            </w:r>
          </w:p>
        </w:tc>
      </w:tr>
      <w:tr w:rsidR="00D471E8" w:rsidRPr="00345531" w14:paraId="2ECA107F" w14:textId="77777777" w:rsidTr="00892BDB">
        <w:tc>
          <w:tcPr>
            <w:tcW w:w="2530" w:type="dxa"/>
          </w:tcPr>
          <w:p w14:paraId="56AF10EF"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lastRenderedPageBreak/>
              <w:t>Lannemaignan</w:t>
            </w:r>
            <w:proofErr w:type="spellEnd"/>
          </w:p>
        </w:tc>
        <w:tc>
          <w:tcPr>
            <w:tcW w:w="1297" w:type="dxa"/>
          </w:tcPr>
          <w:p w14:paraId="15297499"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32189</w:t>
            </w:r>
          </w:p>
        </w:tc>
        <w:tc>
          <w:tcPr>
            <w:tcW w:w="2410" w:type="dxa"/>
          </w:tcPr>
          <w:p w14:paraId="726AC7E7" w14:textId="1D1B2B5E"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Tudelle</w:t>
            </w:r>
            <w:proofErr w:type="spellEnd"/>
          </w:p>
        </w:tc>
        <w:tc>
          <w:tcPr>
            <w:tcW w:w="1276" w:type="dxa"/>
          </w:tcPr>
          <w:p w14:paraId="0583DD36" w14:textId="6B175BD0"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32456</w:t>
            </w:r>
          </w:p>
        </w:tc>
      </w:tr>
      <w:tr w:rsidR="00D471E8" w:rsidRPr="00345531" w14:paraId="4255A3B7" w14:textId="77777777" w:rsidTr="00892BDB">
        <w:tc>
          <w:tcPr>
            <w:tcW w:w="2530" w:type="dxa"/>
          </w:tcPr>
          <w:p w14:paraId="18E7B49A"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Lannepax</w:t>
            </w:r>
            <w:proofErr w:type="spellEnd"/>
          </w:p>
        </w:tc>
        <w:tc>
          <w:tcPr>
            <w:tcW w:w="1297" w:type="dxa"/>
          </w:tcPr>
          <w:p w14:paraId="0C0830F8"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32190</w:t>
            </w:r>
          </w:p>
        </w:tc>
        <w:tc>
          <w:tcPr>
            <w:tcW w:w="2410" w:type="dxa"/>
          </w:tcPr>
          <w:p w14:paraId="314B5656" w14:textId="3F17DA3B" w:rsidR="00D471E8" w:rsidRPr="00345531" w:rsidRDefault="00D471E8" w:rsidP="00D471E8">
            <w:pPr>
              <w:pStyle w:val="Paragraphedeliste"/>
              <w:ind w:left="0"/>
              <w:mirrorIndents/>
              <w:jc w:val="center"/>
              <w:rPr>
                <w:rFonts w:asciiTheme="minorHAnsi" w:hAnsiTheme="minorHAnsi" w:cstheme="minorHAnsi"/>
                <w:sz w:val="22"/>
                <w:szCs w:val="22"/>
              </w:rPr>
            </w:pPr>
            <w:r w:rsidRPr="00345531">
              <w:rPr>
                <w:rFonts w:asciiTheme="minorHAnsi" w:hAnsiTheme="minorHAnsi" w:cstheme="minorHAnsi"/>
                <w:sz w:val="22"/>
                <w:szCs w:val="22"/>
              </w:rPr>
              <w:t>Vic-Fezensac</w:t>
            </w:r>
          </w:p>
        </w:tc>
        <w:tc>
          <w:tcPr>
            <w:tcW w:w="1276" w:type="dxa"/>
          </w:tcPr>
          <w:p w14:paraId="323BFC95" w14:textId="731666B0"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32462</w:t>
            </w:r>
          </w:p>
        </w:tc>
      </w:tr>
      <w:tr w:rsidR="00D471E8" w:rsidRPr="00345531" w14:paraId="1B37A063" w14:textId="77777777" w:rsidTr="00892BDB">
        <w:tc>
          <w:tcPr>
            <w:tcW w:w="2530" w:type="dxa"/>
          </w:tcPr>
          <w:p w14:paraId="6A76772C"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Larée</w:t>
            </w:r>
            <w:proofErr w:type="spellEnd"/>
          </w:p>
        </w:tc>
        <w:tc>
          <w:tcPr>
            <w:tcW w:w="1297" w:type="dxa"/>
          </w:tcPr>
          <w:p w14:paraId="5DC6CF10"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32193</w:t>
            </w:r>
          </w:p>
        </w:tc>
        <w:tc>
          <w:tcPr>
            <w:tcW w:w="2410" w:type="dxa"/>
          </w:tcPr>
          <w:p w14:paraId="2F029139" w14:textId="17077851" w:rsidR="00D471E8" w:rsidRPr="00345531" w:rsidRDefault="00D471E8" w:rsidP="00D471E8">
            <w:pPr>
              <w:pStyle w:val="Paragraphedeliste"/>
              <w:ind w:left="0"/>
              <w:mirrorIndents/>
              <w:jc w:val="center"/>
              <w:rPr>
                <w:rFonts w:asciiTheme="minorHAnsi" w:hAnsiTheme="minorHAnsi" w:cstheme="minorHAnsi"/>
                <w:sz w:val="22"/>
                <w:szCs w:val="22"/>
              </w:rPr>
            </w:pPr>
          </w:p>
        </w:tc>
        <w:tc>
          <w:tcPr>
            <w:tcW w:w="1276" w:type="dxa"/>
          </w:tcPr>
          <w:p w14:paraId="108A0D94" w14:textId="52C4F124" w:rsidR="00D471E8" w:rsidRPr="00345531" w:rsidRDefault="00D471E8" w:rsidP="00D471E8">
            <w:pPr>
              <w:pStyle w:val="Paragraphedeliste"/>
              <w:ind w:left="0"/>
              <w:mirrorIndents/>
              <w:jc w:val="center"/>
              <w:rPr>
                <w:rFonts w:asciiTheme="minorHAnsi" w:hAnsiTheme="minorHAnsi" w:cstheme="minorHAnsi"/>
                <w:i/>
                <w:sz w:val="22"/>
                <w:szCs w:val="22"/>
              </w:rPr>
            </w:pPr>
          </w:p>
        </w:tc>
      </w:tr>
      <w:tr w:rsidR="00D471E8" w:rsidRPr="00345531" w14:paraId="2A00B6BC" w14:textId="77777777" w:rsidTr="00892BDB">
        <w:tc>
          <w:tcPr>
            <w:tcW w:w="2530" w:type="dxa"/>
          </w:tcPr>
          <w:p w14:paraId="4010C397" w14:textId="77777777" w:rsidR="00D471E8" w:rsidRPr="00345531" w:rsidRDefault="00D471E8" w:rsidP="00D471E8">
            <w:pPr>
              <w:pStyle w:val="Paragraphedeliste"/>
              <w:ind w:left="0"/>
              <w:mirrorIndents/>
              <w:jc w:val="center"/>
              <w:rPr>
                <w:rFonts w:asciiTheme="minorHAnsi" w:hAnsiTheme="minorHAnsi" w:cstheme="minorHAnsi"/>
                <w:sz w:val="22"/>
                <w:szCs w:val="22"/>
              </w:rPr>
            </w:pPr>
            <w:proofErr w:type="spellStart"/>
            <w:r w:rsidRPr="00345531">
              <w:rPr>
                <w:rFonts w:asciiTheme="minorHAnsi" w:hAnsiTheme="minorHAnsi" w:cstheme="minorHAnsi"/>
                <w:sz w:val="22"/>
                <w:szCs w:val="22"/>
              </w:rPr>
              <w:t>Lavardens</w:t>
            </w:r>
            <w:proofErr w:type="spellEnd"/>
          </w:p>
        </w:tc>
        <w:tc>
          <w:tcPr>
            <w:tcW w:w="1297" w:type="dxa"/>
          </w:tcPr>
          <w:p w14:paraId="5E2C5896" w14:textId="77777777" w:rsidR="00D471E8" w:rsidRPr="00345531" w:rsidRDefault="00D471E8" w:rsidP="00D471E8">
            <w:pPr>
              <w:pStyle w:val="Paragraphedeliste"/>
              <w:ind w:left="0"/>
              <w:mirrorIndents/>
              <w:jc w:val="center"/>
              <w:rPr>
                <w:rFonts w:asciiTheme="minorHAnsi" w:hAnsiTheme="minorHAnsi" w:cstheme="minorHAnsi"/>
                <w:i/>
                <w:sz w:val="22"/>
                <w:szCs w:val="22"/>
              </w:rPr>
            </w:pPr>
            <w:r w:rsidRPr="00345531">
              <w:rPr>
                <w:rFonts w:asciiTheme="minorHAnsi" w:hAnsiTheme="minorHAnsi" w:cstheme="minorHAnsi"/>
                <w:i/>
                <w:sz w:val="22"/>
                <w:szCs w:val="22"/>
              </w:rPr>
              <w:t>32204</w:t>
            </w:r>
          </w:p>
        </w:tc>
        <w:tc>
          <w:tcPr>
            <w:tcW w:w="2410" w:type="dxa"/>
          </w:tcPr>
          <w:p w14:paraId="664F5F70" w14:textId="77777777" w:rsidR="00D471E8" w:rsidRPr="00345531" w:rsidRDefault="00D471E8" w:rsidP="00D471E8">
            <w:pPr>
              <w:pStyle w:val="Paragraphedeliste"/>
              <w:ind w:left="0"/>
              <w:mirrorIndents/>
              <w:jc w:val="center"/>
              <w:rPr>
                <w:rFonts w:asciiTheme="minorHAnsi" w:hAnsiTheme="minorHAnsi" w:cstheme="minorHAnsi"/>
                <w:sz w:val="22"/>
                <w:szCs w:val="22"/>
              </w:rPr>
            </w:pPr>
          </w:p>
        </w:tc>
        <w:tc>
          <w:tcPr>
            <w:tcW w:w="1276" w:type="dxa"/>
          </w:tcPr>
          <w:p w14:paraId="0E0D2993" w14:textId="77777777" w:rsidR="00D471E8" w:rsidRPr="00345531" w:rsidRDefault="00D471E8" w:rsidP="00D471E8">
            <w:pPr>
              <w:pStyle w:val="Paragraphedeliste"/>
              <w:ind w:left="0"/>
              <w:mirrorIndents/>
              <w:jc w:val="center"/>
              <w:rPr>
                <w:rFonts w:asciiTheme="minorHAnsi" w:hAnsiTheme="minorHAnsi" w:cstheme="minorHAnsi"/>
                <w:i/>
                <w:sz w:val="22"/>
                <w:szCs w:val="22"/>
              </w:rPr>
            </w:pPr>
          </w:p>
        </w:tc>
      </w:tr>
    </w:tbl>
    <w:p w14:paraId="786F04F6" w14:textId="77777777" w:rsidR="00892BDB" w:rsidRPr="00856C3B" w:rsidRDefault="00892BDB" w:rsidP="00892BDB">
      <w:pPr>
        <w:pStyle w:val="Paragraphedeliste"/>
        <w:rPr>
          <w:rFonts w:asciiTheme="minorHAnsi" w:hAnsiTheme="minorHAnsi" w:cstheme="minorHAnsi"/>
          <w:color w:val="0000FF"/>
          <w:sz w:val="22"/>
          <w:szCs w:val="22"/>
        </w:rPr>
      </w:pPr>
    </w:p>
    <w:p w14:paraId="561E5A2F" w14:textId="77777777" w:rsidR="00892BDB" w:rsidRPr="00316E38" w:rsidRDefault="00892BDB" w:rsidP="00892BDB">
      <w:pPr>
        <w:spacing w:after="0" w:line="240" w:lineRule="auto"/>
        <w:ind w:right="48"/>
        <w:jc w:val="both"/>
        <w:rPr>
          <w:rFonts w:cstheme="minorHAnsi"/>
          <w:b/>
          <w:u w:val="dash"/>
        </w:rPr>
      </w:pPr>
      <w:r w:rsidRPr="00316E38">
        <w:rPr>
          <w:rFonts w:cstheme="minorHAnsi"/>
          <w:b/>
          <w:u w:val="dash"/>
        </w:rPr>
        <w:t>Activité :</w:t>
      </w:r>
    </w:p>
    <w:p w14:paraId="6576B0FC" w14:textId="20ABCEB8" w:rsidR="00892BDB" w:rsidRPr="00316E38" w:rsidRDefault="00892BDB" w:rsidP="00892BDB">
      <w:pPr>
        <w:spacing w:after="0" w:line="240" w:lineRule="auto"/>
        <w:ind w:right="48"/>
        <w:jc w:val="both"/>
        <w:rPr>
          <w:rFonts w:cstheme="minorHAnsi"/>
        </w:rPr>
      </w:pPr>
      <w:r w:rsidRPr="00316E38">
        <w:rPr>
          <w:rFonts w:cstheme="minorHAnsi"/>
        </w:rPr>
        <w:t>Le service fonctionne actuellement avec 48 usagers</w:t>
      </w:r>
      <w:r w:rsidR="00D471E8">
        <w:rPr>
          <w:rFonts w:cstheme="minorHAnsi"/>
        </w:rPr>
        <w:t>.</w:t>
      </w:r>
    </w:p>
    <w:p w14:paraId="1570B3AD" w14:textId="4EE33BC7" w:rsidR="00892BDB" w:rsidRPr="00316E38" w:rsidRDefault="00892BDB" w:rsidP="00892BDB">
      <w:pPr>
        <w:spacing w:after="0" w:line="240" w:lineRule="auto"/>
        <w:ind w:right="48"/>
        <w:jc w:val="both"/>
        <w:rPr>
          <w:rFonts w:cstheme="minorHAnsi"/>
        </w:rPr>
      </w:pPr>
      <w:r w:rsidRPr="00316E38">
        <w:rPr>
          <w:rFonts w:cstheme="minorHAnsi"/>
        </w:rPr>
        <w:t>L’âge moyen des usagers est de 84 ans</w:t>
      </w:r>
      <w:r w:rsidR="00D471E8">
        <w:rPr>
          <w:rFonts w:cstheme="minorHAnsi"/>
        </w:rPr>
        <w:t>.</w:t>
      </w:r>
    </w:p>
    <w:p w14:paraId="1FA9BE8E" w14:textId="77777777" w:rsidR="00892BDB" w:rsidRPr="00316E38" w:rsidRDefault="00892BDB" w:rsidP="00892BDB">
      <w:pPr>
        <w:spacing w:after="0" w:line="240" w:lineRule="auto"/>
        <w:ind w:right="48"/>
        <w:jc w:val="both"/>
        <w:rPr>
          <w:rFonts w:cstheme="minorHAnsi"/>
        </w:rPr>
      </w:pPr>
    </w:p>
    <w:p w14:paraId="4E0004BC" w14:textId="77777777" w:rsidR="00892BDB" w:rsidRPr="00316E38" w:rsidRDefault="00892BDB" w:rsidP="00892BDB">
      <w:pPr>
        <w:spacing w:after="0" w:line="240" w:lineRule="auto"/>
        <w:ind w:right="48"/>
        <w:jc w:val="both"/>
        <w:rPr>
          <w:rFonts w:cstheme="minorHAnsi"/>
          <w:b/>
          <w:u w:val="dash"/>
        </w:rPr>
      </w:pPr>
      <w:r w:rsidRPr="00316E38">
        <w:rPr>
          <w:rFonts w:cstheme="minorHAnsi"/>
          <w:b/>
          <w:u w:val="dash"/>
        </w:rPr>
        <w:t>Budget :</w:t>
      </w:r>
    </w:p>
    <w:p w14:paraId="71C26E25" w14:textId="2F626107" w:rsidR="00892BDB" w:rsidRPr="00316E38" w:rsidRDefault="00892BDB" w:rsidP="00892BDB">
      <w:pPr>
        <w:spacing w:after="0" w:line="240" w:lineRule="auto"/>
        <w:ind w:right="48"/>
        <w:jc w:val="both"/>
        <w:rPr>
          <w:rFonts w:cstheme="minorHAnsi"/>
          <w:i/>
        </w:rPr>
      </w:pPr>
      <w:r w:rsidRPr="00316E38">
        <w:rPr>
          <w:rFonts w:cstheme="minorHAnsi"/>
        </w:rPr>
        <w:t xml:space="preserve">Le service dispose </w:t>
      </w:r>
      <w:r w:rsidR="00D471E8">
        <w:rPr>
          <w:rFonts w:cstheme="minorHAnsi"/>
        </w:rPr>
        <w:t xml:space="preserve">en 2022 </w:t>
      </w:r>
      <w:r w:rsidRPr="00316E38">
        <w:rPr>
          <w:rFonts w:cstheme="minorHAnsi"/>
        </w:rPr>
        <w:t xml:space="preserve">d’un budget de fonctionnement financé par l’ARS Occitanie au titre de la dotation globalisée commune de soins de 951 228,66 €, </w:t>
      </w:r>
      <w:r w:rsidRPr="00316E38">
        <w:rPr>
          <w:rFonts w:cstheme="minorHAnsi"/>
          <w:i/>
        </w:rPr>
        <w:t>dont :</w:t>
      </w:r>
    </w:p>
    <w:p w14:paraId="4B087714" w14:textId="77777777" w:rsidR="00892BDB" w:rsidRPr="00956F24" w:rsidRDefault="00892BDB" w:rsidP="00892BDB">
      <w:pPr>
        <w:pStyle w:val="Paragraphedeliste"/>
        <w:numPr>
          <w:ilvl w:val="0"/>
          <w:numId w:val="5"/>
        </w:numPr>
        <w:ind w:right="48"/>
        <w:jc w:val="both"/>
        <w:rPr>
          <w:rFonts w:asciiTheme="minorHAnsi" w:hAnsiTheme="minorHAnsi" w:cstheme="minorHAnsi"/>
          <w:i/>
          <w:sz w:val="22"/>
          <w:szCs w:val="22"/>
        </w:rPr>
      </w:pPr>
      <w:r w:rsidRPr="00316E38">
        <w:rPr>
          <w:rFonts w:asciiTheme="minorHAnsi" w:hAnsiTheme="minorHAnsi" w:cstheme="minorHAnsi"/>
          <w:i/>
          <w:sz w:val="22"/>
          <w:szCs w:val="22"/>
        </w:rPr>
        <w:t xml:space="preserve">926 537,07 € pour 65 places pour </w:t>
      </w:r>
      <w:r w:rsidRPr="00956F24">
        <w:rPr>
          <w:rFonts w:asciiTheme="minorHAnsi" w:hAnsiTheme="minorHAnsi" w:cstheme="minorHAnsi"/>
          <w:i/>
          <w:sz w:val="22"/>
          <w:szCs w:val="22"/>
        </w:rPr>
        <w:t>personnes âgées ;</w:t>
      </w:r>
    </w:p>
    <w:p w14:paraId="1ECD1B00" w14:textId="50B6FC2B" w:rsidR="00892BDB" w:rsidRPr="004661F9" w:rsidRDefault="00892BDB" w:rsidP="00892BDB">
      <w:pPr>
        <w:pStyle w:val="Paragraphedeliste"/>
        <w:numPr>
          <w:ilvl w:val="0"/>
          <w:numId w:val="5"/>
        </w:numPr>
        <w:ind w:right="48"/>
        <w:jc w:val="both"/>
        <w:rPr>
          <w:rFonts w:asciiTheme="minorHAnsi" w:hAnsiTheme="minorHAnsi" w:cstheme="minorHAnsi"/>
          <w:i/>
          <w:sz w:val="22"/>
          <w:szCs w:val="22"/>
        </w:rPr>
      </w:pPr>
      <w:r w:rsidRPr="00956F24">
        <w:rPr>
          <w:rFonts w:asciiTheme="minorHAnsi" w:hAnsiTheme="minorHAnsi" w:cstheme="minorHAnsi"/>
          <w:i/>
          <w:sz w:val="22"/>
          <w:szCs w:val="22"/>
        </w:rPr>
        <w:t xml:space="preserve">24 691,59 € pour 2 </w:t>
      </w:r>
      <w:r w:rsidRPr="004661F9">
        <w:rPr>
          <w:rFonts w:asciiTheme="minorHAnsi" w:hAnsiTheme="minorHAnsi" w:cstheme="minorHAnsi"/>
          <w:i/>
          <w:sz w:val="22"/>
          <w:szCs w:val="22"/>
        </w:rPr>
        <w:t xml:space="preserve">places pour personnes </w:t>
      </w:r>
      <w:r w:rsidR="00BA46FC" w:rsidRPr="004661F9">
        <w:rPr>
          <w:rFonts w:asciiTheme="minorHAnsi" w:hAnsiTheme="minorHAnsi" w:cstheme="minorHAnsi"/>
          <w:i/>
          <w:sz w:val="22"/>
          <w:szCs w:val="22"/>
        </w:rPr>
        <w:t>en situation de handicap</w:t>
      </w:r>
      <w:r w:rsidRPr="004661F9">
        <w:rPr>
          <w:rFonts w:asciiTheme="minorHAnsi" w:hAnsiTheme="minorHAnsi" w:cstheme="minorHAnsi"/>
          <w:i/>
          <w:sz w:val="22"/>
          <w:szCs w:val="22"/>
        </w:rPr>
        <w:t>).</w:t>
      </w:r>
    </w:p>
    <w:p w14:paraId="3D919595" w14:textId="77777777" w:rsidR="00892BDB" w:rsidRPr="004661F9" w:rsidRDefault="00892BDB" w:rsidP="00892BDB">
      <w:pPr>
        <w:pStyle w:val="Paragraphedeliste"/>
        <w:ind w:left="360" w:right="48"/>
        <w:jc w:val="both"/>
        <w:rPr>
          <w:rFonts w:asciiTheme="minorHAnsi" w:hAnsiTheme="minorHAnsi" w:cstheme="minorHAnsi"/>
          <w:i/>
          <w:sz w:val="22"/>
          <w:szCs w:val="22"/>
        </w:rPr>
      </w:pPr>
    </w:p>
    <w:p w14:paraId="15245304" w14:textId="3FE5AFEC" w:rsidR="00892BDB" w:rsidRPr="00316E38" w:rsidRDefault="00892BDB" w:rsidP="00892BDB">
      <w:pPr>
        <w:spacing w:after="0" w:line="240" w:lineRule="auto"/>
        <w:ind w:right="48"/>
        <w:jc w:val="both"/>
        <w:rPr>
          <w:rFonts w:cstheme="minorHAnsi"/>
          <w:b/>
          <w:u w:val="dash"/>
        </w:rPr>
      </w:pPr>
      <w:r w:rsidRPr="00316E38">
        <w:rPr>
          <w:rFonts w:cstheme="minorHAnsi"/>
          <w:b/>
          <w:u w:val="dash"/>
        </w:rPr>
        <w:t>Effectifs</w:t>
      </w:r>
      <w:r w:rsidR="00661FDE">
        <w:rPr>
          <w:rFonts w:cstheme="minorHAnsi"/>
          <w:b/>
          <w:u w:val="dash"/>
        </w:rPr>
        <w:t xml:space="preserve"> </w:t>
      </w:r>
      <w:r w:rsidRPr="00316E38">
        <w:rPr>
          <w:rFonts w:cstheme="minorHAnsi"/>
          <w:b/>
          <w:u w:val="dash"/>
        </w:rPr>
        <w:t>:</w:t>
      </w:r>
    </w:p>
    <w:p w14:paraId="2D918AC9" w14:textId="77777777" w:rsidR="00892BDB" w:rsidRPr="00316E38" w:rsidRDefault="00892BDB" w:rsidP="00892BDB">
      <w:pPr>
        <w:spacing w:after="0" w:line="240" w:lineRule="auto"/>
        <w:ind w:right="48"/>
        <w:jc w:val="both"/>
        <w:rPr>
          <w:rFonts w:cstheme="minorHAnsi"/>
        </w:rPr>
      </w:pPr>
      <w:r w:rsidRPr="00316E38">
        <w:rPr>
          <w:rFonts w:cstheme="minorHAnsi"/>
        </w:rPr>
        <w:t xml:space="preserve">Le service emploie actuellement 16,00 ETP (chiffre de juin 2022), </w:t>
      </w:r>
      <w:r w:rsidRPr="00316E38">
        <w:rPr>
          <w:rFonts w:cstheme="minorHAnsi"/>
          <w:u w:val="single"/>
        </w:rPr>
        <w:t>sous convention collective de la branche d’aide à domicile (BAD)</w:t>
      </w:r>
      <w:r w:rsidRPr="00316E38">
        <w:rPr>
          <w:rFonts w:cstheme="minorHAnsi"/>
        </w:rPr>
        <w:t>.</w:t>
      </w:r>
    </w:p>
    <w:p w14:paraId="4385FBB0" w14:textId="77777777" w:rsidR="00892BDB" w:rsidRPr="00316E38" w:rsidRDefault="00892BDB" w:rsidP="00892BDB">
      <w:pPr>
        <w:spacing w:after="0" w:line="240" w:lineRule="auto"/>
        <w:ind w:right="48"/>
        <w:jc w:val="both"/>
        <w:rPr>
          <w:rFonts w:cstheme="minorHAnsi"/>
        </w:rPr>
      </w:pPr>
      <w:r w:rsidRPr="00316E38">
        <w:rPr>
          <w:rFonts w:cstheme="minorHAnsi"/>
        </w:rPr>
        <w:t>Il est constitué des professionnels suivants :</w:t>
      </w:r>
    </w:p>
    <w:p w14:paraId="06157166" w14:textId="77777777" w:rsidR="00892BDB" w:rsidRPr="00316E38" w:rsidRDefault="00892BDB" w:rsidP="00892BDB">
      <w:pPr>
        <w:pStyle w:val="Paragraphedeliste"/>
        <w:numPr>
          <w:ilvl w:val="0"/>
          <w:numId w:val="5"/>
        </w:numPr>
        <w:ind w:right="48"/>
        <w:jc w:val="both"/>
        <w:rPr>
          <w:rFonts w:asciiTheme="minorHAnsi" w:hAnsiTheme="minorHAnsi" w:cstheme="minorHAnsi"/>
          <w:sz w:val="22"/>
          <w:szCs w:val="22"/>
        </w:rPr>
      </w:pPr>
      <w:r w:rsidRPr="00316E38">
        <w:rPr>
          <w:rFonts w:asciiTheme="minorHAnsi" w:hAnsiTheme="minorHAnsi" w:cstheme="minorHAnsi"/>
          <w:sz w:val="22"/>
          <w:szCs w:val="22"/>
        </w:rPr>
        <w:t>IDEC (1,00 ETP) ;</w:t>
      </w:r>
    </w:p>
    <w:p w14:paraId="7FABFD17" w14:textId="77777777" w:rsidR="00892BDB" w:rsidRPr="00316E38" w:rsidRDefault="00892BDB" w:rsidP="00892BDB">
      <w:pPr>
        <w:pStyle w:val="Paragraphedeliste"/>
        <w:numPr>
          <w:ilvl w:val="0"/>
          <w:numId w:val="5"/>
        </w:numPr>
        <w:ind w:right="48"/>
        <w:jc w:val="both"/>
        <w:rPr>
          <w:rFonts w:asciiTheme="minorHAnsi" w:hAnsiTheme="minorHAnsi" w:cstheme="minorHAnsi"/>
          <w:sz w:val="22"/>
          <w:szCs w:val="22"/>
        </w:rPr>
      </w:pPr>
      <w:r w:rsidRPr="00316E38">
        <w:rPr>
          <w:rFonts w:asciiTheme="minorHAnsi" w:hAnsiTheme="minorHAnsi" w:cstheme="minorHAnsi"/>
          <w:sz w:val="22"/>
          <w:szCs w:val="22"/>
        </w:rPr>
        <w:t>Secrétaire (1,00 ETP) ;</w:t>
      </w:r>
    </w:p>
    <w:p w14:paraId="04194D8D" w14:textId="55529076" w:rsidR="00892BDB" w:rsidRPr="00316E38" w:rsidRDefault="00892BDB" w:rsidP="00892BDB">
      <w:pPr>
        <w:pStyle w:val="Paragraphedeliste"/>
        <w:numPr>
          <w:ilvl w:val="0"/>
          <w:numId w:val="5"/>
        </w:numPr>
        <w:ind w:right="48"/>
        <w:jc w:val="both"/>
        <w:rPr>
          <w:rFonts w:asciiTheme="minorHAnsi" w:hAnsiTheme="minorHAnsi" w:cstheme="minorHAnsi"/>
          <w:sz w:val="22"/>
          <w:szCs w:val="22"/>
        </w:rPr>
      </w:pPr>
      <w:r w:rsidRPr="00316E38">
        <w:rPr>
          <w:rFonts w:asciiTheme="minorHAnsi" w:hAnsiTheme="minorHAnsi" w:cstheme="minorHAnsi"/>
          <w:sz w:val="22"/>
          <w:szCs w:val="22"/>
        </w:rPr>
        <w:t>Aides-soignants (1</w:t>
      </w:r>
      <w:r w:rsidR="00F31860">
        <w:rPr>
          <w:rFonts w:asciiTheme="minorHAnsi" w:hAnsiTheme="minorHAnsi" w:cstheme="minorHAnsi"/>
          <w:sz w:val="22"/>
          <w:szCs w:val="22"/>
        </w:rPr>
        <w:t>4</w:t>
      </w:r>
      <w:r w:rsidRPr="00316E38">
        <w:rPr>
          <w:rFonts w:asciiTheme="minorHAnsi" w:hAnsiTheme="minorHAnsi" w:cstheme="minorHAnsi"/>
          <w:sz w:val="22"/>
          <w:szCs w:val="22"/>
        </w:rPr>
        <w:t>,00 ETP, dont 2 départs courant de l’été 2022 et 1 longue maladie).</w:t>
      </w:r>
    </w:p>
    <w:p w14:paraId="6DBE70DD" w14:textId="749C8010" w:rsidR="00892BDB" w:rsidRDefault="00892BDB" w:rsidP="002D6E13">
      <w:pPr>
        <w:spacing w:after="0"/>
        <w:ind w:right="48"/>
        <w:jc w:val="both"/>
        <w:rPr>
          <w:rFonts w:cs="Arial"/>
        </w:rPr>
      </w:pPr>
    </w:p>
    <w:p w14:paraId="32E9D801" w14:textId="77777777" w:rsidR="009E370C" w:rsidRDefault="009E370C" w:rsidP="002D6E13">
      <w:pPr>
        <w:spacing w:after="0"/>
        <w:ind w:right="48"/>
        <w:jc w:val="both"/>
        <w:rPr>
          <w:rFonts w:cs="Arial"/>
        </w:rPr>
      </w:pPr>
    </w:p>
    <w:p w14:paraId="7B8543FD" w14:textId="553DBE66" w:rsidR="007D61AE" w:rsidRPr="00D82609" w:rsidRDefault="00563FA9" w:rsidP="007D61AE">
      <w:pPr>
        <w:pStyle w:val="Style1"/>
        <w:rPr>
          <w:sz w:val="22"/>
        </w:rPr>
      </w:pPr>
      <w:bookmarkStart w:id="14" w:name="_Toc106384890"/>
      <w:r>
        <w:rPr>
          <w:sz w:val="22"/>
        </w:rPr>
        <w:t xml:space="preserve">ATTENTES </w:t>
      </w:r>
      <w:r w:rsidR="00562E23">
        <w:rPr>
          <w:sz w:val="22"/>
        </w:rPr>
        <w:t xml:space="preserve">MINIMALES </w:t>
      </w:r>
      <w:r w:rsidR="006F7AB0" w:rsidRPr="00D82609">
        <w:rPr>
          <w:sz w:val="22"/>
        </w:rPr>
        <w:t>QUANT AU FUTUR REPRENEUR</w:t>
      </w:r>
      <w:bookmarkEnd w:id="14"/>
    </w:p>
    <w:p w14:paraId="5D4B959B" w14:textId="5B4DF11C" w:rsidR="009664B6" w:rsidRPr="007D61AE" w:rsidRDefault="009664B6" w:rsidP="00956F24">
      <w:pPr>
        <w:pStyle w:val="Style1"/>
        <w:numPr>
          <w:ilvl w:val="0"/>
          <w:numId w:val="0"/>
        </w:numPr>
      </w:pPr>
    </w:p>
    <w:p w14:paraId="319037CD" w14:textId="30A88820" w:rsidR="007D61AE" w:rsidRPr="00345531" w:rsidRDefault="00B53416" w:rsidP="009664B6">
      <w:pPr>
        <w:spacing w:after="0" w:line="240" w:lineRule="auto"/>
        <w:jc w:val="both"/>
        <w:rPr>
          <w:rFonts w:cstheme="minorHAnsi"/>
          <w:b/>
        </w:rPr>
      </w:pPr>
      <w:r w:rsidRPr="00345531">
        <w:rPr>
          <w:rFonts w:cstheme="minorHAnsi"/>
          <w:b/>
        </w:rPr>
        <w:t>L</w:t>
      </w:r>
      <w:r w:rsidR="00496FBD" w:rsidRPr="00345531">
        <w:rPr>
          <w:rFonts w:cstheme="minorHAnsi"/>
          <w:b/>
        </w:rPr>
        <w:t>e repreneur</w:t>
      </w:r>
      <w:r w:rsidRPr="00345531">
        <w:rPr>
          <w:rFonts w:cstheme="minorHAnsi"/>
          <w:b/>
        </w:rPr>
        <w:t xml:space="preserve"> s’engage à présenter un projet de reprise </w:t>
      </w:r>
      <w:r w:rsidR="007C2F4D" w:rsidRPr="00956F24">
        <w:rPr>
          <w:rFonts w:cstheme="minorHAnsi"/>
          <w:b/>
        </w:rPr>
        <w:t xml:space="preserve">en propre de la gestion </w:t>
      </w:r>
      <w:r w:rsidR="007C2F4D" w:rsidRPr="004661F9">
        <w:rPr>
          <w:rFonts w:cstheme="minorHAnsi"/>
          <w:b/>
        </w:rPr>
        <w:t xml:space="preserve">du SSIAD dès le lundi 21 novembre 2022 </w:t>
      </w:r>
      <w:r w:rsidRPr="004661F9">
        <w:rPr>
          <w:rFonts w:cstheme="minorHAnsi"/>
          <w:b/>
        </w:rPr>
        <w:t>tenant compte des attentes et objectifs de l’Agence Régionale de Santé Occitanie</w:t>
      </w:r>
      <w:r w:rsidRPr="00345531">
        <w:rPr>
          <w:rFonts w:cstheme="minorHAnsi"/>
          <w:b/>
        </w:rPr>
        <w:t>, à savoir :</w:t>
      </w:r>
    </w:p>
    <w:p w14:paraId="29BC2A3C" w14:textId="77777777" w:rsidR="009664B6" w:rsidRPr="00345531" w:rsidRDefault="009664B6" w:rsidP="009664B6">
      <w:pPr>
        <w:spacing w:after="0" w:line="240" w:lineRule="auto"/>
        <w:jc w:val="both"/>
        <w:rPr>
          <w:rFonts w:cstheme="minorHAnsi"/>
          <w:b/>
        </w:rPr>
      </w:pPr>
    </w:p>
    <w:p w14:paraId="410B5B91" w14:textId="77777777" w:rsidR="009C056A" w:rsidRPr="00345531" w:rsidRDefault="009C056A" w:rsidP="009664B6">
      <w:pPr>
        <w:spacing w:after="0" w:line="240" w:lineRule="auto"/>
        <w:jc w:val="both"/>
        <w:rPr>
          <w:rFonts w:cstheme="minorHAnsi"/>
          <w:b/>
          <w:sz w:val="10"/>
          <w:szCs w:val="10"/>
        </w:rPr>
      </w:pPr>
    </w:p>
    <w:p w14:paraId="5A0C8DCE" w14:textId="14B39F92" w:rsidR="002D6E13" w:rsidRPr="00345531" w:rsidRDefault="00B53416" w:rsidP="009664B6">
      <w:pPr>
        <w:pStyle w:val="Paragraphedeliste"/>
        <w:numPr>
          <w:ilvl w:val="0"/>
          <w:numId w:val="14"/>
        </w:numPr>
        <w:ind w:right="41"/>
        <w:contextualSpacing w:val="0"/>
        <w:jc w:val="both"/>
        <w:rPr>
          <w:rFonts w:asciiTheme="minorHAnsi" w:eastAsia="Arial" w:hAnsiTheme="minorHAnsi" w:cstheme="minorHAnsi"/>
          <w:sz w:val="22"/>
          <w:szCs w:val="22"/>
        </w:rPr>
      </w:pPr>
      <w:r w:rsidRPr="00345531">
        <w:rPr>
          <w:rFonts w:asciiTheme="minorHAnsi" w:eastAsia="Arial" w:hAnsiTheme="minorHAnsi" w:cstheme="minorHAnsi"/>
          <w:sz w:val="22"/>
          <w:szCs w:val="22"/>
        </w:rPr>
        <w:t>Justifier d’une e</w:t>
      </w:r>
      <w:r w:rsidR="002C4D7B" w:rsidRPr="00345531">
        <w:rPr>
          <w:rFonts w:asciiTheme="minorHAnsi" w:eastAsia="Arial" w:hAnsiTheme="minorHAnsi" w:cstheme="minorHAnsi"/>
          <w:sz w:val="22"/>
          <w:szCs w:val="22"/>
        </w:rPr>
        <w:t xml:space="preserve">xpérience dans la gestion </w:t>
      </w:r>
      <w:r w:rsidR="0021795F" w:rsidRPr="00345531">
        <w:rPr>
          <w:rFonts w:asciiTheme="minorHAnsi" w:eastAsia="Arial" w:hAnsiTheme="minorHAnsi" w:cstheme="minorHAnsi"/>
          <w:sz w:val="22"/>
          <w:szCs w:val="22"/>
        </w:rPr>
        <w:t>d’un service</w:t>
      </w:r>
      <w:r w:rsidR="00486E8F" w:rsidRPr="00345531">
        <w:rPr>
          <w:rFonts w:asciiTheme="minorHAnsi" w:eastAsia="Arial" w:hAnsiTheme="minorHAnsi" w:cstheme="minorHAnsi"/>
          <w:sz w:val="22"/>
          <w:szCs w:val="22"/>
        </w:rPr>
        <w:t xml:space="preserve"> </w:t>
      </w:r>
      <w:r w:rsidR="0021795F" w:rsidRPr="00345531">
        <w:rPr>
          <w:rFonts w:asciiTheme="minorHAnsi" w:eastAsia="Arial" w:hAnsiTheme="minorHAnsi" w:cstheme="minorHAnsi"/>
          <w:sz w:val="22"/>
          <w:szCs w:val="22"/>
        </w:rPr>
        <w:t>médico-social</w:t>
      </w:r>
      <w:r w:rsidR="00BE210C" w:rsidRPr="00345531">
        <w:rPr>
          <w:rFonts w:asciiTheme="minorHAnsi" w:eastAsia="Arial" w:hAnsiTheme="minorHAnsi" w:cstheme="minorHAnsi"/>
          <w:sz w:val="22"/>
          <w:szCs w:val="22"/>
        </w:rPr>
        <w:t xml:space="preserve"> et/ou sanitaire </w:t>
      </w:r>
      <w:r w:rsidR="00E9479E" w:rsidRPr="00345531">
        <w:rPr>
          <w:rFonts w:asciiTheme="minorHAnsi" w:eastAsia="Arial" w:hAnsiTheme="minorHAnsi" w:cstheme="minorHAnsi"/>
          <w:sz w:val="22"/>
          <w:szCs w:val="22"/>
        </w:rPr>
        <w:t>intervenant au domicile</w:t>
      </w:r>
      <w:r w:rsidR="004E75E3" w:rsidRPr="00345531">
        <w:rPr>
          <w:rFonts w:asciiTheme="minorHAnsi" w:eastAsia="Arial" w:hAnsiTheme="minorHAnsi" w:cstheme="minorHAnsi"/>
          <w:sz w:val="22"/>
          <w:szCs w:val="22"/>
        </w:rPr>
        <w:t xml:space="preserve"> des usagers</w:t>
      </w:r>
      <w:r w:rsidR="00E9479E" w:rsidRPr="00345531">
        <w:rPr>
          <w:rFonts w:asciiTheme="minorHAnsi" w:eastAsia="Arial" w:hAnsiTheme="minorHAnsi" w:cstheme="minorHAnsi"/>
          <w:sz w:val="22"/>
          <w:szCs w:val="22"/>
        </w:rPr>
        <w:t> ;</w:t>
      </w:r>
    </w:p>
    <w:p w14:paraId="45EDD1F6" w14:textId="77777777" w:rsidR="009C056A" w:rsidRPr="00345531" w:rsidRDefault="009C056A" w:rsidP="009664B6">
      <w:pPr>
        <w:pStyle w:val="Paragraphedeliste"/>
        <w:ind w:right="41"/>
        <w:contextualSpacing w:val="0"/>
        <w:jc w:val="both"/>
        <w:rPr>
          <w:rFonts w:asciiTheme="minorHAnsi" w:eastAsia="Arial" w:hAnsiTheme="minorHAnsi" w:cstheme="minorHAnsi"/>
          <w:sz w:val="10"/>
          <w:szCs w:val="10"/>
        </w:rPr>
      </w:pPr>
    </w:p>
    <w:p w14:paraId="372B19A9" w14:textId="66E0B489" w:rsidR="009C056A" w:rsidRPr="00956F24" w:rsidRDefault="00B53416" w:rsidP="009664B6">
      <w:pPr>
        <w:pStyle w:val="Paragraphedeliste"/>
        <w:numPr>
          <w:ilvl w:val="0"/>
          <w:numId w:val="14"/>
        </w:numPr>
        <w:ind w:right="41"/>
        <w:contextualSpacing w:val="0"/>
        <w:jc w:val="both"/>
        <w:rPr>
          <w:rFonts w:asciiTheme="minorHAnsi" w:hAnsiTheme="minorHAnsi" w:cstheme="minorHAnsi"/>
          <w:sz w:val="22"/>
          <w:szCs w:val="22"/>
        </w:rPr>
      </w:pPr>
      <w:r w:rsidRPr="00345531">
        <w:rPr>
          <w:rFonts w:asciiTheme="minorHAnsi" w:eastAsia="Arial" w:hAnsiTheme="minorHAnsi" w:cstheme="minorHAnsi"/>
          <w:sz w:val="22"/>
          <w:szCs w:val="22"/>
        </w:rPr>
        <w:t>Justifier d’une ex</w:t>
      </w:r>
      <w:r w:rsidR="002C4D7B" w:rsidRPr="00345531">
        <w:rPr>
          <w:rFonts w:asciiTheme="minorHAnsi" w:eastAsia="Arial" w:hAnsiTheme="minorHAnsi" w:cstheme="minorHAnsi"/>
          <w:sz w:val="22"/>
          <w:szCs w:val="22"/>
        </w:rPr>
        <w:t xml:space="preserve">périence dans l’accompagnement </w:t>
      </w:r>
      <w:r w:rsidR="00CD06A0" w:rsidRPr="00345531">
        <w:rPr>
          <w:rFonts w:asciiTheme="minorHAnsi" w:eastAsia="Arial" w:hAnsiTheme="minorHAnsi" w:cstheme="minorHAnsi"/>
          <w:sz w:val="22"/>
          <w:szCs w:val="22"/>
        </w:rPr>
        <w:t xml:space="preserve">de personnes </w:t>
      </w:r>
      <w:r w:rsidR="00CD06A0" w:rsidRPr="00956F24">
        <w:rPr>
          <w:rFonts w:asciiTheme="minorHAnsi" w:eastAsia="Arial" w:hAnsiTheme="minorHAnsi" w:cstheme="minorHAnsi"/>
          <w:sz w:val="22"/>
          <w:szCs w:val="22"/>
        </w:rPr>
        <w:t xml:space="preserve">âgées et </w:t>
      </w:r>
      <w:r w:rsidR="00EA6377" w:rsidRPr="00956F24">
        <w:rPr>
          <w:rFonts w:asciiTheme="minorHAnsi" w:eastAsia="Arial" w:hAnsiTheme="minorHAnsi" w:cstheme="minorHAnsi"/>
          <w:sz w:val="22"/>
          <w:szCs w:val="22"/>
        </w:rPr>
        <w:t>en situation de handicap ;</w:t>
      </w:r>
    </w:p>
    <w:p w14:paraId="02990C31" w14:textId="77777777" w:rsidR="009C056A" w:rsidRPr="00345531" w:rsidRDefault="009C056A" w:rsidP="009664B6">
      <w:pPr>
        <w:pStyle w:val="Paragraphedeliste"/>
        <w:rPr>
          <w:rFonts w:asciiTheme="minorHAnsi" w:hAnsiTheme="minorHAnsi" w:cstheme="minorHAnsi"/>
          <w:sz w:val="10"/>
          <w:szCs w:val="10"/>
        </w:rPr>
      </w:pPr>
    </w:p>
    <w:p w14:paraId="658E9B5A" w14:textId="783D6583" w:rsidR="00AC29C1" w:rsidRPr="00956F24" w:rsidRDefault="00B53416" w:rsidP="009664B6">
      <w:pPr>
        <w:pStyle w:val="Paragraphedeliste"/>
        <w:numPr>
          <w:ilvl w:val="0"/>
          <w:numId w:val="14"/>
        </w:numPr>
        <w:ind w:right="41"/>
        <w:contextualSpacing w:val="0"/>
        <w:jc w:val="both"/>
        <w:rPr>
          <w:rFonts w:asciiTheme="minorHAnsi" w:hAnsiTheme="minorHAnsi" w:cstheme="minorHAnsi"/>
          <w:sz w:val="22"/>
          <w:szCs w:val="22"/>
        </w:rPr>
      </w:pPr>
      <w:r w:rsidRPr="00956F24">
        <w:rPr>
          <w:rFonts w:asciiTheme="minorHAnsi" w:eastAsia="Arial" w:hAnsiTheme="minorHAnsi" w:cstheme="minorHAnsi"/>
          <w:sz w:val="22"/>
          <w:szCs w:val="22"/>
        </w:rPr>
        <w:t>Avoir la c</w:t>
      </w:r>
      <w:r w:rsidR="002C4D7B" w:rsidRPr="00956F24">
        <w:rPr>
          <w:rFonts w:asciiTheme="minorHAnsi" w:eastAsia="Arial" w:hAnsiTheme="minorHAnsi" w:cstheme="minorHAnsi"/>
          <w:sz w:val="22"/>
          <w:szCs w:val="22"/>
        </w:rPr>
        <w:t xml:space="preserve">onnaissance </w:t>
      </w:r>
      <w:r w:rsidR="00BA5BD5" w:rsidRPr="00956F24">
        <w:rPr>
          <w:rFonts w:asciiTheme="minorHAnsi" w:eastAsia="Arial" w:hAnsiTheme="minorHAnsi" w:cstheme="minorHAnsi"/>
          <w:sz w:val="22"/>
          <w:szCs w:val="22"/>
        </w:rPr>
        <w:t>de l’aire</w:t>
      </w:r>
      <w:r w:rsidR="00CD06A0" w:rsidRPr="00956F24">
        <w:rPr>
          <w:rFonts w:asciiTheme="minorHAnsi" w:eastAsia="Arial" w:hAnsiTheme="minorHAnsi" w:cstheme="minorHAnsi"/>
          <w:sz w:val="22"/>
          <w:szCs w:val="22"/>
        </w:rPr>
        <w:t xml:space="preserve"> d’intervention </w:t>
      </w:r>
      <w:r w:rsidR="00BA5BD5" w:rsidRPr="00956F24">
        <w:rPr>
          <w:rFonts w:asciiTheme="minorHAnsi" w:eastAsia="Arial" w:hAnsiTheme="minorHAnsi" w:cstheme="minorHAnsi"/>
          <w:sz w:val="22"/>
          <w:szCs w:val="22"/>
        </w:rPr>
        <w:t xml:space="preserve">autorisée </w:t>
      </w:r>
      <w:r w:rsidR="00CD06A0" w:rsidRPr="00956F24">
        <w:rPr>
          <w:rFonts w:asciiTheme="minorHAnsi" w:eastAsia="Arial" w:hAnsiTheme="minorHAnsi" w:cstheme="minorHAnsi"/>
          <w:sz w:val="22"/>
          <w:szCs w:val="22"/>
        </w:rPr>
        <w:t>du SSIAD ADMR Santé Gers</w:t>
      </w:r>
      <w:r w:rsidR="00025240" w:rsidRPr="00956F24">
        <w:rPr>
          <w:rFonts w:asciiTheme="minorHAnsi" w:eastAsia="Arial" w:hAnsiTheme="minorHAnsi" w:cstheme="minorHAnsi"/>
          <w:sz w:val="22"/>
          <w:szCs w:val="22"/>
        </w:rPr>
        <w:t xml:space="preserve"> </w:t>
      </w:r>
      <w:r w:rsidR="00CD06A0" w:rsidRPr="00956F24">
        <w:rPr>
          <w:rFonts w:asciiTheme="minorHAnsi" w:eastAsia="Arial" w:hAnsiTheme="minorHAnsi" w:cstheme="minorHAnsi"/>
          <w:sz w:val="22"/>
          <w:szCs w:val="22"/>
        </w:rPr>
        <w:t>et des partenaires qui y sont identifiés</w:t>
      </w:r>
      <w:r w:rsidR="009D0E64" w:rsidRPr="00956F24">
        <w:rPr>
          <w:rFonts w:asciiTheme="minorHAnsi" w:eastAsia="Arial" w:hAnsiTheme="minorHAnsi" w:cstheme="minorHAnsi"/>
          <w:sz w:val="22"/>
          <w:szCs w:val="22"/>
        </w:rPr>
        <w:t>, notamment en terme</w:t>
      </w:r>
      <w:r w:rsidR="00CC4EF6" w:rsidRPr="00956F24">
        <w:rPr>
          <w:rFonts w:asciiTheme="minorHAnsi" w:eastAsia="Arial" w:hAnsiTheme="minorHAnsi" w:cstheme="minorHAnsi"/>
          <w:sz w:val="22"/>
          <w:szCs w:val="22"/>
        </w:rPr>
        <w:t>s</w:t>
      </w:r>
      <w:r w:rsidR="009D0E64" w:rsidRPr="00956F24">
        <w:rPr>
          <w:rFonts w:asciiTheme="minorHAnsi" w:eastAsia="Arial" w:hAnsiTheme="minorHAnsi" w:cstheme="minorHAnsi"/>
          <w:sz w:val="22"/>
          <w:szCs w:val="22"/>
        </w:rPr>
        <w:t xml:space="preserve"> de partenariat avec les acteurs du soin et de l’accompagnement</w:t>
      </w:r>
      <w:r w:rsidR="00CD06A0" w:rsidRPr="00956F24">
        <w:rPr>
          <w:rFonts w:asciiTheme="minorHAnsi" w:eastAsia="Arial" w:hAnsiTheme="minorHAnsi" w:cstheme="minorHAnsi"/>
          <w:sz w:val="22"/>
          <w:szCs w:val="22"/>
        </w:rPr>
        <w:t> ;</w:t>
      </w:r>
    </w:p>
    <w:p w14:paraId="53179F73" w14:textId="77777777" w:rsidR="009C056A" w:rsidRPr="00345531" w:rsidRDefault="009C056A" w:rsidP="009664B6">
      <w:pPr>
        <w:pStyle w:val="Paragraphedeliste"/>
        <w:rPr>
          <w:rFonts w:asciiTheme="minorHAnsi" w:hAnsiTheme="minorHAnsi" w:cstheme="minorHAnsi"/>
          <w:sz w:val="10"/>
          <w:szCs w:val="10"/>
        </w:rPr>
      </w:pPr>
    </w:p>
    <w:p w14:paraId="01449328" w14:textId="120D8985" w:rsidR="00AD512C" w:rsidRPr="00345531" w:rsidRDefault="009E370C" w:rsidP="009664B6">
      <w:pPr>
        <w:pStyle w:val="Paragraphedeliste"/>
        <w:numPr>
          <w:ilvl w:val="0"/>
          <w:numId w:val="14"/>
        </w:numPr>
        <w:ind w:right="41"/>
        <w:contextualSpacing w:val="0"/>
        <w:jc w:val="both"/>
        <w:rPr>
          <w:rFonts w:asciiTheme="minorHAnsi" w:hAnsiTheme="minorHAnsi" w:cstheme="minorHAnsi"/>
          <w:sz w:val="22"/>
          <w:szCs w:val="22"/>
        </w:rPr>
      </w:pPr>
      <w:r>
        <w:rPr>
          <w:rFonts w:asciiTheme="minorHAnsi" w:eastAsia="Arial" w:hAnsiTheme="minorHAnsi" w:cstheme="minorHAnsi"/>
          <w:sz w:val="22"/>
          <w:szCs w:val="22"/>
        </w:rPr>
        <w:t>Respecter les caractéristiques de l’autorisation initiale et notamment m</w:t>
      </w:r>
      <w:r w:rsidR="00313481" w:rsidRPr="00345531">
        <w:rPr>
          <w:rFonts w:asciiTheme="minorHAnsi" w:eastAsia="Arial" w:hAnsiTheme="minorHAnsi" w:cstheme="minorHAnsi"/>
          <w:sz w:val="22"/>
          <w:szCs w:val="22"/>
        </w:rPr>
        <w:t>aintenir</w:t>
      </w:r>
      <w:r w:rsidR="00AD512C" w:rsidRPr="00345531">
        <w:rPr>
          <w:rFonts w:asciiTheme="minorHAnsi" w:eastAsia="Arial" w:hAnsiTheme="minorHAnsi" w:cstheme="minorHAnsi"/>
          <w:sz w:val="22"/>
          <w:szCs w:val="22"/>
        </w:rPr>
        <w:t xml:space="preserve"> la capacité actuelle </w:t>
      </w:r>
      <w:r>
        <w:rPr>
          <w:rFonts w:asciiTheme="minorHAnsi" w:eastAsia="Arial" w:hAnsiTheme="minorHAnsi" w:cstheme="minorHAnsi"/>
          <w:sz w:val="22"/>
          <w:szCs w:val="22"/>
        </w:rPr>
        <w:t xml:space="preserve">autorisée </w:t>
      </w:r>
      <w:r w:rsidR="00AD512C" w:rsidRPr="00345531">
        <w:rPr>
          <w:rFonts w:asciiTheme="minorHAnsi" w:eastAsia="Arial" w:hAnsiTheme="minorHAnsi" w:cstheme="minorHAnsi"/>
          <w:sz w:val="22"/>
          <w:szCs w:val="22"/>
        </w:rPr>
        <w:t>de 67 places</w:t>
      </w:r>
      <w:r>
        <w:rPr>
          <w:rFonts w:asciiTheme="minorHAnsi" w:eastAsia="Arial" w:hAnsiTheme="minorHAnsi" w:cstheme="minorHAnsi"/>
          <w:sz w:val="22"/>
          <w:szCs w:val="22"/>
        </w:rPr>
        <w:t xml:space="preserve"> et l’aire d’intervention définie</w:t>
      </w:r>
      <w:r w:rsidR="00AD512C" w:rsidRPr="00345531">
        <w:rPr>
          <w:rFonts w:asciiTheme="minorHAnsi" w:eastAsia="Arial" w:hAnsiTheme="minorHAnsi" w:cstheme="minorHAnsi"/>
          <w:sz w:val="22"/>
          <w:szCs w:val="22"/>
        </w:rPr>
        <w:t> ;</w:t>
      </w:r>
    </w:p>
    <w:p w14:paraId="04300A8B" w14:textId="77777777" w:rsidR="009C056A" w:rsidRPr="00345531" w:rsidRDefault="009C056A" w:rsidP="009664B6">
      <w:pPr>
        <w:pStyle w:val="Paragraphedeliste"/>
        <w:rPr>
          <w:rFonts w:asciiTheme="minorHAnsi" w:hAnsiTheme="minorHAnsi" w:cstheme="minorHAnsi"/>
          <w:sz w:val="10"/>
          <w:szCs w:val="10"/>
        </w:rPr>
      </w:pPr>
    </w:p>
    <w:p w14:paraId="37E10291" w14:textId="37E8B0AB" w:rsidR="00AD512C" w:rsidRPr="00956F24" w:rsidRDefault="00313481" w:rsidP="00993D68">
      <w:pPr>
        <w:pStyle w:val="Paragraphedeliste"/>
        <w:numPr>
          <w:ilvl w:val="0"/>
          <w:numId w:val="14"/>
        </w:numPr>
        <w:ind w:right="41"/>
        <w:contextualSpacing w:val="0"/>
        <w:jc w:val="both"/>
        <w:rPr>
          <w:rFonts w:asciiTheme="minorHAnsi" w:eastAsia="Arial" w:hAnsiTheme="minorHAnsi" w:cstheme="minorHAnsi"/>
          <w:sz w:val="22"/>
          <w:szCs w:val="22"/>
        </w:rPr>
      </w:pPr>
      <w:r w:rsidRPr="00345531">
        <w:rPr>
          <w:rFonts w:asciiTheme="minorHAnsi" w:eastAsia="Arial" w:hAnsiTheme="minorHAnsi" w:cstheme="minorHAnsi"/>
          <w:sz w:val="22"/>
          <w:szCs w:val="22"/>
        </w:rPr>
        <w:t>Reprendre</w:t>
      </w:r>
      <w:r w:rsidR="00AD512C" w:rsidRPr="00345531">
        <w:rPr>
          <w:rFonts w:asciiTheme="minorHAnsi" w:eastAsia="Arial" w:hAnsiTheme="minorHAnsi" w:cstheme="minorHAnsi"/>
          <w:sz w:val="22"/>
          <w:szCs w:val="22"/>
        </w:rPr>
        <w:t xml:space="preserve"> l’ensemble des personnels salariés permanents</w:t>
      </w:r>
      <w:r w:rsidR="00993D68">
        <w:rPr>
          <w:rFonts w:asciiTheme="minorHAnsi" w:eastAsia="Arial" w:hAnsiTheme="minorHAnsi" w:cstheme="minorHAnsi"/>
          <w:sz w:val="22"/>
          <w:szCs w:val="22"/>
        </w:rPr>
        <w:t>.</w:t>
      </w:r>
      <w:r w:rsidR="00993D68" w:rsidRPr="00993D68">
        <w:t xml:space="preserve"> </w:t>
      </w:r>
      <w:r w:rsidR="00993D68" w:rsidRPr="00993D68">
        <w:rPr>
          <w:rFonts w:asciiTheme="minorHAnsi" w:hAnsiTheme="minorHAnsi" w:cstheme="minorHAnsi"/>
          <w:sz w:val="22"/>
          <w:szCs w:val="22"/>
        </w:rPr>
        <w:t xml:space="preserve">Sur ce point, le candidat devra </w:t>
      </w:r>
      <w:r w:rsidR="00993D68" w:rsidRPr="00993D68">
        <w:rPr>
          <w:rFonts w:asciiTheme="minorHAnsi" w:eastAsia="Arial" w:hAnsiTheme="minorHAnsi" w:cstheme="minorHAnsi"/>
          <w:sz w:val="22"/>
          <w:szCs w:val="22"/>
        </w:rPr>
        <w:t>décrire les conditions opérationnelles précises,</w:t>
      </w:r>
      <w:r w:rsidR="0061033D">
        <w:rPr>
          <w:rFonts w:asciiTheme="minorHAnsi" w:eastAsia="Arial" w:hAnsiTheme="minorHAnsi" w:cstheme="minorHAnsi"/>
          <w:sz w:val="22"/>
          <w:szCs w:val="22"/>
        </w:rPr>
        <w:t xml:space="preserve"> lisibles et transparentes de la reprise et de l</w:t>
      </w:r>
      <w:r w:rsidR="00993D68" w:rsidRPr="00993D68">
        <w:rPr>
          <w:rFonts w:asciiTheme="minorHAnsi" w:eastAsia="Arial" w:hAnsiTheme="minorHAnsi" w:cstheme="minorHAnsi"/>
          <w:sz w:val="22"/>
          <w:szCs w:val="22"/>
        </w:rPr>
        <w:t xml:space="preserve">a gestion </w:t>
      </w:r>
      <w:r w:rsidR="0061033D">
        <w:rPr>
          <w:rFonts w:asciiTheme="minorHAnsi" w:eastAsia="Arial" w:hAnsiTheme="minorHAnsi" w:cstheme="minorHAnsi"/>
          <w:sz w:val="22"/>
          <w:szCs w:val="22"/>
        </w:rPr>
        <w:t xml:space="preserve">des salariés permanents </w:t>
      </w:r>
      <w:r w:rsidR="00993D68" w:rsidRPr="00993D68">
        <w:rPr>
          <w:rFonts w:asciiTheme="minorHAnsi" w:eastAsia="Arial" w:hAnsiTheme="minorHAnsi" w:cstheme="minorHAnsi"/>
          <w:sz w:val="22"/>
          <w:szCs w:val="22"/>
        </w:rPr>
        <w:t>sous statut convention collective de la branche d’aide à domicile (BAD) ou sous une nouvelle convention collective ou sous un statut de droit public. En cas de reversement sur une nouvelle convention collective ou sur un statut de droit public, le candidat devra apporter la preuve par tout moyen de la faisabilité opérationnelle et juridique de celui-ci et de sa soutenabilité financière au regard de la dotation globalisée commune de soins dont le SSIAD bénéficie à ce jour</w:t>
      </w:r>
      <w:r w:rsidR="009D0E64" w:rsidRPr="00956F24">
        <w:rPr>
          <w:rFonts w:asciiTheme="minorHAnsi" w:eastAsia="Arial" w:hAnsiTheme="minorHAnsi" w:cstheme="minorHAnsi"/>
          <w:sz w:val="22"/>
          <w:szCs w:val="22"/>
        </w:rPr>
        <w:t xml:space="preserve">. </w:t>
      </w:r>
      <w:r w:rsidR="009B1109" w:rsidRPr="00956F24">
        <w:rPr>
          <w:rFonts w:asciiTheme="minorHAnsi" w:eastAsia="Arial" w:hAnsiTheme="minorHAnsi" w:cstheme="minorHAnsi"/>
          <w:sz w:val="22"/>
          <w:szCs w:val="22"/>
        </w:rPr>
        <w:t>D</w:t>
      </w:r>
      <w:r w:rsidR="00DE3A4A" w:rsidRPr="00956F24">
        <w:rPr>
          <w:rFonts w:asciiTheme="minorHAnsi" w:eastAsia="Arial" w:hAnsiTheme="minorHAnsi" w:cstheme="minorHAnsi"/>
          <w:sz w:val="22"/>
          <w:szCs w:val="22"/>
        </w:rPr>
        <w:t xml:space="preserve">ans ce cadre, des </w:t>
      </w:r>
      <w:r w:rsidR="009D0E64" w:rsidRPr="00956F24">
        <w:rPr>
          <w:rFonts w:asciiTheme="minorHAnsi" w:eastAsia="Arial" w:hAnsiTheme="minorHAnsi" w:cstheme="minorHAnsi"/>
          <w:sz w:val="22"/>
          <w:szCs w:val="22"/>
        </w:rPr>
        <w:t>propositions</w:t>
      </w:r>
      <w:r w:rsidR="00DE3A4A" w:rsidRPr="00956F24">
        <w:rPr>
          <w:rFonts w:asciiTheme="minorHAnsi" w:eastAsia="Arial" w:hAnsiTheme="minorHAnsi" w:cstheme="minorHAnsi"/>
          <w:sz w:val="22"/>
          <w:szCs w:val="22"/>
        </w:rPr>
        <w:t xml:space="preserve"> pourront être</w:t>
      </w:r>
      <w:r w:rsidR="009D0E64" w:rsidRPr="00956F24">
        <w:rPr>
          <w:rFonts w:asciiTheme="minorHAnsi" w:eastAsia="Arial" w:hAnsiTheme="minorHAnsi" w:cstheme="minorHAnsi"/>
          <w:sz w:val="22"/>
          <w:szCs w:val="22"/>
        </w:rPr>
        <w:t xml:space="preserve"> formulées visant à l’amélioration des conditions des salariés (couverture sociale, etc.</w:t>
      </w:r>
      <w:r w:rsidR="00DE3A4A" w:rsidRPr="00956F24">
        <w:rPr>
          <w:rFonts w:asciiTheme="minorHAnsi" w:eastAsia="Arial" w:hAnsiTheme="minorHAnsi" w:cstheme="minorHAnsi"/>
          <w:sz w:val="22"/>
          <w:szCs w:val="22"/>
        </w:rPr>
        <w:t>) ;</w:t>
      </w:r>
    </w:p>
    <w:p w14:paraId="7AECCB1A" w14:textId="77777777" w:rsidR="009C056A" w:rsidRPr="00956F24" w:rsidRDefault="009C056A" w:rsidP="009664B6">
      <w:pPr>
        <w:pStyle w:val="Paragraphedeliste"/>
        <w:rPr>
          <w:rFonts w:asciiTheme="minorHAnsi" w:hAnsiTheme="minorHAnsi" w:cstheme="minorHAnsi"/>
          <w:sz w:val="10"/>
          <w:szCs w:val="10"/>
        </w:rPr>
      </w:pPr>
    </w:p>
    <w:p w14:paraId="6BDC78B2" w14:textId="4707CD8E" w:rsidR="009C056A" w:rsidRPr="00345531" w:rsidRDefault="00B53416" w:rsidP="009664B6">
      <w:pPr>
        <w:pStyle w:val="Paragraphedeliste"/>
        <w:numPr>
          <w:ilvl w:val="0"/>
          <w:numId w:val="14"/>
        </w:numPr>
        <w:ind w:right="41"/>
        <w:contextualSpacing w:val="0"/>
        <w:jc w:val="both"/>
        <w:rPr>
          <w:rFonts w:asciiTheme="minorHAnsi" w:hAnsiTheme="minorHAnsi" w:cstheme="minorHAnsi"/>
          <w:sz w:val="22"/>
          <w:szCs w:val="22"/>
        </w:rPr>
      </w:pPr>
      <w:r w:rsidRPr="00345531">
        <w:rPr>
          <w:rFonts w:asciiTheme="minorHAnsi" w:eastAsia="Arial" w:hAnsiTheme="minorHAnsi" w:cstheme="minorHAnsi"/>
          <w:sz w:val="22"/>
          <w:szCs w:val="22"/>
        </w:rPr>
        <w:t xml:space="preserve">Désigner </w:t>
      </w:r>
      <w:r w:rsidR="00782AFB" w:rsidRPr="00345531">
        <w:rPr>
          <w:rFonts w:asciiTheme="minorHAnsi" w:eastAsia="Arial" w:hAnsiTheme="minorHAnsi" w:cstheme="minorHAnsi"/>
          <w:sz w:val="22"/>
          <w:szCs w:val="22"/>
        </w:rPr>
        <w:t>une direction disposant des</w:t>
      </w:r>
      <w:r w:rsidR="00AD512C" w:rsidRPr="00345531">
        <w:rPr>
          <w:rFonts w:asciiTheme="minorHAnsi" w:eastAsia="Arial" w:hAnsiTheme="minorHAnsi" w:cstheme="minorHAnsi"/>
          <w:sz w:val="22"/>
          <w:szCs w:val="22"/>
        </w:rPr>
        <w:t xml:space="preserve"> qualifications </w:t>
      </w:r>
      <w:r w:rsidR="00782AFB" w:rsidRPr="00345531">
        <w:rPr>
          <w:rFonts w:asciiTheme="minorHAnsi" w:eastAsia="Arial" w:hAnsiTheme="minorHAnsi" w:cstheme="minorHAnsi"/>
          <w:sz w:val="22"/>
          <w:szCs w:val="22"/>
        </w:rPr>
        <w:t xml:space="preserve">requises </w:t>
      </w:r>
      <w:r w:rsidR="00AD512C" w:rsidRPr="00345531">
        <w:rPr>
          <w:rFonts w:asciiTheme="minorHAnsi" w:eastAsia="Arial" w:hAnsiTheme="minorHAnsi" w:cstheme="minorHAnsi"/>
          <w:sz w:val="22"/>
          <w:szCs w:val="22"/>
        </w:rPr>
        <w:t xml:space="preserve">en gestion de ressources </w:t>
      </w:r>
      <w:r w:rsidR="00AD512C" w:rsidRPr="00345531">
        <w:rPr>
          <w:rFonts w:asciiTheme="minorHAnsi" w:eastAsia="Arial" w:hAnsiTheme="minorHAnsi" w:cstheme="minorHAnsi"/>
          <w:sz w:val="22"/>
          <w:szCs w:val="22"/>
        </w:rPr>
        <w:lastRenderedPageBreak/>
        <w:t>humaines, financières et organisationnelles et d’une expérience professionnelle dans le secteur ;</w:t>
      </w:r>
    </w:p>
    <w:p w14:paraId="2E6AC552" w14:textId="77777777" w:rsidR="009C056A" w:rsidRPr="00345531" w:rsidRDefault="009C056A" w:rsidP="009664B6">
      <w:pPr>
        <w:pStyle w:val="Paragraphedeliste"/>
        <w:rPr>
          <w:rFonts w:asciiTheme="minorHAnsi" w:hAnsiTheme="minorHAnsi" w:cstheme="minorHAnsi"/>
          <w:sz w:val="10"/>
          <w:szCs w:val="10"/>
        </w:rPr>
      </w:pPr>
    </w:p>
    <w:p w14:paraId="1AA4CE7C" w14:textId="621167B6" w:rsidR="00711435" w:rsidRPr="00345531" w:rsidRDefault="00B53416" w:rsidP="009664B6">
      <w:pPr>
        <w:pStyle w:val="Paragraphedeliste"/>
        <w:numPr>
          <w:ilvl w:val="0"/>
          <w:numId w:val="14"/>
        </w:numPr>
        <w:ind w:right="41"/>
        <w:contextualSpacing w:val="0"/>
        <w:jc w:val="both"/>
        <w:rPr>
          <w:rFonts w:asciiTheme="minorHAnsi" w:hAnsiTheme="minorHAnsi" w:cstheme="minorHAnsi"/>
          <w:sz w:val="22"/>
          <w:szCs w:val="22"/>
        </w:rPr>
      </w:pPr>
      <w:r w:rsidRPr="00345531">
        <w:rPr>
          <w:rFonts w:asciiTheme="minorHAnsi" w:hAnsiTheme="minorHAnsi" w:cstheme="minorHAnsi"/>
          <w:sz w:val="22"/>
          <w:szCs w:val="22"/>
        </w:rPr>
        <w:t xml:space="preserve">Elaborer </w:t>
      </w:r>
      <w:r w:rsidR="003171D6" w:rsidRPr="00345531">
        <w:rPr>
          <w:rFonts w:asciiTheme="minorHAnsi" w:hAnsiTheme="minorHAnsi" w:cstheme="minorHAnsi"/>
          <w:sz w:val="22"/>
          <w:szCs w:val="22"/>
        </w:rPr>
        <w:t xml:space="preserve">un </w:t>
      </w:r>
      <w:r w:rsidR="000E6BE6" w:rsidRPr="00345531">
        <w:rPr>
          <w:rFonts w:asciiTheme="minorHAnsi" w:hAnsiTheme="minorHAnsi" w:cstheme="minorHAnsi"/>
          <w:sz w:val="22"/>
          <w:szCs w:val="22"/>
        </w:rPr>
        <w:t>projet d’organisation permettant de garantir</w:t>
      </w:r>
      <w:r w:rsidR="00711435" w:rsidRPr="00345531">
        <w:rPr>
          <w:rFonts w:asciiTheme="minorHAnsi" w:hAnsiTheme="minorHAnsi" w:cstheme="minorHAnsi"/>
          <w:sz w:val="22"/>
          <w:szCs w:val="22"/>
        </w:rPr>
        <w:t>, à la fois :</w:t>
      </w:r>
    </w:p>
    <w:p w14:paraId="75AE48D6" w14:textId="66F47B82" w:rsidR="008A7A81" w:rsidRPr="00345531" w:rsidRDefault="008A7A81" w:rsidP="009664B6">
      <w:pPr>
        <w:pStyle w:val="Paragraphedeliste"/>
        <w:numPr>
          <w:ilvl w:val="0"/>
          <w:numId w:val="15"/>
        </w:numPr>
        <w:ind w:left="1094" w:right="40" w:hanging="357"/>
        <w:contextualSpacing w:val="0"/>
        <w:jc w:val="both"/>
        <w:rPr>
          <w:rFonts w:asciiTheme="minorHAnsi" w:hAnsiTheme="minorHAnsi" w:cstheme="minorHAnsi"/>
          <w:sz w:val="22"/>
          <w:szCs w:val="22"/>
        </w:rPr>
      </w:pPr>
      <w:r w:rsidRPr="00345531">
        <w:rPr>
          <w:rFonts w:asciiTheme="minorHAnsi" w:hAnsiTheme="minorHAnsi" w:cstheme="minorHAnsi"/>
          <w:sz w:val="22"/>
          <w:szCs w:val="22"/>
        </w:rPr>
        <w:t xml:space="preserve">Des conditions techniques </w:t>
      </w:r>
      <w:r w:rsidR="00F3454E" w:rsidRPr="00345531">
        <w:rPr>
          <w:rFonts w:asciiTheme="minorHAnsi" w:hAnsiTheme="minorHAnsi" w:cstheme="minorHAnsi"/>
          <w:sz w:val="22"/>
          <w:szCs w:val="22"/>
        </w:rPr>
        <w:t xml:space="preserve">de fonctionnement </w:t>
      </w:r>
      <w:r w:rsidR="00F31F81" w:rsidRPr="00345531">
        <w:rPr>
          <w:rFonts w:asciiTheme="minorHAnsi" w:hAnsiTheme="minorHAnsi" w:cstheme="minorHAnsi"/>
          <w:sz w:val="22"/>
          <w:szCs w:val="22"/>
        </w:rPr>
        <w:t xml:space="preserve">opérantes et </w:t>
      </w:r>
      <w:r w:rsidRPr="00345531">
        <w:rPr>
          <w:rFonts w:asciiTheme="minorHAnsi" w:hAnsiTheme="minorHAnsi" w:cstheme="minorHAnsi"/>
          <w:sz w:val="22"/>
          <w:szCs w:val="22"/>
        </w:rPr>
        <w:t>conformes à la réglementation</w:t>
      </w:r>
      <w:r w:rsidR="00131536" w:rsidRPr="00345531">
        <w:rPr>
          <w:rFonts w:asciiTheme="minorHAnsi" w:hAnsiTheme="minorHAnsi" w:cstheme="minorHAnsi"/>
          <w:sz w:val="22"/>
          <w:szCs w:val="22"/>
        </w:rPr>
        <w:t xml:space="preserve"> </w:t>
      </w:r>
      <w:r w:rsidR="00131536" w:rsidRPr="00B3289E">
        <w:rPr>
          <w:rFonts w:asciiTheme="minorHAnsi" w:hAnsiTheme="minorHAnsi" w:cstheme="minorHAnsi"/>
          <w:i/>
          <w:sz w:val="22"/>
          <w:szCs w:val="22"/>
        </w:rPr>
        <w:t>(cf. point « 1. Cadre juridique » du présent cahier des charges)</w:t>
      </w:r>
      <w:r w:rsidRPr="00345531">
        <w:rPr>
          <w:rFonts w:asciiTheme="minorHAnsi" w:hAnsiTheme="minorHAnsi" w:cstheme="minorHAnsi"/>
          <w:sz w:val="22"/>
          <w:szCs w:val="22"/>
        </w:rPr>
        <w:t> ;</w:t>
      </w:r>
    </w:p>
    <w:p w14:paraId="7642E395" w14:textId="77777777" w:rsidR="009664B6" w:rsidRPr="00345531" w:rsidRDefault="00711435" w:rsidP="009664B6">
      <w:pPr>
        <w:pStyle w:val="Paragraphedeliste"/>
        <w:numPr>
          <w:ilvl w:val="0"/>
          <w:numId w:val="15"/>
        </w:numPr>
        <w:ind w:left="1094" w:right="40" w:hanging="357"/>
        <w:contextualSpacing w:val="0"/>
        <w:jc w:val="both"/>
        <w:rPr>
          <w:rFonts w:asciiTheme="minorHAnsi" w:hAnsiTheme="minorHAnsi" w:cstheme="minorHAnsi"/>
          <w:sz w:val="22"/>
          <w:szCs w:val="22"/>
        </w:rPr>
      </w:pPr>
      <w:r w:rsidRPr="00345531">
        <w:rPr>
          <w:rFonts w:asciiTheme="minorHAnsi" w:hAnsiTheme="minorHAnsi" w:cstheme="minorHAnsi"/>
          <w:sz w:val="22"/>
          <w:szCs w:val="22"/>
        </w:rPr>
        <w:t>La couverture de l’aire d’intervention autorisée du SSIAD ADMR Santé Gers ;</w:t>
      </w:r>
    </w:p>
    <w:p w14:paraId="36CBA6DC" w14:textId="2B8AACFC" w:rsidR="003C539F" w:rsidRPr="00A17328" w:rsidRDefault="003C539F" w:rsidP="003C539F">
      <w:pPr>
        <w:pStyle w:val="Paragraphedeliste"/>
        <w:numPr>
          <w:ilvl w:val="0"/>
          <w:numId w:val="15"/>
        </w:numPr>
        <w:ind w:left="1094" w:right="40"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Un </w:t>
      </w:r>
      <w:r w:rsidRPr="00A17328">
        <w:rPr>
          <w:rFonts w:asciiTheme="minorHAnsi" w:hAnsiTheme="minorHAnsi" w:cstheme="minorHAnsi"/>
          <w:sz w:val="22"/>
          <w:szCs w:val="22"/>
        </w:rPr>
        <w:t xml:space="preserve">positionnement géographique </w:t>
      </w:r>
      <w:r>
        <w:rPr>
          <w:rFonts w:asciiTheme="minorHAnsi" w:hAnsiTheme="minorHAnsi" w:cstheme="minorHAnsi"/>
          <w:sz w:val="22"/>
          <w:szCs w:val="22"/>
        </w:rPr>
        <w:t>du SSIAD permettant de maximiser</w:t>
      </w:r>
      <w:r w:rsidRPr="00A17328">
        <w:rPr>
          <w:rFonts w:asciiTheme="minorHAnsi" w:hAnsiTheme="minorHAnsi" w:cstheme="minorHAnsi"/>
          <w:sz w:val="22"/>
          <w:szCs w:val="22"/>
        </w:rPr>
        <w:t xml:space="preserve"> le temps passé au chevet du patient</w:t>
      </w:r>
      <w:r>
        <w:rPr>
          <w:rFonts w:asciiTheme="minorHAnsi" w:hAnsiTheme="minorHAnsi" w:cstheme="minorHAnsi"/>
          <w:sz w:val="22"/>
          <w:szCs w:val="22"/>
        </w:rPr>
        <w:t> ;</w:t>
      </w:r>
    </w:p>
    <w:p w14:paraId="3EBC7EAA" w14:textId="77777777" w:rsidR="00A17328" w:rsidRDefault="00711435" w:rsidP="00A17328">
      <w:pPr>
        <w:pStyle w:val="Paragraphedeliste"/>
        <w:numPr>
          <w:ilvl w:val="0"/>
          <w:numId w:val="15"/>
        </w:numPr>
        <w:ind w:left="1094" w:right="40" w:hanging="357"/>
        <w:contextualSpacing w:val="0"/>
        <w:jc w:val="both"/>
        <w:rPr>
          <w:rFonts w:asciiTheme="minorHAnsi" w:hAnsiTheme="minorHAnsi" w:cstheme="minorHAnsi"/>
          <w:sz w:val="22"/>
          <w:szCs w:val="22"/>
        </w:rPr>
      </w:pPr>
      <w:r w:rsidRPr="00345531">
        <w:rPr>
          <w:rFonts w:asciiTheme="minorHAnsi" w:hAnsiTheme="minorHAnsi" w:cstheme="minorHAnsi"/>
          <w:sz w:val="22"/>
          <w:szCs w:val="22"/>
        </w:rPr>
        <w:t>La</w:t>
      </w:r>
      <w:r w:rsidR="000E6BE6" w:rsidRPr="00345531">
        <w:rPr>
          <w:rFonts w:asciiTheme="minorHAnsi" w:hAnsiTheme="minorHAnsi" w:cstheme="minorHAnsi"/>
          <w:sz w:val="22"/>
          <w:szCs w:val="22"/>
        </w:rPr>
        <w:t xml:space="preserve"> continuité et la qualité des prises en charge des usagers</w:t>
      </w:r>
      <w:r w:rsidR="007C596B" w:rsidRPr="00345531">
        <w:rPr>
          <w:rFonts w:asciiTheme="minorHAnsi" w:hAnsiTheme="minorHAnsi" w:cstheme="minorHAnsi"/>
          <w:sz w:val="22"/>
          <w:szCs w:val="22"/>
        </w:rPr>
        <w:t>, au regard de la réglementation</w:t>
      </w:r>
      <w:r w:rsidR="0059162D" w:rsidRPr="00345531">
        <w:rPr>
          <w:rFonts w:asciiTheme="minorHAnsi" w:hAnsiTheme="minorHAnsi" w:cstheme="minorHAnsi"/>
          <w:sz w:val="22"/>
          <w:szCs w:val="22"/>
        </w:rPr>
        <w:t xml:space="preserve"> en vigueur</w:t>
      </w:r>
      <w:r w:rsidR="007C596B" w:rsidRPr="00345531">
        <w:rPr>
          <w:rFonts w:asciiTheme="minorHAnsi" w:hAnsiTheme="minorHAnsi" w:cstheme="minorHAnsi"/>
          <w:sz w:val="22"/>
          <w:szCs w:val="22"/>
        </w:rPr>
        <w:t xml:space="preserve"> applicable aux SSIAD et aux référentiels de bonnes pratiques professionnelles de la</w:t>
      </w:r>
      <w:r w:rsidR="00C81FDC" w:rsidRPr="00345531">
        <w:rPr>
          <w:rFonts w:asciiTheme="minorHAnsi" w:hAnsiTheme="minorHAnsi" w:cstheme="minorHAnsi"/>
          <w:sz w:val="22"/>
          <w:szCs w:val="22"/>
        </w:rPr>
        <w:t xml:space="preserve"> Haute Autorité de Santé (HAS) </w:t>
      </w:r>
      <w:r w:rsidR="00883BB0" w:rsidRPr="00345531">
        <w:rPr>
          <w:rFonts w:asciiTheme="minorHAnsi" w:hAnsiTheme="minorHAnsi" w:cstheme="minorHAnsi"/>
          <w:sz w:val="22"/>
          <w:szCs w:val="22"/>
        </w:rPr>
        <w:t xml:space="preserve">et </w:t>
      </w:r>
      <w:r w:rsidR="00C81FDC" w:rsidRPr="00345531">
        <w:rPr>
          <w:rFonts w:asciiTheme="minorHAnsi" w:hAnsiTheme="minorHAnsi" w:cstheme="minorHAnsi"/>
          <w:sz w:val="22"/>
          <w:szCs w:val="22"/>
        </w:rPr>
        <w:t>de la Commission nationale de l’informatique et des libertés (CNIL)</w:t>
      </w:r>
      <w:r w:rsidR="009664B6" w:rsidRPr="00345531">
        <w:rPr>
          <w:rFonts w:asciiTheme="minorHAnsi" w:hAnsiTheme="minorHAnsi" w:cstheme="minorHAnsi"/>
          <w:sz w:val="22"/>
          <w:szCs w:val="22"/>
        </w:rPr>
        <w:t> ;</w:t>
      </w:r>
    </w:p>
    <w:p w14:paraId="2BBA0CEB" w14:textId="77777777" w:rsidR="009C056A" w:rsidRPr="003C539F" w:rsidRDefault="009C056A" w:rsidP="004273CF">
      <w:pPr>
        <w:spacing w:after="0" w:line="240" w:lineRule="auto"/>
        <w:ind w:right="40"/>
        <w:jc w:val="both"/>
        <w:rPr>
          <w:rFonts w:cstheme="minorHAnsi"/>
          <w:sz w:val="10"/>
          <w:szCs w:val="10"/>
        </w:rPr>
      </w:pPr>
    </w:p>
    <w:p w14:paraId="2F927F07" w14:textId="0795E47D" w:rsidR="009E370C" w:rsidRPr="00F31860" w:rsidRDefault="00DD70DA">
      <w:pPr>
        <w:pStyle w:val="Paragraphedeliste"/>
        <w:numPr>
          <w:ilvl w:val="0"/>
          <w:numId w:val="14"/>
        </w:numPr>
        <w:jc w:val="both"/>
        <w:rPr>
          <w:rFonts w:asciiTheme="minorHAnsi" w:eastAsia="Arial" w:hAnsiTheme="minorHAnsi" w:cstheme="minorHAnsi"/>
          <w:sz w:val="22"/>
          <w:szCs w:val="22"/>
        </w:rPr>
      </w:pPr>
      <w:r w:rsidRPr="004273CF">
        <w:rPr>
          <w:rFonts w:asciiTheme="minorHAnsi" w:eastAsia="Arial" w:hAnsiTheme="minorHAnsi" w:cstheme="minorHAnsi"/>
          <w:sz w:val="22"/>
          <w:szCs w:val="22"/>
        </w:rPr>
        <w:t>E</w:t>
      </w:r>
      <w:r w:rsidR="00B53416" w:rsidRPr="004273CF">
        <w:rPr>
          <w:rFonts w:asciiTheme="minorHAnsi" w:eastAsia="Arial" w:hAnsiTheme="minorHAnsi" w:cstheme="minorHAnsi"/>
          <w:sz w:val="22"/>
          <w:szCs w:val="22"/>
        </w:rPr>
        <w:t xml:space="preserve">laborer </w:t>
      </w:r>
      <w:r w:rsidR="00710279" w:rsidRPr="004273CF">
        <w:rPr>
          <w:rFonts w:asciiTheme="minorHAnsi" w:eastAsia="Arial" w:hAnsiTheme="minorHAnsi" w:cstheme="minorHAnsi"/>
          <w:sz w:val="22"/>
          <w:szCs w:val="22"/>
        </w:rPr>
        <w:t xml:space="preserve">un </w:t>
      </w:r>
      <w:r w:rsidRPr="004273CF">
        <w:rPr>
          <w:rFonts w:asciiTheme="minorHAnsi" w:eastAsia="Arial" w:hAnsiTheme="minorHAnsi" w:cstheme="minorHAnsi"/>
          <w:sz w:val="22"/>
          <w:szCs w:val="22"/>
        </w:rPr>
        <w:t xml:space="preserve">budget de fonctionnement </w:t>
      </w:r>
      <w:r w:rsidR="00052927" w:rsidRPr="004273CF">
        <w:rPr>
          <w:rFonts w:asciiTheme="minorHAnsi" w:eastAsia="Arial" w:hAnsiTheme="minorHAnsi" w:cstheme="minorHAnsi"/>
          <w:sz w:val="22"/>
          <w:szCs w:val="22"/>
        </w:rPr>
        <w:t xml:space="preserve">et d’investissement </w:t>
      </w:r>
      <w:r w:rsidRPr="004273CF">
        <w:rPr>
          <w:rFonts w:asciiTheme="minorHAnsi" w:eastAsia="Arial" w:hAnsiTheme="minorHAnsi" w:cstheme="minorHAnsi"/>
          <w:sz w:val="22"/>
          <w:szCs w:val="22"/>
        </w:rPr>
        <w:t>compatible avec la dotatio</w:t>
      </w:r>
      <w:r w:rsidR="007010B7" w:rsidRPr="004273CF">
        <w:rPr>
          <w:rFonts w:asciiTheme="minorHAnsi" w:eastAsia="Arial" w:hAnsiTheme="minorHAnsi" w:cstheme="minorHAnsi"/>
          <w:sz w:val="22"/>
          <w:szCs w:val="22"/>
        </w:rPr>
        <w:t>n globalisée commune de soins allouée au</w:t>
      </w:r>
      <w:r w:rsidRPr="004273CF">
        <w:rPr>
          <w:rFonts w:asciiTheme="minorHAnsi" w:eastAsia="Arial" w:hAnsiTheme="minorHAnsi" w:cstheme="minorHAnsi"/>
          <w:sz w:val="22"/>
          <w:szCs w:val="22"/>
        </w:rPr>
        <w:t xml:space="preserve"> SSIAD</w:t>
      </w:r>
      <w:r w:rsidR="0091391D" w:rsidRPr="004273CF">
        <w:rPr>
          <w:rFonts w:asciiTheme="minorHAnsi" w:eastAsia="Arial" w:hAnsiTheme="minorHAnsi" w:cstheme="minorHAnsi"/>
          <w:sz w:val="22"/>
          <w:szCs w:val="22"/>
        </w:rPr>
        <w:t xml:space="preserve"> ADMR Santé Gers</w:t>
      </w:r>
      <w:r w:rsidR="009E370C">
        <w:rPr>
          <w:rFonts w:asciiTheme="minorHAnsi" w:eastAsia="Arial" w:hAnsiTheme="minorHAnsi" w:cstheme="minorHAnsi"/>
          <w:sz w:val="22"/>
          <w:szCs w:val="22"/>
        </w:rPr>
        <w:t> ;</w:t>
      </w:r>
    </w:p>
    <w:p w14:paraId="78DB0971" w14:textId="77777777" w:rsidR="00A35BCF" w:rsidRDefault="00A35BCF" w:rsidP="00A35BCF">
      <w:pPr>
        <w:pStyle w:val="Paragraphedeliste"/>
        <w:jc w:val="both"/>
        <w:rPr>
          <w:rFonts w:asciiTheme="minorHAnsi" w:eastAsia="Arial" w:hAnsiTheme="minorHAnsi" w:cstheme="minorHAnsi"/>
          <w:sz w:val="22"/>
          <w:szCs w:val="22"/>
        </w:rPr>
      </w:pPr>
    </w:p>
    <w:p w14:paraId="5E659571" w14:textId="750DA115" w:rsidR="00DD70DA" w:rsidRPr="004273CF" w:rsidRDefault="00A35BCF" w:rsidP="004273CF">
      <w:pPr>
        <w:pStyle w:val="Paragraphedeliste"/>
        <w:numPr>
          <w:ilvl w:val="0"/>
          <w:numId w:val="14"/>
        </w:numPr>
        <w:jc w:val="both"/>
        <w:rPr>
          <w:rFonts w:asciiTheme="minorHAnsi" w:eastAsia="Arial" w:hAnsiTheme="minorHAnsi" w:cstheme="minorHAnsi"/>
          <w:sz w:val="22"/>
          <w:szCs w:val="22"/>
        </w:rPr>
      </w:pPr>
      <w:r>
        <w:rPr>
          <w:rFonts w:asciiTheme="minorHAnsi" w:eastAsia="Arial" w:hAnsiTheme="minorHAnsi" w:cstheme="minorHAnsi"/>
          <w:sz w:val="22"/>
          <w:szCs w:val="22"/>
        </w:rPr>
        <w:t>A</w:t>
      </w:r>
      <w:r w:rsidR="00052927" w:rsidRPr="004273CF">
        <w:rPr>
          <w:rFonts w:asciiTheme="minorHAnsi" w:eastAsia="Arial" w:hAnsiTheme="minorHAnsi" w:cstheme="minorHAnsi"/>
          <w:sz w:val="22"/>
          <w:szCs w:val="22"/>
        </w:rPr>
        <w:t>pporter la preuve par tout moyen de sa capacité à engager des fonds propres ou par emprunts, le financement des moyens nécessaires afférents aux conditions d’installation, aux matériels et aux valeurs nettes comptables restantes ;</w:t>
      </w:r>
    </w:p>
    <w:p w14:paraId="3341F8C9" w14:textId="77777777" w:rsidR="009C056A" w:rsidRPr="004273CF" w:rsidRDefault="009C056A" w:rsidP="004273CF">
      <w:pPr>
        <w:pStyle w:val="Paragraphedeliste"/>
        <w:contextualSpacing w:val="0"/>
        <w:jc w:val="both"/>
        <w:rPr>
          <w:rFonts w:asciiTheme="minorHAnsi" w:eastAsia="Arial" w:hAnsiTheme="minorHAnsi" w:cstheme="minorHAnsi"/>
          <w:sz w:val="22"/>
          <w:szCs w:val="22"/>
        </w:rPr>
      </w:pPr>
    </w:p>
    <w:p w14:paraId="4FDA9E1B" w14:textId="767987FF" w:rsidR="00AD512C" w:rsidRPr="004273CF" w:rsidRDefault="00B53416" w:rsidP="004273CF">
      <w:pPr>
        <w:pStyle w:val="Paragraphedeliste"/>
        <w:numPr>
          <w:ilvl w:val="0"/>
          <w:numId w:val="14"/>
        </w:numPr>
        <w:contextualSpacing w:val="0"/>
        <w:jc w:val="both"/>
        <w:rPr>
          <w:rFonts w:asciiTheme="minorHAnsi" w:eastAsia="Arial" w:hAnsiTheme="minorHAnsi" w:cstheme="minorHAnsi"/>
          <w:sz w:val="22"/>
          <w:szCs w:val="22"/>
        </w:rPr>
      </w:pPr>
      <w:r w:rsidRPr="004273CF">
        <w:rPr>
          <w:rFonts w:asciiTheme="minorHAnsi" w:eastAsia="Arial" w:hAnsiTheme="minorHAnsi" w:cstheme="minorHAnsi"/>
          <w:sz w:val="22"/>
          <w:szCs w:val="22"/>
        </w:rPr>
        <w:t>Fournir un e</w:t>
      </w:r>
      <w:r w:rsidR="00AD512C" w:rsidRPr="004273CF">
        <w:rPr>
          <w:rFonts w:asciiTheme="minorHAnsi" w:eastAsia="Arial" w:hAnsiTheme="minorHAnsi" w:cstheme="minorHAnsi"/>
          <w:sz w:val="22"/>
          <w:szCs w:val="22"/>
        </w:rPr>
        <w:t xml:space="preserve">ngagement et </w:t>
      </w:r>
      <w:r w:rsidRPr="004273CF">
        <w:rPr>
          <w:rFonts w:asciiTheme="minorHAnsi" w:eastAsia="Arial" w:hAnsiTheme="minorHAnsi" w:cstheme="minorHAnsi"/>
          <w:sz w:val="22"/>
          <w:szCs w:val="22"/>
        </w:rPr>
        <w:t xml:space="preserve">démontrer </w:t>
      </w:r>
      <w:r w:rsidR="00A70E8C">
        <w:rPr>
          <w:rFonts w:asciiTheme="minorHAnsi" w:eastAsia="Arial" w:hAnsiTheme="minorHAnsi" w:cstheme="minorHAnsi"/>
          <w:sz w:val="22"/>
          <w:szCs w:val="22"/>
        </w:rPr>
        <w:t xml:space="preserve">par tout moyen </w:t>
      </w:r>
      <w:r w:rsidRPr="004273CF">
        <w:rPr>
          <w:rFonts w:asciiTheme="minorHAnsi" w:eastAsia="Arial" w:hAnsiTheme="minorHAnsi" w:cstheme="minorHAnsi"/>
          <w:sz w:val="22"/>
          <w:szCs w:val="22"/>
        </w:rPr>
        <w:t xml:space="preserve">sa </w:t>
      </w:r>
      <w:r w:rsidR="00AD512C" w:rsidRPr="004273CF">
        <w:rPr>
          <w:rFonts w:asciiTheme="minorHAnsi" w:eastAsia="Arial" w:hAnsiTheme="minorHAnsi" w:cstheme="minorHAnsi"/>
          <w:sz w:val="22"/>
          <w:szCs w:val="22"/>
        </w:rPr>
        <w:t xml:space="preserve">capacité à mener la </w:t>
      </w:r>
      <w:r w:rsidR="00D725FA" w:rsidRPr="004273CF">
        <w:rPr>
          <w:rFonts w:asciiTheme="minorHAnsi" w:eastAsia="Arial" w:hAnsiTheme="minorHAnsi" w:cstheme="minorHAnsi"/>
          <w:sz w:val="22"/>
          <w:szCs w:val="22"/>
        </w:rPr>
        <w:t xml:space="preserve">transformation, dès l’année 2023, </w:t>
      </w:r>
      <w:r w:rsidR="0091391D" w:rsidRPr="004273CF">
        <w:rPr>
          <w:rFonts w:asciiTheme="minorHAnsi" w:eastAsia="Arial" w:hAnsiTheme="minorHAnsi" w:cstheme="minorHAnsi"/>
          <w:sz w:val="22"/>
          <w:szCs w:val="22"/>
        </w:rPr>
        <w:t>du SSIAD ADMR Santé Gers</w:t>
      </w:r>
      <w:r w:rsidR="00AD512C" w:rsidRPr="004273CF">
        <w:rPr>
          <w:rFonts w:asciiTheme="minorHAnsi" w:eastAsia="Arial" w:hAnsiTheme="minorHAnsi" w:cstheme="minorHAnsi"/>
          <w:sz w:val="22"/>
          <w:szCs w:val="22"/>
        </w:rPr>
        <w:t xml:space="preserve"> vers un modèle d’intervention intégré</w:t>
      </w:r>
      <w:r w:rsidR="00793388" w:rsidRPr="004273CF">
        <w:rPr>
          <w:rFonts w:asciiTheme="minorHAnsi" w:eastAsia="Arial" w:hAnsiTheme="minorHAnsi" w:cstheme="minorHAnsi"/>
          <w:sz w:val="22"/>
          <w:szCs w:val="22"/>
        </w:rPr>
        <w:t>,</w:t>
      </w:r>
      <w:r w:rsidR="00AD512C" w:rsidRPr="004273CF">
        <w:rPr>
          <w:rFonts w:asciiTheme="minorHAnsi" w:eastAsia="Arial" w:hAnsiTheme="minorHAnsi" w:cstheme="minorHAnsi"/>
          <w:sz w:val="22"/>
          <w:szCs w:val="22"/>
        </w:rPr>
        <w:t xml:space="preserve"> tel qu’en dispose l’article 44 de la loi n°2021-1754 du 23 décembre 2021 de financement d</w:t>
      </w:r>
      <w:r w:rsidR="00D6463F" w:rsidRPr="004273CF">
        <w:rPr>
          <w:rFonts w:asciiTheme="minorHAnsi" w:eastAsia="Arial" w:hAnsiTheme="minorHAnsi" w:cstheme="minorHAnsi"/>
          <w:sz w:val="22"/>
          <w:szCs w:val="22"/>
        </w:rPr>
        <w:t>e la sécurité sociale pour 2022 (</w:t>
      </w:r>
      <w:r w:rsidR="00D6463F" w:rsidRPr="004273CF">
        <w:rPr>
          <w:rFonts w:asciiTheme="minorHAnsi" w:eastAsia="Arial" w:hAnsiTheme="minorHAnsi" w:cstheme="minorHAnsi"/>
          <w:i/>
          <w:sz w:val="22"/>
          <w:szCs w:val="22"/>
        </w:rPr>
        <w:t>cf. Ann</w:t>
      </w:r>
      <w:r w:rsidR="003C4ADC" w:rsidRPr="004273CF">
        <w:rPr>
          <w:rFonts w:asciiTheme="minorHAnsi" w:eastAsia="Arial" w:hAnsiTheme="minorHAnsi" w:cstheme="minorHAnsi"/>
          <w:i/>
          <w:sz w:val="22"/>
          <w:szCs w:val="22"/>
        </w:rPr>
        <w:t>exes 3</w:t>
      </w:r>
      <w:r w:rsidR="005C5415" w:rsidRPr="004273CF">
        <w:rPr>
          <w:rFonts w:asciiTheme="minorHAnsi" w:eastAsia="Arial" w:hAnsiTheme="minorHAnsi" w:cstheme="minorHAnsi"/>
          <w:i/>
          <w:sz w:val="22"/>
          <w:szCs w:val="22"/>
        </w:rPr>
        <w:t>a et</w:t>
      </w:r>
      <w:r w:rsidR="00C86141" w:rsidRPr="004273CF">
        <w:rPr>
          <w:rFonts w:asciiTheme="minorHAnsi" w:eastAsia="Arial" w:hAnsiTheme="minorHAnsi" w:cstheme="minorHAnsi"/>
          <w:i/>
          <w:sz w:val="22"/>
          <w:szCs w:val="22"/>
        </w:rPr>
        <w:t xml:space="preserve"> </w:t>
      </w:r>
      <w:r w:rsidR="003C4ADC" w:rsidRPr="004273CF">
        <w:rPr>
          <w:rFonts w:asciiTheme="minorHAnsi" w:eastAsia="Arial" w:hAnsiTheme="minorHAnsi" w:cstheme="minorHAnsi"/>
          <w:i/>
          <w:sz w:val="22"/>
          <w:szCs w:val="22"/>
        </w:rPr>
        <w:t>3</w:t>
      </w:r>
      <w:r w:rsidR="00CF5A7D" w:rsidRPr="004273CF">
        <w:rPr>
          <w:rFonts w:asciiTheme="minorHAnsi" w:eastAsia="Arial" w:hAnsiTheme="minorHAnsi" w:cstheme="minorHAnsi"/>
          <w:i/>
          <w:sz w:val="22"/>
          <w:szCs w:val="22"/>
        </w:rPr>
        <w:t>b a</w:t>
      </w:r>
      <w:r w:rsidR="00D6463F" w:rsidRPr="004273CF">
        <w:rPr>
          <w:rFonts w:asciiTheme="minorHAnsi" w:eastAsia="Arial" w:hAnsiTheme="minorHAnsi" w:cstheme="minorHAnsi"/>
          <w:i/>
          <w:sz w:val="22"/>
          <w:szCs w:val="22"/>
        </w:rPr>
        <w:t xml:space="preserve">u présent </w:t>
      </w:r>
      <w:r w:rsidR="00CF5A7D" w:rsidRPr="004273CF">
        <w:rPr>
          <w:rFonts w:asciiTheme="minorHAnsi" w:eastAsia="Arial" w:hAnsiTheme="minorHAnsi" w:cstheme="minorHAnsi"/>
          <w:i/>
          <w:sz w:val="22"/>
          <w:szCs w:val="22"/>
        </w:rPr>
        <w:t>avis d’</w:t>
      </w:r>
      <w:r w:rsidR="00D6463F" w:rsidRPr="004273CF">
        <w:rPr>
          <w:rFonts w:asciiTheme="minorHAnsi" w:eastAsia="Arial" w:hAnsiTheme="minorHAnsi" w:cstheme="minorHAnsi"/>
          <w:i/>
          <w:sz w:val="22"/>
          <w:szCs w:val="22"/>
        </w:rPr>
        <w:t>appel à manifestation d’intérêt</w:t>
      </w:r>
      <w:r w:rsidR="00D6463F" w:rsidRPr="004273CF">
        <w:rPr>
          <w:rFonts w:asciiTheme="minorHAnsi" w:eastAsia="Arial" w:hAnsiTheme="minorHAnsi" w:cstheme="minorHAnsi"/>
          <w:sz w:val="22"/>
          <w:szCs w:val="22"/>
        </w:rPr>
        <w:t>).</w:t>
      </w:r>
    </w:p>
    <w:p w14:paraId="2F8044B5" w14:textId="36895CBF" w:rsidR="00E57FE9" w:rsidRPr="00345531" w:rsidRDefault="00E57FE9" w:rsidP="009664B6">
      <w:pPr>
        <w:spacing w:after="0" w:line="240" w:lineRule="auto"/>
        <w:ind w:right="41"/>
        <w:jc w:val="both"/>
        <w:rPr>
          <w:rFonts w:cstheme="minorHAnsi"/>
          <w:b/>
        </w:rPr>
      </w:pPr>
    </w:p>
    <w:p w14:paraId="1E04B935" w14:textId="1F5A64C7" w:rsidR="006F7AB0" w:rsidRPr="00345531" w:rsidRDefault="006F7AB0" w:rsidP="009664B6">
      <w:pPr>
        <w:spacing w:after="0" w:line="240" w:lineRule="auto"/>
        <w:ind w:right="41"/>
        <w:jc w:val="both"/>
        <w:rPr>
          <w:rFonts w:cstheme="minorHAnsi"/>
          <w:b/>
        </w:rPr>
      </w:pPr>
      <w:r w:rsidRPr="00345531">
        <w:rPr>
          <w:rFonts w:cstheme="minorHAnsi"/>
          <w:b/>
        </w:rPr>
        <w:t xml:space="preserve">Par ailleurs, l’Agence Régionale de Santé Occitanie attend tout particulièrement des projets qu’ils </w:t>
      </w:r>
      <w:r w:rsidR="009A51F8" w:rsidRPr="00345531">
        <w:rPr>
          <w:rFonts w:cstheme="minorHAnsi"/>
          <w:b/>
        </w:rPr>
        <w:t>respectent les points suivants</w:t>
      </w:r>
      <w:r w:rsidRPr="00345531">
        <w:rPr>
          <w:rFonts w:cstheme="minorHAnsi"/>
          <w:b/>
        </w:rPr>
        <w:t> :</w:t>
      </w:r>
    </w:p>
    <w:p w14:paraId="5439E0C5" w14:textId="77777777" w:rsidR="009C056A" w:rsidRPr="00345531" w:rsidRDefault="009C056A" w:rsidP="00192641">
      <w:pPr>
        <w:spacing w:after="0" w:line="240" w:lineRule="auto"/>
        <w:ind w:right="41"/>
        <w:jc w:val="both"/>
        <w:rPr>
          <w:rFonts w:cstheme="minorHAnsi"/>
          <w:b/>
          <w:sz w:val="10"/>
          <w:szCs w:val="10"/>
        </w:rPr>
      </w:pPr>
    </w:p>
    <w:p w14:paraId="6E35E9FC" w14:textId="77777777" w:rsidR="00073924" w:rsidRPr="00073924" w:rsidRDefault="00073924" w:rsidP="00073924">
      <w:pPr>
        <w:pStyle w:val="Paragraphedeliste"/>
        <w:ind w:right="41"/>
        <w:jc w:val="both"/>
        <w:rPr>
          <w:rFonts w:asciiTheme="minorHAnsi" w:hAnsiTheme="minorHAnsi" w:cstheme="minorHAnsi"/>
          <w:i/>
          <w:color w:val="0000FF"/>
          <w:sz w:val="10"/>
          <w:szCs w:val="10"/>
        </w:rPr>
      </w:pPr>
    </w:p>
    <w:p w14:paraId="4F3FADBB" w14:textId="05C86823" w:rsidR="00192641" w:rsidRPr="00956F24" w:rsidRDefault="00192641" w:rsidP="003C539F">
      <w:pPr>
        <w:pStyle w:val="Paragraphedeliste"/>
        <w:numPr>
          <w:ilvl w:val="0"/>
          <w:numId w:val="21"/>
        </w:numPr>
        <w:ind w:right="40"/>
        <w:jc w:val="both"/>
        <w:rPr>
          <w:rFonts w:asciiTheme="minorHAnsi" w:hAnsiTheme="minorHAnsi" w:cstheme="minorHAnsi"/>
          <w:i/>
          <w:sz w:val="22"/>
          <w:szCs w:val="22"/>
        </w:rPr>
      </w:pPr>
      <w:r w:rsidRPr="00345531">
        <w:rPr>
          <w:rFonts w:asciiTheme="minorHAnsi" w:hAnsiTheme="minorHAnsi" w:cstheme="minorHAnsi"/>
          <w:i/>
          <w:sz w:val="22"/>
          <w:szCs w:val="22"/>
        </w:rPr>
        <w:t xml:space="preserve">Proposition d’accompagnement des usagers et de leurs </w:t>
      </w:r>
      <w:r w:rsidRPr="00956F24">
        <w:rPr>
          <w:rFonts w:asciiTheme="minorHAnsi" w:hAnsiTheme="minorHAnsi" w:cstheme="minorHAnsi"/>
          <w:i/>
          <w:sz w:val="22"/>
          <w:szCs w:val="22"/>
        </w:rPr>
        <w:t xml:space="preserve">familles pour les </w:t>
      </w:r>
      <w:r w:rsidR="00EA6377" w:rsidRPr="00956F24">
        <w:rPr>
          <w:rFonts w:asciiTheme="minorHAnsi" w:hAnsiTheme="minorHAnsi" w:cstheme="minorHAnsi"/>
          <w:i/>
          <w:sz w:val="22"/>
          <w:szCs w:val="22"/>
        </w:rPr>
        <w:t>informer</w:t>
      </w:r>
      <w:r w:rsidRPr="00956F24">
        <w:rPr>
          <w:rFonts w:asciiTheme="minorHAnsi" w:hAnsiTheme="minorHAnsi" w:cstheme="minorHAnsi"/>
          <w:i/>
          <w:sz w:val="22"/>
          <w:szCs w:val="22"/>
        </w:rPr>
        <w:t xml:space="preserve"> sur ce changement ;</w:t>
      </w:r>
    </w:p>
    <w:p w14:paraId="0EB16186" w14:textId="77777777" w:rsidR="009C056A" w:rsidRPr="00956F24" w:rsidRDefault="009C056A" w:rsidP="003C539F">
      <w:pPr>
        <w:pStyle w:val="Paragraphedeliste"/>
        <w:ind w:right="40"/>
        <w:jc w:val="both"/>
        <w:rPr>
          <w:rFonts w:asciiTheme="minorHAnsi" w:hAnsiTheme="minorHAnsi" w:cstheme="minorHAnsi"/>
          <w:i/>
          <w:sz w:val="10"/>
          <w:szCs w:val="10"/>
        </w:rPr>
      </w:pPr>
    </w:p>
    <w:p w14:paraId="0781F06E" w14:textId="2C8FCF81" w:rsidR="00192641" w:rsidRPr="00956F24" w:rsidRDefault="00192641" w:rsidP="006E44C1">
      <w:pPr>
        <w:pStyle w:val="Paragraphedeliste"/>
        <w:numPr>
          <w:ilvl w:val="0"/>
          <w:numId w:val="21"/>
        </w:numPr>
        <w:ind w:right="41"/>
        <w:jc w:val="both"/>
        <w:rPr>
          <w:rFonts w:asciiTheme="minorHAnsi" w:hAnsiTheme="minorHAnsi" w:cstheme="minorHAnsi"/>
          <w:i/>
          <w:sz w:val="22"/>
          <w:szCs w:val="22"/>
        </w:rPr>
      </w:pPr>
      <w:r w:rsidRPr="00956F24">
        <w:rPr>
          <w:rFonts w:asciiTheme="minorHAnsi" w:hAnsiTheme="minorHAnsi" w:cstheme="minorHAnsi"/>
          <w:i/>
          <w:sz w:val="22"/>
          <w:szCs w:val="22"/>
        </w:rPr>
        <w:t>Proposition d’accompagnement des salariés, pour les</w:t>
      </w:r>
      <w:r w:rsidR="00255756" w:rsidRPr="00956F24">
        <w:rPr>
          <w:rFonts w:asciiTheme="minorHAnsi" w:hAnsiTheme="minorHAnsi" w:cstheme="minorHAnsi"/>
          <w:i/>
          <w:sz w:val="22"/>
          <w:szCs w:val="22"/>
        </w:rPr>
        <w:t xml:space="preserve"> </w:t>
      </w:r>
      <w:r w:rsidR="00EA6377" w:rsidRPr="00956F24">
        <w:rPr>
          <w:rFonts w:asciiTheme="minorHAnsi" w:hAnsiTheme="minorHAnsi" w:cstheme="minorHAnsi"/>
          <w:i/>
          <w:sz w:val="22"/>
          <w:szCs w:val="22"/>
        </w:rPr>
        <w:t>informer et les consulter</w:t>
      </w:r>
      <w:r w:rsidR="00255756" w:rsidRPr="00956F24">
        <w:rPr>
          <w:rFonts w:asciiTheme="minorHAnsi" w:hAnsiTheme="minorHAnsi" w:cstheme="minorHAnsi"/>
          <w:i/>
          <w:sz w:val="22"/>
          <w:szCs w:val="22"/>
        </w:rPr>
        <w:t xml:space="preserve"> sur ce changement</w:t>
      </w:r>
      <w:r w:rsidRPr="00956F24">
        <w:rPr>
          <w:rFonts w:asciiTheme="minorHAnsi" w:hAnsiTheme="minorHAnsi" w:cstheme="minorHAnsi"/>
          <w:i/>
          <w:sz w:val="22"/>
          <w:szCs w:val="22"/>
        </w:rPr>
        <w:t> ;</w:t>
      </w:r>
    </w:p>
    <w:p w14:paraId="254D2082" w14:textId="77777777" w:rsidR="009C056A" w:rsidRPr="00345531" w:rsidRDefault="009C056A" w:rsidP="009C056A">
      <w:pPr>
        <w:pStyle w:val="Paragraphedeliste"/>
        <w:rPr>
          <w:rFonts w:asciiTheme="minorHAnsi" w:hAnsiTheme="minorHAnsi" w:cstheme="minorHAnsi"/>
          <w:i/>
          <w:sz w:val="10"/>
          <w:szCs w:val="10"/>
        </w:rPr>
      </w:pPr>
    </w:p>
    <w:p w14:paraId="3502C8FD" w14:textId="669CDC93" w:rsidR="00192641" w:rsidRPr="00345531" w:rsidRDefault="00192641" w:rsidP="00255756">
      <w:pPr>
        <w:pStyle w:val="Paragraphedeliste"/>
        <w:numPr>
          <w:ilvl w:val="0"/>
          <w:numId w:val="21"/>
        </w:numPr>
        <w:ind w:right="41"/>
        <w:jc w:val="both"/>
        <w:rPr>
          <w:rFonts w:asciiTheme="minorHAnsi" w:hAnsiTheme="minorHAnsi" w:cstheme="minorHAnsi"/>
          <w:i/>
          <w:sz w:val="22"/>
          <w:szCs w:val="22"/>
        </w:rPr>
      </w:pPr>
      <w:r w:rsidRPr="00345531">
        <w:rPr>
          <w:rFonts w:asciiTheme="minorHAnsi" w:hAnsiTheme="minorHAnsi" w:cstheme="minorHAnsi"/>
          <w:i/>
          <w:sz w:val="22"/>
          <w:szCs w:val="22"/>
        </w:rPr>
        <w:t>Création de relations solides avec d’autres établissements, services et partenaires des champs sanitaire, médico-social et social ;</w:t>
      </w:r>
    </w:p>
    <w:p w14:paraId="6115BD96" w14:textId="7A901A35" w:rsidR="009C056A" w:rsidRPr="00345531" w:rsidRDefault="009C056A" w:rsidP="00255756">
      <w:pPr>
        <w:spacing w:after="0" w:line="240" w:lineRule="auto"/>
        <w:rPr>
          <w:rFonts w:cstheme="minorHAnsi"/>
          <w:i/>
          <w:sz w:val="10"/>
          <w:szCs w:val="10"/>
        </w:rPr>
      </w:pPr>
    </w:p>
    <w:p w14:paraId="181DD106" w14:textId="36BD8950" w:rsidR="00192641" w:rsidRPr="00345531" w:rsidRDefault="00192641" w:rsidP="006E44C1">
      <w:pPr>
        <w:pStyle w:val="Paragraphedeliste"/>
        <w:numPr>
          <w:ilvl w:val="0"/>
          <w:numId w:val="21"/>
        </w:numPr>
        <w:ind w:right="41"/>
        <w:jc w:val="both"/>
        <w:rPr>
          <w:rFonts w:asciiTheme="minorHAnsi" w:hAnsiTheme="minorHAnsi" w:cstheme="minorHAnsi"/>
          <w:i/>
          <w:sz w:val="22"/>
          <w:szCs w:val="22"/>
        </w:rPr>
      </w:pPr>
      <w:r w:rsidRPr="00345531">
        <w:rPr>
          <w:rFonts w:asciiTheme="minorHAnsi" w:hAnsiTheme="minorHAnsi" w:cstheme="minorHAnsi"/>
          <w:i/>
          <w:sz w:val="22"/>
          <w:szCs w:val="22"/>
        </w:rPr>
        <w:t>Reprise des biens restants à amortir à la valeur nette comptable ;</w:t>
      </w:r>
    </w:p>
    <w:p w14:paraId="41F75082" w14:textId="77777777" w:rsidR="009C056A" w:rsidRPr="00345531" w:rsidRDefault="009C056A" w:rsidP="009C056A">
      <w:pPr>
        <w:pStyle w:val="Paragraphedeliste"/>
        <w:rPr>
          <w:rFonts w:asciiTheme="minorHAnsi" w:hAnsiTheme="minorHAnsi" w:cstheme="minorHAnsi"/>
          <w:i/>
          <w:sz w:val="10"/>
          <w:szCs w:val="10"/>
        </w:rPr>
      </w:pPr>
    </w:p>
    <w:p w14:paraId="494EE834" w14:textId="6BA75CA0" w:rsidR="00192641" w:rsidRPr="00345531" w:rsidRDefault="00192641" w:rsidP="006E44C1">
      <w:pPr>
        <w:pStyle w:val="Paragraphedeliste"/>
        <w:numPr>
          <w:ilvl w:val="0"/>
          <w:numId w:val="21"/>
        </w:numPr>
        <w:ind w:right="41"/>
        <w:jc w:val="both"/>
        <w:rPr>
          <w:rFonts w:asciiTheme="minorHAnsi" w:hAnsiTheme="minorHAnsi" w:cstheme="minorHAnsi"/>
          <w:i/>
          <w:sz w:val="22"/>
          <w:szCs w:val="22"/>
        </w:rPr>
      </w:pPr>
      <w:r w:rsidRPr="00345531">
        <w:rPr>
          <w:rFonts w:asciiTheme="minorHAnsi" w:hAnsiTheme="minorHAnsi" w:cstheme="minorHAnsi"/>
          <w:i/>
          <w:sz w:val="22"/>
          <w:szCs w:val="22"/>
        </w:rPr>
        <w:t>Sécurisation des locaux et des données.</w:t>
      </w:r>
    </w:p>
    <w:p w14:paraId="5DC184A6" w14:textId="77777777" w:rsidR="003C539F" w:rsidRDefault="003C539F" w:rsidP="00192641">
      <w:pPr>
        <w:spacing w:after="0" w:line="240" w:lineRule="auto"/>
        <w:ind w:right="41"/>
        <w:jc w:val="both"/>
        <w:rPr>
          <w:rFonts w:cstheme="minorHAnsi"/>
          <w:b/>
          <w:u w:val="single"/>
        </w:rPr>
      </w:pPr>
    </w:p>
    <w:p w14:paraId="79FB9A43" w14:textId="22B390AA" w:rsidR="00192641" w:rsidRPr="00345531" w:rsidRDefault="00192641" w:rsidP="00192641">
      <w:pPr>
        <w:spacing w:after="0" w:line="240" w:lineRule="auto"/>
        <w:ind w:right="41"/>
        <w:jc w:val="both"/>
        <w:rPr>
          <w:rFonts w:cstheme="minorHAnsi"/>
          <w:b/>
          <w:u w:val="single"/>
        </w:rPr>
      </w:pPr>
      <w:r w:rsidRPr="00345531">
        <w:rPr>
          <w:rFonts w:cstheme="minorHAnsi"/>
          <w:b/>
          <w:u w:val="single"/>
        </w:rPr>
        <w:t>L’INFORMATION :</w:t>
      </w:r>
    </w:p>
    <w:p w14:paraId="7B8EFA08" w14:textId="29E6E966" w:rsidR="00192641" w:rsidRPr="00956F24" w:rsidRDefault="00192641" w:rsidP="00192641">
      <w:pPr>
        <w:spacing w:after="0" w:line="240" w:lineRule="auto"/>
        <w:ind w:right="41"/>
        <w:jc w:val="both"/>
        <w:rPr>
          <w:rFonts w:cstheme="minorHAnsi"/>
        </w:rPr>
      </w:pPr>
      <w:r w:rsidRPr="00345531">
        <w:rPr>
          <w:rFonts w:cstheme="minorHAnsi"/>
        </w:rPr>
        <w:t xml:space="preserve">Afin de permettre aux candidats de se forger une idée précise des réalités et besoins du SSIAD, l’Agence Régionale de Santé Occitanie pourra transmettre les documents suivants en format numérique aux candidats, </w:t>
      </w:r>
      <w:r w:rsidRPr="00345531">
        <w:rPr>
          <w:rFonts w:cstheme="minorHAnsi"/>
          <w:u w:val="single"/>
        </w:rPr>
        <w:t>après réception de leur accord de confidentialité signé</w:t>
      </w:r>
      <w:r w:rsidR="000F79A4" w:rsidRPr="00345531">
        <w:rPr>
          <w:rFonts w:cstheme="minorHAnsi"/>
          <w:u w:val="single"/>
        </w:rPr>
        <w:t xml:space="preserve"> sur l’adresse électronique suivante </w:t>
      </w:r>
      <w:r w:rsidR="000F79A4" w:rsidRPr="00345531">
        <w:rPr>
          <w:rFonts w:cstheme="minorHAnsi"/>
        </w:rPr>
        <w:t xml:space="preserve">: </w:t>
      </w:r>
      <w:hyperlink r:id="rId12" w:history="1">
        <w:r w:rsidR="000F79A4" w:rsidRPr="00956F24">
          <w:rPr>
            <w:rStyle w:val="Lienhypertexte"/>
            <w:rFonts w:cstheme="minorHAnsi"/>
            <w:b/>
            <w:color w:val="auto"/>
          </w:rPr>
          <w:t>ars-oc-dd32-medico-social@ars.sante.fr</w:t>
        </w:r>
      </w:hyperlink>
      <w:r w:rsidR="000F79A4" w:rsidRPr="00956F24">
        <w:rPr>
          <w:rFonts w:cstheme="minorHAnsi"/>
        </w:rPr>
        <w:t xml:space="preserve"> </w:t>
      </w:r>
      <w:r w:rsidRPr="00956F24">
        <w:rPr>
          <w:rFonts w:cstheme="minorHAnsi"/>
        </w:rPr>
        <w:t>(</w:t>
      </w:r>
      <w:r w:rsidRPr="00956F24">
        <w:rPr>
          <w:rFonts w:cstheme="minorHAnsi"/>
          <w:i/>
        </w:rPr>
        <w:t>cf.</w:t>
      </w:r>
      <w:r w:rsidR="00A93793" w:rsidRPr="00956F24">
        <w:rPr>
          <w:rFonts w:cstheme="minorHAnsi"/>
          <w:i/>
        </w:rPr>
        <w:t xml:space="preserve"> </w:t>
      </w:r>
      <w:r w:rsidR="00847FC9" w:rsidRPr="00956F24">
        <w:rPr>
          <w:rFonts w:cstheme="minorHAnsi"/>
          <w:i/>
        </w:rPr>
        <w:t xml:space="preserve">6. ENGAGEMENT DE CONFIDENTIALITE et </w:t>
      </w:r>
      <w:r w:rsidR="00A93793" w:rsidRPr="00956F24">
        <w:rPr>
          <w:rFonts w:cstheme="minorHAnsi"/>
          <w:i/>
        </w:rPr>
        <w:t>annexe 2</w:t>
      </w:r>
      <w:r w:rsidR="0086069E" w:rsidRPr="00956F24">
        <w:rPr>
          <w:rFonts w:cstheme="minorHAnsi"/>
          <w:i/>
        </w:rPr>
        <w:t xml:space="preserve"> d</w:t>
      </w:r>
      <w:r w:rsidR="00ED1AC1" w:rsidRPr="00956F24">
        <w:rPr>
          <w:rFonts w:cstheme="minorHAnsi"/>
          <w:i/>
        </w:rPr>
        <w:t>u présent avis de manifestation d’intérêt</w:t>
      </w:r>
      <w:r w:rsidRPr="00956F24">
        <w:rPr>
          <w:rFonts w:cstheme="minorHAnsi"/>
        </w:rPr>
        <w:t>)</w:t>
      </w:r>
      <w:r w:rsidR="00AE0880" w:rsidRPr="00956F24">
        <w:rPr>
          <w:rFonts w:cstheme="minorHAnsi"/>
        </w:rPr>
        <w:t> :</w:t>
      </w:r>
    </w:p>
    <w:p w14:paraId="73B336E5" w14:textId="77777777" w:rsidR="00BC3A8F" w:rsidRPr="00956F24" w:rsidRDefault="00BC3A8F" w:rsidP="00192641">
      <w:pPr>
        <w:spacing w:after="0" w:line="240" w:lineRule="auto"/>
        <w:ind w:right="41"/>
        <w:jc w:val="both"/>
        <w:rPr>
          <w:rFonts w:cstheme="minorHAnsi"/>
          <w:sz w:val="10"/>
          <w:szCs w:val="10"/>
        </w:rPr>
      </w:pPr>
    </w:p>
    <w:p w14:paraId="63C9594C" w14:textId="0626268E" w:rsidR="00AE0880" w:rsidRDefault="00AE0880" w:rsidP="00AE0880">
      <w:pPr>
        <w:pStyle w:val="Paragraphedeliste"/>
        <w:numPr>
          <w:ilvl w:val="0"/>
          <w:numId w:val="15"/>
        </w:numPr>
        <w:ind w:right="41"/>
        <w:jc w:val="both"/>
        <w:rPr>
          <w:rFonts w:asciiTheme="minorHAnsi" w:hAnsiTheme="minorHAnsi" w:cstheme="minorHAnsi"/>
          <w:i/>
          <w:sz w:val="22"/>
          <w:szCs w:val="22"/>
        </w:rPr>
      </w:pPr>
      <w:r w:rsidRPr="00345531">
        <w:rPr>
          <w:rFonts w:asciiTheme="minorHAnsi" w:hAnsiTheme="minorHAnsi" w:cstheme="minorHAnsi"/>
          <w:i/>
          <w:sz w:val="22"/>
          <w:szCs w:val="22"/>
        </w:rPr>
        <w:t>Arrêté d’autorisation ;</w:t>
      </w:r>
    </w:p>
    <w:p w14:paraId="00A1BB6E" w14:textId="77777777" w:rsidR="00BC3A8F" w:rsidRPr="00BC3A8F" w:rsidRDefault="00BC3A8F" w:rsidP="00BC3A8F">
      <w:pPr>
        <w:pStyle w:val="Paragraphedeliste"/>
        <w:ind w:right="41"/>
        <w:jc w:val="both"/>
        <w:rPr>
          <w:rFonts w:asciiTheme="minorHAnsi" w:hAnsiTheme="minorHAnsi" w:cstheme="minorHAnsi"/>
          <w:i/>
          <w:sz w:val="10"/>
          <w:szCs w:val="10"/>
        </w:rPr>
      </w:pPr>
    </w:p>
    <w:p w14:paraId="54CD9B10" w14:textId="2CAC003E" w:rsidR="00BC3A8F" w:rsidRDefault="002A7F44" w:rsidP="00BC3A8F">
      <w:pPr>
        <w:pStyle w:val="Paragraphedeliste"/>
        <w:numPr>
          <w:ilvl w:val="0"/>
          <w:numId w:val="15"/>
        </w:numPr>
        <w:ind w:right="41"/>
        <w:jc w:val="both"/>
        <w:rPr>
          <w:rFonts w:asciiTheme="minorHAnsi" w:hAnsiTheme="minorHAnsi" w:cstheme="minorHAnsi"/>
          <w:i/>
          <w:sz w:val="22"/>
          <w:szCs w:val="22"/>
        </w:rPr>
      </w:pPr>
      <w:r w:rsidRPr="00345531">
        <w:rPr>
          <w:rFonts w:asciiTheme="minorHAnsi" w:hAnsiTheme="minorHAnsi" w:cstheme="minorHAnsi"/>
          <w:i/>
          <w:sz w:val="22"/>
          <w:szCs w:val="22"/>
        </w:rPr>
        <w:t>C</w:t>
      </w:r>
      <w:r w:rsidR="00C0149E" w:rsidRPr="00345531">
        <w:rPr>
          <w:rFonts w:asciiTheme="minorHAnsi" w:hAnsiTheme="minorHAnsi" w:cstheme="minorHAnsi"/>
          <w:i/>
          <w:sz w:val="22"/>
          <w:szCs w:val="22"/>
        </w:rPr>
        <w:t>ontrat pluriannuel d’objectifs et de moyens (C</w:t>
      </w:r>
      <w:r w:rsidRPr="00345531">
        <w:rPr>
          <w:rFonts w:asciiTheme="minorHAnsi" w:hAnsiTheme="minorHAnsi" w:cstheme="minorHAnsi"/>
          <w:i/>
          <w:sz w:val="22"/>
          <w:szCs w:val="22"/>
        </w:rPr>
        <w:t>POM</w:t>
      </w:r>
      <w:r w:rsidR="00C0149E" w:rsidRPr="00345531">
        <w:rPr>
          <w:rFonts w:asciiTheme="minorHAnsi" w:hAnsiTheme="minorHAnsi" w:cstheme="minorHAnsi"/>
          <w:i/>
          <w:sz w:val="22"/>
          <w:szCs w:val="22"/>
        </w:rPr>
        <w:t>)</w:t>
      </w:r>
      <w:r w:rsidRPr="00345531">
        <w:rPr>
          <w:rFonts w:asciiTheme="minorHAnsi" w:hAnsiTheme="minorHAnsi" w:cstheme="minorHAnsi"/>
          <w:i/>
          <w:sz w:val="22"/>
          <w:szCs w:val="22"/>
        </w:rPr>
        <w:t xml:space="preserve"> du SSIAD en vigueur ;</w:t>
      </w:r>
    </w:p>
    <w:p w14:paraId="039AC8F4" w14:textId="77777777" w:rsidR="00BC3A8F" w:rsidRPr="00BC3A8F" w:rsidRDefault="00BC3A8F" w:rsidP="00BC3A8F">
      <w:pPr>
        <w:pStyle w:val="Paragraphedeliste"/>
        <w:rPr>
          <w:rFonts w:asciiTheme="minorHAnsi" w:hAnsiTheme="minorHAnsi" w:cstheme="minorHAnsi"/>
          <w:i/>
          <w:sz w:val="10"/>
          <w:szCs w:val="10"/>
        </w:rPr>
      </w:pPr>
    </w:p>
    <w:p w14:paraId="5E487D50" w14:textId="697D39F7" w:rsidR="00AE0880" w:rsidRDefault="00AE0880" w:rsidP="00AE0880">
      <w:pPr>
        <w:pStyle w:val="Paragraphedeliste"/>
        <w:numPr>
          <w:ilvl w:val="0"/>
          <w:numId w:val="15"/>
        </w:numPr>
        <w:ind w:right="41"/>
        <w:jc w:val="both"/>
        <w:rPr>
          <w:rFonts w:asciiTheme="minorHAnsi" w:hAnsiTheme="minorHAnsi" w:cstheme="minorHAnsi"/>
          <w:i/>
          <w:sz w:val="22"/>
          <w:szCs w:val="22"/>
        </w:rPr>
      </w:pPr>
      <w:r w:rsidRPr="00345531">
        <w:rPr>
          <w:rFonts w:asciiTheme="minorHAnsi" w:hAnsiTheme="minorHAnsi" w:cstheme="minorHAnsi"/>
          <w:i/>
          <w:sz w:val="22"/>
          <w:szCs w:val="22"/>
        </w:rPr>
        <w:t>Finances (dernier ERRD et EPRD 2022) ;</w:t>
      </w:r>
    </w:p>
    <w:p w14:paraId="7C33CAF3" w14:textId="77777777" w:rsidR="00BC3A8F" w:rsidRPr="00BC3A8F" w:rsidRDefault="00BC3A8F" w:rsidP="00BC3A8F">
      <w:pPr>
        <w:pStyle w:val="Paragraphedeliste"/>
        <w:rPr>
          <w:rFonts w:asciiTheme="minorHAnsi" w:hAnsiTheme="minorHAnsi" w:cstheme="minorHAnsi"/>
          <w:i/>
          <w:sz w:val="10"/>
          <w:szCs w:val="10"/>
        </w:rPr>
      </w:pPr>
    </w:p>
    <w:p w14:paraId="69A08AC0" w14:textId="77777777" w:rsidR="00BC3A8F" w:rsidRPr="00BC3A8F" w:rsidRDefault="00BC3A8F" w:rsidP="00BC3A8F">
      <w:pPr>
        <w:pStyle w:val="Paragraphedeliste"/>
        <w:rPr>
          <w:rFonts w:asciiTheme="minorHAnsi" w:hAnsiTheme="minorHAnsi" w:cstheme="minorHAnsi"/>
          <w:i/>
          <w:sz w:val="10"/>
          <w:szCs w:val="10"/>
        </w:rPr>
      </w:pPr>
    </w:p>
    <w:p w14:paraId="7BECFC3F" w14:textId="6CD6413F" w:rsidR="0056439B" w:rsidRPr="00345531" w:rsidRDefault="0056439B" w:rsidP="00AE0880">
      <w:pPr>
        <w:pStyle w:val="Paragraphedeliste"/>
        <w:numPr>
          <w:ilvl w:val="0"/>
          <w:numId w:val="15"/>
        </w:numPr>
        <w:ind w:right="41"/>
        <w:jc w:val="both"/>
        <w:rPr>
          <w:rFonts w:asciiTheme="minorHAnsi" w:hAnsiTheme="minorHAnsi" w:cstheme="minorHAnsi"/>
          <w:i/>
          <w:sz w:val="22"/>
          <w:szCs w:val="22"/>
        </w:rPr>
      </w:pPr>
      <w:r w:rsidRPr="00345531">
        <w:rPr>
          <w:rFonts w:asciiTheme="minorHAnsi" w:hAnsiTheme="minorHAnsi" w:cstheme="minorHAnsi"/>
          <w:i/>
          <w:sz w:val="22"/>
          <w:szCs w:val="22"/>
        </w:rPr>
        <w:t>Etat des personnels salariés permanents (quotité</w:t>
      </w:r>
      <w:r w:rsidR="00A27809" w:rsidRPr="00345531">
        <w:rPr>
          <w:rFonts w:asciiTheme="minorHAnsi" w:hAnsiTheme="minorHAnsi" w:cstheme="minorHAnsi"/>
          <w:i/>
          <w:sz w:val="22"/>
          <w:szCs w:val="22"/>
        </w:rPr>
        <w:t xml:space="preserve"> de temps fixée au contrat</w:t>
      </w:r>
      <w:r w:rsidRPr="00345531">
        <w:rPr>
          <w:rFonts w:asciiTheme="minorHAnsi" w:hAnsiTheme="minorHAnsi" w:cstheme="minorHAnsi"/>
          <w:i/>
          <w:sz w:val="22"/>
          <w:szCs w:val="22"/>
        </w:rPr>
        <w:t>, ancienneté et classement</w:t>
      </w:r>
      <w:r w:rsidR="00A27809" w:rsidRPr="00345531">
        <w:rPr>
          <w:rFonts w:asciiTheme="minorHAnsi" w:hAnsiTheme="minorHAnsi" w:cstheme="minorHAnsi"/>
          <w:i/>
          <w:sz w:val="22"/>
          <w:szCs w:val="22"/>
        </w:rPr>
        <w:t xml:space="preserve"> dans</w:t>
      </w:r>
      <w:r w:rsidRPr="00345531">
        <w:rPr>
          <w:rFonts w:asciiTheme="minorHAnsi" w:hAnsiTheme="minorHAnsi" w:cstheme="minorHAnsi"/>
          <w:i/>
          <w:sz w:val="22"/>
          <w:szCs w:val="22"/>
        </w:rPr>
        <w:t xml:space="preserve"> la convention collective de la branche aide à domicile, rémunération </w:t>
      </w:r>
      <w:r w:rsidRPr="00345531">
        <w:rPr>
          <w:rFonts w:asciiTheme="minorHAnsi" w:hAnsiTheme="minorHAnsi" w:cstheme="minorHAnsi"/>
          <w:i/>
          <w:sz w:val="22"/>
          <w:szCs w:val="22"/>
        </w:rPr>
        <w:lastRenderedPageBreak/>
        <w:t>brute/nette)</w:t>
      </w:r>
      <w:r w:rsidR="002A7F44" w:rsidRPr="00345531">
        <w:rPr>
          <w:rFonts w:asciiTheme="minorHAnsi" w:hAnsiTheme="minorHAnsi" w:cstheme="minorHAnsi"/>
          <w:i/>
          <w:sz w:val="22"/>
          <w:szCs w:val="22"/>
        </w:rPr>
        <w:t>.</w:t>
      </w:r>
    </w:p>
    <w:p w14:paraId="24266EE9" w14:textId="77777777" w:rsidR="00AE0880" w:rsidRPr="00AE0880" w:rsidRDefault="00AE0880" w:rsidP="00AE0880">
      <w:pPr>
        <w:pStyle w:val="Paragraphedeliste"/>
        <w:ind w:right="41"/>
        <w:jc w:val="both"/>
        <w:rPr>
          <w:rFonts w:asciiTheme="minorHAnsi" w:hAnsiTheme="minorHAnsi" w:cstheme="minorHAnsi"/>
          <w:i/>
          <w:sz w:val="22"/>
          <w:szCs w:val="22"/>
        </w:rPr>
      </w:pPr>
    </w:p>
    <w:p w14:paraId="728F56F2" w14:textId="4A4FFC50" w:rsidR="00E4391B" w:rsidRPr="00D82609" w:rsidRDefault="005E42AE" w:rsidP="003768F0">
      <w:pPr>
        <w:pStyle w:val="Style1"/>
        <w:spacing w:before="240" w:after="240"/>
        <w:rPr>
          <w:rFonts w:eastAsia="Arial"/>
          <w:sz w:val="22"/>
          <w:szCs w:val="22"/>
        </w:rPr>
      </w:pPr>
      <w:bookmarkStart w:id="15" w:name="_Toc106384891"/>
      <w:r>
        <w:rPr>
          <w:rFonts w:eastAsia="Arial"/>
          <w:spacing w:val="1"/>
          <w:sz w:val="22"/>
          <w:szCs w:val="22"/>
        </w:rPr>
        <w:t>DOSSIER DE CANDIDATURE</w:t>
      </w:r>
      <w:bookmarkEnd w:id="15"/>
    </w:p>
    <w:p w14:paraId="3FF9BA71" w14:textId="0E9D118F" w:rsidR="00554B7E" w:rsidRPr="00345531" w:rsidRDefault="005E42AE" w:rsidP="00832306">
      <w:pPr>
        <w:pStyle w:val="Style2"/>
        <w:numPr>
          <w:ilvl w:val="0"/>
          <w:numId w:val="0"/>
        </w:numPr>
        <w:rPr>
          <w:b w:val="0"/>
          <w:color w:val="auto"/>
          <w:sz w:val="22"/>
          <w:szCs w:val="22"/>
        </w:rPr>
      </w:pPr>
      <w:bookmarkStart w:id="16" w:name="_Toc106384892"/>
      <w:bookmarkStart w:id="17" w:name="_Toc104489311"/>
      <w:r w:rsidRPr="00345531">
        <w:rPr>
          <w:b w:val="0"/>
          <w:color w:val="auto"/>
          <w:sz w:val="22"/>
          <w:szCs w:val="22"/>
        </w:rPr>
        <w:t xml:space="preserve">Les candidats devront </w:t>
      </w:r>
      <w:r w:rsidR="00832306" w:rsidRPr="00345531">
        <w:rPr>
          <w:b w:val="0"/>
          <w:color w:val="auto"/>
          <w:sz w:val="22"/>
          <w:szCs w:val="22"/>
        </w:rPr>
        <w:t xml:space="preserve">remettre, à l’appui de leur dossier </w:t>
      </w:r>
      <w:r w:rsidR="00F66F52">
        <w:rPr>
          <w:b w:val="0"/>
          <w:color w:val="auto"/>
          <w:sz w:val="22"/>
          <w:szCs w:val="22"/>
        </w:rPr>
        <w:t>de candidature</w:t>
      </w:r>
      <w:r w:rsidR="00832306" w:rsidRPr="00345531">
        <w:rPr>
          <w:b w:val="0"/>
          <w:color w:val="auto"/>
          <w:sz w:val="22"/>
          <w:szCs w:val="22"/>
        </w:rPr>
        <w:t>, les éléments suivants avant la date limite fixée sur l’avis du présent appel à manifestation d’intérêt :</w:t>
      </w:r>
      <w:bookmarkEnd w:id="16"/>
    </w:p>
    <w:p w14:paraId="435CF135" w14:textId="311AFEE8" w:rsidR="00832306" w:rsidRPr="00345531" w:rsidRDefault="00832306" w:rsidP="00832306">
      <w:pPr>
        <w:pStyle w:val="Style2"/>
        <w:numPr>
          <w:ilvl w:val="0"/>
          <w:numId w:val="0"/>
        </w:numPr>
        <w:rPr>
          <w:b w:val="0"/>
          <w:color w:val="auto"/>
          <w:sz w:val="22"/>
          <w:szCs w:val="22"/>
        </w:rPr>
      </w:pPr>
    </w:p>
    <w:p w14:paraId="5F94C3BE" w14:textId="7311DC52" w:rsidR="00060935" w:rsidRDefault="00832306" w:rsidP="00832306">
      <w:pPr>
        <w:pStyle w:val="Style2"/>
        <w:numPr>
          <w:ilvl w:val="0"/>
          <w:numId w:val="15"/>
        </w:numPr>
        <w:rPr>
          <w:b w:val="0"/>
          <w:color w:val="auto"/>
          <w:sz w:val="22"/>
          <w:szCs w:val="22"/>
        </w:rPr>
      </w:pPr>
      <w:bookmarkStart w:id="18" w:name="_Toc106384893"/>
      <w:r w:rsidRPr="00345531">
        <w:rPr>
          <w:color w:val="auto"/>
          <w:sz w:val="22"/>
          <w:szCs w:val="22"/>
        </w:rPr>
        <w:t xml:space="preserve">Un </w:t>
      </w:r>
      <w:r w:rsidR="00034C29">
        <w:rPr>
          <w:color w:val="auto"/>
          <w:sz w:val="22"/>
          <w:szCs w:val="22"/>
        </w:rPr>
        <w:t>dossier</w:t>
      </w:r>
      <w:r w:rsidR="00034C29" w:rsidRPr="00345531">
        <w:rPr>
          <w:color w:val="auto"/>
          <w:sz w:val="22"/>
          <w:szCs w:val="22"/>
        </w:rPr>
        <w:t xml:space="preserve"> </w:t>
      </w:r>
      <w:r w:rsidR="001564B9" w:rsidRPr="00345531">
        <w:rPr>
          <w:color w:val="auto"/>
          <w:sz w:val="22"/>
          <w:szCs w:val="22"/>
        </w:rPr>
        <w:t>technique</w:t>
      </w:r>
      <w:r w:rsidR="00034C29">
        <w:rPr>
          <w:color w:val="auto"/>
          <w:sz w:val="22"/>
          <w:szCs w:val="22"/>
        </w:rPr>
        <w:t xml:space="preserve"> de 15 pages maximum</w:t>
      </w:r>
      <w:r w:rsidRPr="00345531">
        <w:rPr>
          <w:b w:val="0"/>
          <w:color w:val="auto"/>
          <w:sz w:val="22"/>
          <w:szCs w:val="22"/>
        </w:rPr>
        <w:t xml:space="preserve"> </w:t>
      </w:r>
      <w:r w:rsidR="00103877" w:rsidRPr="00345531">
        <w:rPr>
          <w:b w:val="0"/>
          <w:color w:val="auto"/>
          <w:sz w:val="22"/>
          <w:szCs w:val="22"/>
        </w:rPr>
        <w:t>comprenant</w:t>
      </w:r>
      <w:r w:rsidR="0029029D" w:rsidRPr="00345531">
        <w:rPr>
          <w:b w:val="0"/>
          <w:color w:val="auto"/>
          <w:sz w:val="22"/>
          <w:szCs w:val="22"/>
        </w:rPr>
        <w:t> :</w:t>
      </w:r>
      <w:bookmarkEnd w:id="18"/>
    </w:p>
    <w:p w14:paraId="5CE6D158" w14:textId="77777777" w:rsidR="003C539F" w:rsidRPr="003C539F" w:rsidRDefault="003C539F" w:rsidP="003C539F">
      <w:pPr>
        <w:pStyle w:val="Style2"/>
        <w:numPr>
          <w:ilvl w:val="0"/>
          <w:numId w:val="0"/>
        </w:numPr>
        <w:ind w:left="720"/>
        <w:rPr>
          <w:b w:val="0"/>
          <w:color w:val="auto"/>
          <w:sz w:val="10"/>
          <w:szCs w:val="10"/>
        </w:rPr>
      </w:pPr>
    </w:p>
    <w:p w14:paraId="62201959" w14:textId="1F7DC4E8" w:rsidR="00060935" w:rsidRDefault="00103877" w:rsidP="00781FA7">
      <w:pPr>
        <w:pStyle w:val="Style2"/>
        <w:numPr>
          <w:ilvl w:val="0"/>
          <w:numId w:val="37"/>
        </w:numPr>
        <w:rPr>
          <w:b w:val="0"/>
          <w:color w:val="auto"/>
          <w:sz w:val="22"/>
          <w:szCs w:val="22"/>
        </w:rPr>
      </w:pPr>
      <w:bookmarkStart w:id="19" w:name="_Toc106384894"/>
      <w:r w:rsidRPr="00345531">
        <w:rPr>
          <w:b w:val="0"/>
          <w:color w:val="auto"/>
          <w:sz w:val="22"/>
          <w:szCs w:val="22"/>
        </w:rPr>
        <w:t>Son identification</w:t>
      </w:r>
      <w:r w:rsidR="00060935" w:rsidRPr="00345531">
        <w:rPr>
          <w:b w:val="0"/>
          <w:color w:val="auto"/>
          <w:sz w:val="22"/>
          <w:szCs w:val="22"/>
        </w:rPr>
        <w:t xml:space="preserve"> (Raison sociale, </w:t>
      </w:r>
      <w:r w:rsidR="0029018E" w:rsidRPr="00345531">
        <w:rPr>
          <w:b w:val="0"/>
          <w:color w:val="auto"/>
          <w:sz w:val="22"/>
          <w:szCs w:val="22"/>
        </w:rPr>
        <w:t xml:space="preserve">statut, </w:t>
      </w:r>
      <w:r w:rsidR="00060935" w:rsidRPr="00345531">
        <w:rPr>
          <w:b w:val="0"/>
          <w:color w:val="auto"/>
          <w:sz w:val="22"/>
          <w:szCs w:val="22"/>
        </w:rPr>
        <w:t xml:space="preserve">adresse, </w:t>
      </w:r>
      <w:r w:rsidR="00A1729A" w:rsidRPr="00345531">
        <w:rPr>
          <w:b w:val="0"/>
          <w:color w:val="auto"/>
          <w:sz w:val="22"/>
          <w:szCs w:val="22"/>
        </w:rPr>
        <w:t xml:space="preserve">coordonnées téléphoniques et électronique, </w:t>
      </w:r>
      <w:r w:rsidR="00060935" w:rsidRPr="00345531">
        <w:rPr>
          <w:b w:val="0"/>
          <w:color w:val="auto"/>
          <w:sz w:val="22"/>
          <w:szCs w:val="22"/>
        </w:rPr>
        <w:t xml:space="preserve">N° </w:t>
      </w:r>
      <w:proofErr w:type="spellStart"/>
      <w:r w:rsidR="00060935" w:rsidRPr="00345531">
        <w:rPr>
          <w:b w:val="0"/>
          <w:color w:val="auto"/>
          <w:sz w:val="22"/>
          <w:szCs w:val="22"/>
        </w:rPr>
        <w:t>Finess</w:t>
      </w:r>
      <w:proofErr w:type="spellEnd"/>
      <w:r w:rsidR="00060935" w:rsidRPr="00345531">
        <w:rPr>
          <w:b w:val="0"/>
          <w:color w:val="auto"/>
          <w:sz w:val="22"/>
          <w:szCs w:val="22"/>
        </w:rPr>
        <w:t xml:space="preserve"> </w:t>
      </w:r>
      <w:r w:rsidR="003211FD" w:rsidRPr="00345531">
        <w:rPr>
          <w:b w:val="0"/>
          <w:color w:val="auto"/>
          <w:sz w:val="22"/>
          <w:szCs w:val="22"/>
        </w:rPr>
        <w:t>entité juridique</w:t>
      </w:r>
      <w:r w:rsidR="00060935" w:rsidRPr="00345531">
        <w:rPr>
          <w:b w:val="0"/>
          <w:color w:val="auto"/>
          <w:sz w:val="22"/>
          <w:szCs w:val="22"/>
        </w:rPr>
        <w:t xml:space="preserve">, </w:t>
      </w:r>
      <w:r w:rsidR="00862853" w:rsidRPr="00345531">
        <w:rPr>
          <w:b w:val="0"/>
          <w:color w:val="auto"/>
          <w:sz w:val="22"/>
          <w:szCs w:val="22"/>
        </w:rPr>
        <w:t xml:space="preserve">N° SIRET, </w:t>
      </w:r>
      <w:r w:rsidR="00D73F64" w:rsidRPr="00345531">
        <w:rPr>
          <w:b w:val="0"/>
          <w:color w:val="auto"/>
          <w:sz w:val="22"/>
          <w:szCs w:val="22"/>
        </w:rPr>
        <w:t xml:space="preserve">identité et qualité du </w:t>
      </w:r>
      <w:r w:rsidR="00060935" w:rsidRPr="00345531">
        <w:rPr>
          <w:b w:val="0"/>
          <w:color w:val="auto"/>
          <w:sz w:val="22"/>
          <w:szCs w:val="22"/>
        </w:rPr>
        <w:t>représentant légal, notamment) ;</w:t>
      </w:r>
      <w:bookmarkEnd w:id="19"/>
    </w:p>
    <w:p w14:paraId="36F7AA7C" w14:textId="77777777" w:rsidR="003C539F" w:rsidRPr="003C539F" w:rsidRDefault="003C539F" w:rsidP="003C539F">
      <w:pPr>
        <w:pStyle w:val="Style2"/>
        <w:numPr>
          <w:ilvl w:val="0"/>
          <w:numId w:val="0"/>
        </w:numPr>
        <w:ind w:left="1440"/>
        <w:rPr>
          <w:b w:val="0"/>
          <w:color w:val="auto"/>
          <w:sz w:val="10"/>
          <w:szCs w:val="10"/>
        </w:rPr>
      </w:pPr>
    </w:p>
    <w:p w14:paraId="0F5A9C81" w14:textId="79515B64" w:rsidR="00060935" w:rsidRDefault="00103877" w:rsidP="00781FA7">
      <w:pPr>
        <w:pStyle w:val="Style2"/>
        <w:numPr>
          <w:ilvl w:val="0"/>
          <w:numId w:val="37"/>
        </w:numPr>
        <w:rPr>
          <w:b w:val="0"/>
          <w:color w:val="auto"/>
          <w:sz w:val="22"/>
          <w:szCs w:val="22"/>
        </w:rPr>
      </w:pPr>
      <w:bookmarkStart w:id="20" w:name="_Toc106384895"/>
      <w:r w:rsidRPr="00345531">
        <w:rPr>
          <w:b w:val="0"/>
          <w:color w:val="auto"/>
          <w:sz w:val="22"/>
          <w:szCs w:val="22"/>
        </w:rPr>
        <w:t>Une note permettant d’apprécier</w:t>
      </w:r>
      <w:r w:rsidR="00832306" w:rsidRPr="00345531">
        <w:rPr>
          <w:b w:val="0"/>
          <w:color w:val="auto"/>
          <w:sz w:val="22"/>
          <w:szCs w:val="22"/>
        </w:rPr>
        <w:t xml:space="preserve"> la compréhension de la nature des missi</w:t>
      </w:r>
      <w:r w:rsidR="00060935" w:rsidRPr="00345531">
        <w:rPr>
          <w:b w:val="0"/>
          <w:color w:val="auto"/>
          <w:sz w:val="22"/>
          <w:szCs w:val="22"/>
        </w:rPr>
        <w:t>ons qui lui sont demandées ;</w:t>
      </w:r>
      <w:bookmarkEnd w:id="20"/>
    </w:p>
    <w:p w14:paraId="4F24A176" w14:textId="77777777" w:rsidR="003C539F" w:rsidRDefault="003C539F" w:rsidP="003C539F">
      <w:pPr>
        <w:pStyle w:val="Paragraphedeliste"/>
        <w:rPr>
          <w:b/>
          <w:sz w:val="22"/>
          <w:szCs w:val="22"/>
        </w:rPr>
      </w:pPr>
    </w:p>
    <w:p w14:paraId="412C0B4E" w14:textId="77777777" w:rsidR="003C539F" w:rsidRPr="003C539F" w:rsidRDefault="003C539F" w:rsidP="003C539F">
      <w:pPr>
        <w:pStyle w:val="Style2"/>
        <w:numPr>
          <w:ilvl w:val="0"/>
          <w:numId w:val="0"/>
        </w:numPr>
        <w:ind w:left="1440"/>
        <w:rPr>
          <w:b w:val="0"/>
          <w:color w:val="auto"/>
          <w:sz w:val="10"/>
          <w:szCs w:val="10"/>
        </w:rPr>
      </w:pPr>
    </w:p>
    <w:p w14:paraId="64A23513" w14:textId="2EFFD090" w:rsidR="00832306" w:rsidRDefault="00103877" w:rsidP="00781FA7">
      <w:pPr>
        <w:pStyle w:val="Style2"/>
        <w:numPr>
          <w:ilvl w:val="0"/>
          <w:numId w:val="37"/>
        </w:numPr>
        <w:rPr>
          <w:b w:val="0"/>
          <w:color w:val="auto"/>
          <w:sz w:val="22"/>
          <w:szCs w:val="22"/>
        </w:rPr>
      </w:pPr>
      <w:bookmarkStart w:id="21" w:name="_Toc106384896"/>
      <w:r w:rsidRPr="00345531">
        <w:rPr>
          <w:b w:val="0"/>
          <w:color w:val="auto"/>
          <w:sz w:val="22"/>
          <w:szCs w:val="22"/>
        </w:rPr>
        <w:t>Une note présentant</w:t>
      </w:r>
      <w:r w:rsidR="00060935" w:rsidRPr="00345531">
        <w:rPr>
          <w:b w:val="0"/>
          <w:color w:val="auto"/>
          <w:sz w:val="22"/>
          <w:szCs w:val="22"/>
        </w:rPr>
        <w:t xml:space="preserve"> </w:t>
      </w:r>
      <w:r w:rsidR="00832306" w:rsidRPr="00345531">
        <w:rPr>
          <w:b w:val="0"/>
          <w:color w:val="auto"/>
          <w:sz w:val="22"/>
          <w:szCs w:val="22"/>
        </w:rPr>
        <w:t xml:space="preserve">le projet de reprise </w:t>
      </w:r>
      <w:r w:rsidRPr="00345531">
        <w:rPr>
          <w:b w:val="0"/>
          <w:color w:val="auto"/>
          <w:sz w:val="22"/>
          <w:szCs w:val="22"/>
        </w:rPr>
        <w:t>que propose le candidat</w:t>
      </w:r>
      <w:r w:rsidR="00832306" w:rsidRPr="00345531">
        <w:rPr>
          <w:b w:val="0"/>
          <w:color w:val="auto"/>
          <w:sz w:val="22"/>
          <w:szCs w:val="22"/>
        </w:rPr>
        <w:t xml:space="preserve">, au regard des attentes </w:t>
      </w:r>
      <w:r w:rsidR="00955A67">
        <w:rPr>
          <w:b w:val="0"/>
          <w:color w:val="auto"/>
          <w:sz w:val="22"/>
          <w:szCs w:val="22"/>
        </w:rPr>
        <w:t>numérotées de 1 à 11</w:t>
      </w:r>
      <w:r w:rsidR="004600D5" w:rsidRPr="00345531">
        <w:rPr>
          <w:b w:val="0"/>
          <w:color w:val="auto"/>
          <w:sz w:val="22"/>
          <w:szCs w:val="22"/>
        </w:rPr>
        <w:t xml:space="preserve"> telles qu’</w:t>
      </w:r>
      <w:r w:rsidR="00832306" w:rsidRPr="00345531">
        <w:rPr>
          <w:b w:val="0"/>
          <w:color w:val="auto"/>
          <w:sz w:val="22"/>
          <w:szCs w:val="22"/>
        </w:rPr>
        <w:t>exposées au point « </w:t>
      </w:r>
      <w:r w:rsidR="00832306" w:rsidRPr="00345531">
        <w:rPr>
          <w:b w:val="0"/>
          <w:i/>
          <w:color w:val="auto"/>
          <w:sz w:val="22"/>
          <w:szCs w:val="22"/>
        </w:rPr>
        <w:t>3. Attentes minimales quant au futur repreneur</w:t>
      </w:r>
      <w:r w:rsidR="00832306" w:rsidRPr="00345531">
        <w:rPr>
          <w:b w:val="0"/>
          <w:color w:val="auto"/>
          <w:sz w:val="22"/>
          <w:szCs w:val="22"/>
        </w:rPr>
        <w:t> » du présent cahier des charges ;</w:t>
      </w:r>
      <w:bookmarkEnd w:id="21"/>
    </w:p>
    <w:p w14:paraId="26F0EB6C" w14:textId="77777777" w:rsidR="003C539F" w:rsidRPr="003C539F" w:rsidRDefault="003C539F" w:rsidP="003C539F">
      <w:pPr>
        <w:pStyle w:val="Style2"/>
        <w:numPr>
          <w:ilvl w:val="0"/>
          <w:numId w:val="0"/>
        </w:numPr>
        <w:ind w:left="1440"/>
        <w:rPr>
          <w:b w:val="0"/>
          <w:color w:val="auto"/>
          <w:sz w:val="10"/>
          <w:szCs w:val="10"/>
        </w:rPr>
      </w:pPr>
    </w:p>
    <w:p w14:paraId="377A51FC" w14:textId="7C754DAD" w:rsidR="00126E93" w:rsidRPr="00345531" w:rsidRDefault="00103877" w:rsidP="00781FA7">
      <w:pPr>
        <w:pStyle w:val="Style2"/>
        <w:numPr>
          <w:ilvl w:val="0"/>
          <w:numId w:val="37"/>
        </w:numPr>
        <w:rPr>
          <w:b w:val="0"/>
          <w:color w:val="auto"/>
          <w:sz w:val="22"/>
          <w:szCs w:val="22"/>
        </w:rPr>
      </w:pPr>
      <w:bookmarkStart w:id="22" w:name="_Toc106384897"/>
      <w:r w:rsidRPr="00345531">
        <w:rPr>
          <w:b w:val="0"/>
          <w:color w:val="auto"/>
          <w:sz w:val="22"/>
          <w:szCs w:val="22"/>
        </w:rPr>
        <w:t>Une note présentant</w:t>
      </w:r>
      <w:r w:rsidR="00E4756A" w:rsidRPr="00345531">
        <w:rPr>
          <w:b w:val="0"/>
          <w:color w:val="auto"/>
          <w:sz w:val="22"/>
          <w:szCs w:val="22"/>
        </w:rPr>
        <w:t xml:space="preserve"> les modalités envisagées par le candidat</w:t>
      </w:r>
      <w:r w:rsidR="00F21A0D" w:rsidRPr="00345531">
        <w:rPr>
          <w:b w:val="0"/>
          <w:color w:val="auto"/>
          <w:sz w:val="22"/>
          <w:szCs w:val="22"/>
        </w:rPr>
        <w:t>,</w:t>
      </w:r>
      <w:r w:rsidR="00E4756A" w:rsidRPr="00345531">
        <w:rPr>
          <w:b w:val="0"/>
          <w:color w:val="auto"/>
          <w:sz w:val="22"/>
          <w:szCs w:val="22"/>
        </w:rPr>
        <w:t xml:space="preserve"> pour la réalisation de chacune d</w:t>
      </w:r>
      <w:r w:rsidR="00A70E8C">
        <w:rPr>
          <w:b w:val="0"/>
          <w:color w:val="auto"/>
          <w:sz w:val="22"/>
          <w:szCs w:val="22"/>
        </w:rPr>
        <w:t xml:space="preserve">es attentes numérotées </w:t>
      </w:r>
      <w:proofErr w:type="gramStart"/>
      <w:r w:rsidR="00A70E8C">
        <w:rPr>
          <w:b w:val="0"/>
          <w:color w:val="auto"/>
          <w:sz w:val="22"/>
          <w:szCs w:val="22"/>
        </w:rPr>
        <w:t>de a</w:t>
      </w:r>
      <w:proofErr w:type="gramEnd"/>
      <w:r w:rsidR="00A70E8C">
        <w:rPr>
          <w:b w:val="0"/>
          <w:color w:val="auto"/>
          <w:sz w:val="22"/>
          <w:szCs w:val="22"/>
        </w:rPr>
        <w:t>) à e</w:t>
      </w:r>
      <w:r w:rsidR="00E4756A" w:rsidRPr="00345531">
        <w:rPr>
          <w:b w:val="0"/>
          <w:color w:val="auto"/>
          <w:sz w:val="22"/>
          <w:szCs w:val="22"/>
        </w:rPr>
        <w:t xml:space="preserve">) telles qu’exposées au point « </w:t>
      </w:r>
      <w:r w:rsidR="00E4756A" w:rsidRPr="00B3289E">
        <w:rPr>
          <w:b w:val="0"/>
          <w:i/>
          <w:color w:val="auto"/>
          <w:sz w:val="22"/>
          <w:szCs w:val="22"/>
        </w:rPr>
        <w:t>3. Attentes minimales quant au futur repreneur</w:t>
      </w:r>
      <w:r w:rsidR="00E4756A" w:rsidRPr="00345531">
        <w:rPr>
          <w:b w:val="0"/>
          <w:color w:val="auto"/>
          <w:sz w:val="22"/>
          <w:szCs w:val="22"/>
        </w:rPr>
        <w:t xml:space="preserve"> » du présent cahier des charges ;</w:t>
      </w:r>
      <w:bookmarkEnd w:id="22"/>
    </w:p>
    <w:p w14:paraId="07924167" w14:textId="77777777" w:rsidR="009D7077" w:rsidRPr="00345531" w:rsidRDefault="009D7077" w:rsidP="009B48F9">
      <w:pPr>
        <w:pStyle w:val="Style2"/>
        <w:numPr>
          <w:ilvl w:val="0"/>
          <w:numId w:val="0"/>
        </w:numPr>
        <w:ind w:left="1888"/>
        <w:rPr>
          <w:b w:val="0"/>
          <w:color w:val="auto"/>
          <w:sz w:val="22"/>
          <w:szCs w:val="22"/>
        </w:rPr>
      </w:pPr>
    </w:p>
    <w:p w14:paraId="21CA941E" w14:textId="0578743B" w:rsidR="00421500" w:rsidRDefault="00FA4A26" w:rsidP="00421500">
      <w:pPr>
        <w:pStyle w:val="Style2"/>
        <w:numPr>
          <w:ilvl w:val="0"/>
          <w:numId w:val="15"/>
        </w:numPr>
        <w:rPr>
          <w:b w:val="0"/>
          <w:color w:val="auto"/>
          <w:sz w:val="22"/>
          <w:szCs w:val="22"/>
        </w:rPr>
      </w:pPr>
      <w:bookmarkStart w:id="23" w:name="_Toc106384898"/>
      <w:r w:rsidRPr="00345531">
        <w:rPr>
          <w:color w:val="auto"/>
          <w:sz w:val="22"/>
          <w:szCs w:val="22"/>
        </w:rPr>
        <w:t xml:space="preserve">Un dossier </w:t>
      </w:r>
      <w:r w:rsidR="00421500" w:rsidRPr="00345531">
        <w:rPr>
          <w:color w:val="auto"/>
          <w:sz w:val="22"/>
          <w:szCs w:val="22"/>
        </w:rPr>
        <w:t>d’</w:t>
      </w:r>
      <w:r w:rsidRPr="00345531">
        <w:rPr>
          <w:color w:val="auto"/>
          <w:sz w:val="22"/>
          <w:szCs w:val="22"/>
        </w:rPr>
        <w:t>annexe</w:t>
      </w:r>
      <w:r w:rsidR="00421500" w:rsidRPr="00345531">
        <w:rPr>
          <w:color w:val="auto"/>
          <w:sz w:val="22"/>
          <w:szCs w:val="22"/>
        </w:rPr>
        <w:t>s</w:t>
      </w:r>
      <w:r w:rsidRPr="00345531">
        <w:rPr>
          <w:color w:val="auto"/>
          <w:sz w:val="22"/>
          <w:szCs w:val="22"/>
        </w:rPr>
        <w:t xml:space="preserve"> regroupant les éléments permettant</w:t>
      </w:r>
      <w:r w:rsidR="00446D25" w:rsidRPr="00345531">
        <w:rPr>
          <w:color w:val="auto"/>
          <w:sz w:val="22"/>
          <w:szCs w:val="22"/>
        </w:rPr>
        <w:t xml:space="preserve"> d’apprécier</w:t>
      </w:r>
      <w:r w:rsidR="00F941F6">
        <w:rPr>
          <w:color w:val="auto"/>
          <w:sz w:val="22"/>
          <w:szCs w:val="22"/>
        </w:rPr>
        <w:t xml:space="preserve"> la</w:t>
      </w:r>
      <w:r w:rsidR="00421500" w:rsidRPr="00345531">
        <w:rPr>
          <w:color w:val="auto"/>
        </w:rPr>
        <w:t xml:space="preserve"> </w:t>
      </w:r>
      <w:r w:rsidR="003943C6">
        <w:rPr>
          <w:color w:val="auto"/>
          <w:sz w:val="22"/>
          <w:szCs w:val="22"/>
        </w:rPr>
        <w:t xml:space="preserve">matérialisation de </w:t>
      </w:r>
      <w:r w:rsidR="003943C6" w:rsidRPr="00345531">
        <w:rPr>
          <w:color w:val="auto"/>
          <w:sz w:val="22"/>
          <w:szCs w:val="22"/>
        </w:rPr>
        <w:t>la</w:t>
      </w:r>
      <w:r w:rsidR="00421500" w:rsidRPr="00345531">
        <w:rPr>
          <w:color w:val="auto"/>
          <w:sz w:val="22"/>
          <w:szCs w:val="22"/>
        </w:rPr>
        <w:t xml:space="preserve"> tenue des engagements et de</w:t>
      </w:r>
      <w:r w:rsidR="00446D25" w:rsidRPr="00345531">
        <w:rPr>
          <w:color w:val="auto"/>
          <w:sz w:val="22"/>
          <w:szCs w:val="22"/>
        </w:rPr>
        <w:t xml:space="preserve"> la capacité juridique du candidat</w:t>
      </w:r>
      <w:r w:rsidR="003943C6">
        <w:rPr>
          <w:color w:val="auto"/>
          <w:sz w:val="22"/>
          <w:szCs w:val="22"/>
        </w:rPr>
        <w:t xml:space="preserve"> et de sa solidité financière</w:t>
      </w:r>
      <w:r w:rsidR="005F683A" w:rsidRPr="00345531">
        <w:rPr>
          <w:b w:val="0"/>
          <w:color w:val="auto"/>
          <w:sz w:val="22"/>
          <w:szCs w:val="22"/>
        </w:rPr>
        <w:t>, à savoir :</w:t>
      </w:r>
      <w:bookmarkEnd w:id="23"/>
    </w:p>
    <w:p w14:paraId="790FADA2" w14:textId="77777777" w:rsidR="00097178" w:rsidRPr="00097178" w:rsidRDefault="00097178" w:rsidP="00097178">
      <w:pPr>
        <w:pStyle w:val="Style2"/>
        <w:numPr>
          <w:ilvl w:val="0"/>
          <w:numId w:val="0"/>
        </w:numPr>
        <w:ind w:left="720"/>
        <w:rPr>
          <w:b w:val="0"/>
          <w:color w:val="auto"/>
          <w:sz w:val="10"/>
          <w:szCs w:val="10"/>
        </w:rPr>
      </w:pPr>
    </w:p>
    <w:p w14:paraId="2FFB1C18" w14:textId="35EBEA94" w:rsidR="00421500" w:rsidRDefault="00421500" w:rsidP="003C539F">
      <w:pPr>
        <w:pStyle w:val="Style2"/>
        <w:numPr>
          <w:ilvl w:val="0"/>
          <w:numId w:val="41"/>
        </w:numPr>
        <w:ind w:left="1434" w:hanging="357"/>
        <w:rPr>
          <w:b w:val="0"/>
          <w:color w:val="auto"/>
          <w:sz w:val="22"/>
          <w:szCs w:val="22"/>
        </w:rPr>
      </w:pPr>
      <w:bookmarkStart w:id="24" w:name="_Toc106384899"/>
      <w:proofErr w:type="gramStart"/>
      <w:r w:rsidRPr="00345531">
        <w:rPr>
          <w:b w:val="0"/>
          <w:color w:val="auto"/>
          <w:sz w:val="22"/>
          <w:szCs w:val="22"/>
        </w:rPr>
        <w:t xml:space="preserve">Les </w:t>
      </w:r>
      <w:r w:rsidRPr="00345531">
        <w:rPr>
          <w:b w:val="0"/>
          <w:i/>
          <w:color w:val="auto"/>
          <w:sz w:val="22"/>
          <w:szCs w:val="22"/>
        </w:rPr>
        <w:t>curriculu</w:t>
      </w:r>
      <w:r w:rsidRPr="003C539F">
        <w:rPr>
          <w:b w:val="0"/>
          <w:i/>
          <w:color w:val="auto"/>
          <w:sz w:val="22"/>
          <w:szCs w:val="22"/>
        </w:rPr>
        <w:t>m</w:t>
      </w:r>
      <w:proofErr w:type="gramEnd"/>
      <w:r w:rsidRPr="003C539F">
        <w:rPr>
          <w:b w:val="0"/>
          <w:i/>
          <w:color w:val="auto"/>
          <w:sz w:val="22"/>
          <w:szCs w:val="22"/>
        </w:rPr>
        <w:t xml:space="preserve"> vitae</w:t>
      </w:r>
      <w:r w:rsidRPr="003C539F">
        <w:rPr>
          <w:b w:val="0"/>
          <w:color w:val="auto"/>
          <w:sz w:val="22"/>
          <w:szCs w:val="22"/>
        </w:rPr>
        <w:t xml:space="preserve"> des encadrants proposés ;</w:t>
      </w:r>
      <w:bookmarkEnd w:id="24"/>
    </w:p>
    <w:p w14:paraId="369308C8" w14:textId="77777777" w:rsidR="003C539F" w:rsidRPr="003C539F" w:rsidRDefault="003C539F" w:rsidP="003C539F">
      <w:pPr>
        <w:pStyle w:val="Style2"/>
        <w:numPr>
          <w:ilvl w:val="0"/>
          <w:numId w:val="0"/>
        </w:numPr>
        <w:ind w:left="1434"/>
        <w:rPr>
          <w:b w:val="0"/>
          <w:color w:val="auto"/>
          <w:sz w:val="10"/>
          <w:szCs w:val="10"/>
        </w:rPr>
      </w:pPr>
    </w:p>
    <w:p w14:paraId="262EB702" w14:textId="7274E331" w:rsidR="00567A66" w:rsidRDefault="00421500" w:rsidP="009D7077">
      <w:pPr>
        <w:pStyle w:val="Style2"/>
        <w:numPr>
          <w:ilvl w:val="0"/>
          <w:numId w:val="42"/>
        </w:numPr>
        <w:rPr>
          <w:b w:val="0"/>
          <w:color w:val="auto"/>
          <w:sz w:val="22"/>
          <w:szCs w:val="22"/>
        </w:rPr>
      </w:pPr>
      <w:bookmarkStart w:id="25" w:name="_Toc106384900"/>
      <w:r w:rsidRPr="00345531">
        <w:rPr>
          <w:b w:val="0"/>
          <w:color w:val="auto"/>
          <w:sz w:val="22"/>
          <w:szCs w:val="22"/>
        </w:rPr>
        <w:t>Un organigramme du per</w:t>
      </w:r>
      <w:r w:rsidR="00567A66" w:rsidRPr="00345531">
        <w:rPr>
          <w:b w:val="0"/>
          <w:color w:val="auto"/>
          <w:sz w:val="22"/>
          <w:szCs w:val="22"/>
        </w:rPr>
        <w:t>sonnel après reprise ;</w:t>
      </w:r>
    </w:p>
    <w:p w14:paraId="093CD59A" w14:textId="77777777" w:rsidR="003C539F" w:rsidRPr="003C539F" w:rsidRDefault="003C539F" w:rsidP="003C539F">
      <w:pPr>
        <w:pStyle w:val="Style2"/>
        <w:numPr>
          <w:ilvl w:val="0"/>
          <w:numId w:val="0"/>
        </w:numPr>
        <w:ind w:left="1425"/>
        <w:rPr>
          <w:b w:val="0"/>
          <w:color w:val="auto"/>
          <w:sz w:val="10"/>
          <w:szCs w:val="10"/>
        </w:rPr>
      </w:pPr>
    </w:p>
    <w:p w14:paraId="4F719C76" w14:textId="24D76EF8" w:rsidR="00421500" w:rsidRDefault="00567A66" w:rsidP="009D7077">
      <w:pPr>
        <w:pStyle w:val="Style2"/>
        <w:numPr>
          <w:ilvl w:val="0"/>
          <w:numId w:val="42"/>
        </w:numPr>
        <w:rPr>
          <w:b w:val="0"/>
          <w:color w:val="auto"/>
          <w:sz w:val="22"/>
          <w:szCs w:val="22"/>
        </w:rPr>
      </w:pPr>
      <w:r w:rsidRPr="00345531">
        <w:rPr>
          <w:b w:val="0"/>
          <w:color w:val="auto"/>
          <w:sz w:val="22"/>
          <w:szCs w:val="22"/>
        </w:rPr>
        <w:t>T</w:t>
      </w:r>
      <w:r w:rsidR="00421500" w:rsidRPr="00345531">
        <w:rPr>
          <w:b w:val="0"/>
          <w:color w:val="auto"/>
          <w:sz w:val="22"/>
          <w:szCs w:val="22"/>
        </w:rPr>
        <w:t>out élément utile</w:t>
      </w:r>
      <w:r w:rsidRPr="00345531">
        <w:rPr>
          <w:b w:val="0"/>
          <w:color w:val="auto"/>
          <w:sz w:val="22"/>
          <w:szCs w:val="22"/>
        </w:rPr>
        <w:t xml:space="preserve"> à la gestion du</w:t>
      </w:r>
      <w:r w:rsidR="00421500" w:rsidRPr="00345531">
        <w:rPr>
          <w:b w:val="0"/>
          <w:color w:val="auto"/>
          <w:sz w:val="22"/>
          <w:szCs w:val="22"/>
        </w:rPr>
        <w:t xml:space="preserve"> personnel et la description des conditions opérationnelles précises</w:t>
      </w:r>
      <w:r w:rsidR="00D053CA" w:rsidRPr="00345531">
        <w:rPr>
          <w:b w:val="0"/>
          <w:color w:val="auto"/>
          <w:sz w:val="22"/>
          <w:szCs w:val="22"/>
        </w:rPr>
        <w:t>, lisibles et transparentes</w:t>
      </w:r>
      <w:r w:rsidR="00421500" w:rsidRPr="00345531">
        <w:rPr>
          <w:b w:val="0"/>
          <w:color w:val="auto"/>
          <w:sz w:val="22"/>
          <w:szCs w:val="22"/>
        </w:rPr>
        <w:t xml:space="preserve"> de sa reprise et de sa gestion sous statut convention collective de la branche d’aide à domicile (BAD) ou sous une nouvelle convention collective ou sous un statut de droit public</w:t>
      </w:r>
      <w:bookmarkEnd w:id="25"/>
      <w:r w:rsidR="00032647">
        <w:rPr>
          <w:b w:val="0"/>
          <w:color w:val="auto"/>
          <w:sz w:val="22"/>
          <w:szCs w:val="22"/>
        </w:rPr>
        <w:t xml:space="preserve"> </w:t>
      </w:r>
      <w:r w:rsidR="009D7077" w:rsidRPr="00345531">
        <w:rPr>
          <w:b w:val="0"/>
          <w:color w:val="auto"/>
          <w:sz w:val="22"/>
          <w:szCs w:val="22"/>
        </w:rPr>
        <w:t>;</w:t>
      </w:r>
    </w:p>
    <w:p w14:paraId="77C8D4C4" w14:textId="48FCD8A6" w:rsidR="003C539F" w:rsidRPr="003C539F" w:rsidRDefault="003C539F" w:rsidP="003C539F">
      <w:pPr>
        <w:pStyle w:val="Style2"/>
        <w:numPr>
          <w:ilvl w:val="0"/>
          <w:numId w:val="0"/>
        </w:numPr>
        <w:rPr>
          <w:b w:val="0"/>
          <w:color w:val="auto"/>
          <w:sz w:val="10"/>
          <w:szCs w:val="10"/>
        </w:rPr>
      </w:pPr>
    </w:p>
    <w:p w14:paraId="20170937" w14:textId="114B243C" w:rsidR="00421500" w:rsidRDefault="00421500" w:rsidP="00421500">
      <w:pPr>
        <w:pStyle w:val="Style2"/>
        <w:numPr>
          <w:ilvl w:val="0"/>
          <w:numId w:val="41"/>
        </w:numPr>
        <w:ind w:left="1434" w:hanging="357"/>
        <w:rPr>
          <w:b w:val="0"/>
          <w:color w:val="auto"/>
          <w:sz w:val="22"/>
          <w:szCs w:val="22"/>
        </w:rPr>
      </w:pPr>
      <w:bookmarkStart w:id="26" w:name="_Toc106384902"/>
      <w:r w:rsidRPr="00345531">
        <w:rPr>
          <w:b w:val="0"/>
          <w:color w:val="auto"/>
          <w:sz w:val="22"/>
          <w:szCs w:val="22"/>
        </w:rPr>
        <w:t>Des propositions d’amélioration, en matière de ressources humaines, par rapport à la situation actuelle (couverture sociale, …) ;</w:t>
      </w:r>
      <w:bookmarkEnd w:id="26"/>
    </w:p>
    <w:p w14:paraId="0AB9DA8E" w14:textId="77777777" w:rsidR="003C539F" w:rsidRPr="003C539F" w:rsidRDefault="003C539F" w:rsidP="003C539F">
      <w:pPr>
        <w:pStyle w:val="Style2"/>
        <w:numPr>
          <w:ilvl w:val="0"/>
          <w:numId w:val="0"/>
        </w:numPr>
        <w:ind w:left="1077"/>
        <w:rPr>
          <w:b w:val="0"/>
          <w:color w:val="auto"/>
          <w:sz w:val="10"/>
          <w:szCs w:val="10"/>
        </w:rPr>
      </w:pPr>
    </w:p>
    <w:p w14:paraId="7AAABC1C" w14:textId="544A24A5" w:rsidR="00421500" w:rsidRDefault="00421500" w:rsidP="00421500">
      <w:pPr>
        <w:pStyle w:val="Style2"/>
        <w:numPr>
          <w:ilvl w:val="0"/>
          <w:numId w:val="41"/>
        </w:numPr>
        <w:ind w:left="1434" w:hanging="357"/>
        <w:rPr>
          <w:b w:val="0"/>
          <w:color w:val="auto"/>
          <w:sz w:val="22"/>
          <w:szCs w:val="22"/>
        </w:rPr>
      </w:pPr>
      <w:bookmarkStart w:id="27" w:name="_Toc106384904"/>
      <w:r w:rsidRPr="00345531">
        <w:rPr>
          <w:b w:val="0"/>
          <w:color w:val="auto"/>
          <w:sz w:val="22"/>
          <w:szCs w:val="22"/>
        </w:rPr>
        <w:t>Les modalités et moyens que le candidat propose d’allouer pour les conditions d’installation et les matériels ;</w:t>
      </w:r>
      <w:bookmarkEnd w:id="27"/>
    </w:p>
    <w:p w14:paraId="3B6CAC34" w14:textId="625924C4" w:rsidR="003C539F" w:rsidRPr="003C539F" w:rsidRDefault="003C539F" w:rsidP="003C539F">
      <w:pPr>
        <w:pStyle w:val="Style2"/>
        <w:numPr>
          <w:ilvl w:val="0"/>
          <w:numId w:val="0"/>
        </w:numPr>
        <w:rPr>
          <w:b w:val="0"/>
          <w:color w:val="auto"/>
          <w:sz w:val="10"/>
          <w:szCs w:val="10"/>
        </w:rPr>
      </w:pPr>
    </w:p>
    <w:p w14:paraId="02FF7204" w14:textId="016EBD83" w:rsidR="00421500" w:rsidRDefault="00421500" w:rsidP="00421500">
      <w:pPr>
        <w:pStyle w:val="Style2"/>
        <w:numPr>
          <w:ilvl w:val="0"/>
          <w:numId w:val="41"/>
        </w:numPr>
        <w:ind w:left="1434" w:hanging="357"/>
        <w:rPr>
          <w:b w:val="0"/>
          <w:color w:val="auto"/>
          <w:sz w:val="22"/>
          <w:szCs w:val="22"/>
        </w:rPr>
      </w:pPr>
      <w:bookmarkStart w:id="28" w:name="_Toc106384905"/>
      <w:r w:rsidRPr="00345531">
        <w:rPr>
          <w:b w:val="0"/>
          <w:color w:val="auto"/>
          <w:sz w:val="22"/>
          <w:szCs w:val="22"/>
        </w:rPr>
        <w:t>Sa proposition de financement des valeurs nettes comptables restantes ;</w:t>
      </w:r>
      <w:bookmarkEnd w:id="28"/>
    </w:p>
    <w:p w14:paraId="1068F274" w14:textId="541B2084" w:rsidR="003C539F" w:rsidRPr="003C539F" w:rsidRDefault="003C539F" w:rsidP="003C539F">
      <w:pPr>
        <w:pStyle w:val="Style2"/>
        <w:numPr>
          <w:ilvl w:val="0"/>
          <w:numId w:val="0"/>
        </w:numPr>
        <w:rPr>
          <w:b w:val="0"/>
          <w:color w:val="auto"/>
          <w:sz w:val="10"/>
          <w:szCs w:val="10"/>
        </w:rPr>
      </w:pPr>
    </w:p>
    <w:p w14:paraId="66FF2608" w14:textId="61BFA0E2" w:rsidR="00421500" w:rsidRPr="00956F24" w:rsidRDefault="00421500" w:rsidP="00421500">
      <w:pPr>
        <w:pStyle w:val="Style2"/>
        <w:numPr>
          <w:ilvl w:val="0"/>
          <w:numId w:val="41"/>
        </w:numPr>
        <w:ind w:left="1434" w:hanging="357"/>
        <w:rPr>
          <w:b w:val="0"/>
          <w:color w:val="auto"/>
          <w:sz w:val="22"/>
          <w:szCs w:val="22"/>
        </w:rPr>
      </w:pPr>
      <w:bookmarkStart w:id="29" w:name="_Toc106384906"/>
      <w:r w:rsidRPr="003C539F">
        <w:rPr>
          <w:b w:val="0"/>
          <w:color w:val="auto"/>
          <w:sz w:val="22"/>
          <w:szCs w:val="22"/>
        </w:rPr>
        <w:t xml:space="preserve">Un état </w:t>
      </w:r>
      <w:r w:rsidRPr="00956F24">
        <w:rPr>
          <w:b w:val="0"/>
          <w:color w:val="auto"/>
          <w:sz w:val="22"/>
          <w:szCs w:val="22"/>
        </w:rPr>
        <w:t xml:space="preserve">prévisionnel de recettes et de dépenses – EPRD – pour la période du </w:t>
      </w:r>
      <w:r w:rsidR="0014526E" w:rsidRPr="00956F24">
        <w:rPr>
          <w:b w:val="0"/>
          <w:color w:val="auto"/>
          <w:sz w:val="22"/>
          <w:szCs w:val="22"/>
        </w:rPr>
        <w:t>21 novembre</w:t>
      </w:r>
      <w:r w:rsidRPr="00956F24">
        <w:rPr>
          <w:b w:val="0"/>
          <w:color w:val="auto"/>
          <w:sz w:val="22"/>
          <w:szCs w:val="22"/>
        </w:rPr>
        <w:t xml:space="preserve"> au 31 décembre </w:t>
      </w:r>
      <w:r w:rsidR="00EA6377" w:rsidRPr="00956F24">
        <w:rPr>
          <w:b w:val="0"/>
          <w:color w:val="auto"/>
          <w:sz w:val="22"/>
          <w:szCs w:val="22"/>
        </w:rPr>
        <w:t>2022</w:t>
      </w:r>
      <w:r w:rsidRPr="00956F24">
        <w:rPr>
          <w:b w:val="0"/>
          <w:color w:val="auto"/>
          <w:sz w:val="22"/>
          <w:szCs w:val="22"/>
        </w:rPr>
        <w:t xml:space="preserve"> (accompagné du tableau prévisionnel des emplois rémunérés - TPER) ;</w:t>
      </w:r>
      <w:bookmarkEnd w:id="29"/>
    </w:p>
    <w:p w14:paraId="014AB13B" w14:textId="3EA1223A" w:rsidR="003C539F" w:rsidRPr="00956F24" w:rsidRDefault="003C539F" w:rsidP="003C539F">
      <w:pPr>
        <w:pStyle w:val="Style2"/>
        <w:numPr>
          <w:ilvl w:val="0"/>
          <w:numId w:val="0"/>
        </w:numPr>
        <w:rPr>
          <w:b w:val="0"/>
          <w:color w:val="auto"/>
          <w:sz w:val="10"/>
          <w:szCs w:val="10"/>
        </w:rPr>
      </w:pPr>
    </w:p>
    <w:p w14:paraId="6562ECCD" w14:textId="3AC7A7C5" w:rsidR="00421500" w:rsidRPr="00956F24" w:rsidRDefault="00421500" w:rsidP="00421500">
      <w:pPr>
        <w:widowControl/>
        <w:numPr>
          <w:ilvl w:val="0"/>
          <w:numId w:val="41"/>
        </w:numPr>
        <w:autoSpaceDE w:val="0"/>
        <w:autoSpaceDN w:val="0"/>
        <w:adjustRightInd w:val="0"/>
        <w:spacing w:after="0" w:line="240" w:lineRule="auto"/>
        <w:ind w:left="1434" w:hanging="357"/>
        <w:jc w:val="both"/>
        <w:rPr>
          <w:rFonts w:eastAsia="Times New Roman" w:cstheme="minorHAnsi"/>
          <w:lang w:eastAsia="fr-FR"/>
        </w:rPr>
      </w:pPr>
      <w:r w:rsidRPr="00956F24">
        <w:rPr>
          <w:rFonts w:eastAsia="Times New Roman" w:cstheme="minorHAnsi"/>
          <w:lang w:eastAsia="fr-FR"/>
        </w:rPr>
        <w:t>Un état prévisionnel de recettes et de dépenses – EPRD –</w:t>
      </w:r>
      <w:r w:rsidR="00F459F4" w:rsidRPr="00956F24">
        <w:rPr>
          <w:rFonts w:eastAsia="Times New Roman" w:cstheme="minorHAnsi"/>
          <w:lang w:eastAsia="fr-FR"/>
        </w:rPr>
        <w:t xml:space="preserve"> </w:t>
      </w:r>
      <w:r w:rsidRPr="00956F24">
        <w:rPr>
          <w:rFonts w:eastAsia="Times New Roman" w:cstheme="minorHAnsi"/>
          <w:lang w:eastAsia="fr-FR"/>
        </w:rPr>
        <w:t>e</w:t>
      </w:r>
      <w:r w:rsidR="0014526E" w:rsidRPr="00956F24">
        <w:rPr>
          <w:rFonts w:eastAsia="Times New Roman" w:cstheme="minorHAnsi"/>
          <w:lang w:eastAsia="fr-FR"/>
        </w:rPr>
        <w:t>n année pleine pour l’année 2023</w:t>
      </w:r>
      <w:r w:rsidRPr="00956F24">
        <w:rPr>
          <w:rFonts w:eastAsia="Times New Roman" w:cstheme="minorHAnsi"/>
          <w:lang w:eastAsia="fr-FR"/>
        </w:rPr>
        <w:t xml:space="preserve"> (accompagné du tableau prévisionnel des emplois rémunérés - TPER) ;</w:t>
      </w:r>
    </w:p>
    <w:p w14:paraId="35BDD6B4" w14:textId="5514486E" w:rsidR="003C539F" w:rsidRPr="003C539F" w:rsidRDefault="003C539F" w:rsidP="003C539F">
      <w:pPr>
        <w:widowControl/>
        <w:autoSpaceDE w:val="0"/>
        <w:autoSpaceDN w:val="0"/>
        <w:adjustRightInd w:val="0"/>
        <w:spacing w:after="0" w:line="240" w:lineRule="auto"/>
        <w:jc w:val="both"/>
        <w:rPr>
          <w:rFonts w:eastAsia="Times New Roman" w:cstheme="minorHAnsi"/>
          <w:sz w:val="10"/>
          <w:szCs w:val="10"/>
          <w:lang w:eastAsia="fr-FR"/>
        </w:rPr>
      </w:pPr>
    </w:p>
    <w:p w14:paraId="1F2363E5" w14:textId="10012B6D" w:rsidR="00421500" w:rsidRDefault="00421500" w:rsidP="00421500">
      <w:pPr>
        <w:widowControl/>
        <w:numPr>
          <w:ilvl w:val="0"/>
          <w:numId w:val="41"/>
        </w:numPr>
        <w:autoSpaceDE w:val="0"/>
        <w:autoSpaceDN w:val="0"/>
        <w:adjustRightInd w:val="0"/>
        <w:spacing w:after="0" w:line="240" w:lineRule="auto"/>
        <w:ind w:left="1434" w:hanging="357"/>
        <w:jc w:val="both"/>
        <w:rPr>
          <w:rFonts w:eastAsia="Times New Roman" w:cstheme="minorHAnsi"/>
          <w:lang w:eastAsia="fr-FR"/>
        </w:rPr>
      </w:pPr>
      <w:r w:rsidRPr="00345531">
        <w:rPr>
          <w:rFonts w:eastAsia="Times New Roman" w:cstheme="minorHAnsi"/>
          <w:lang w:eastAsia="fr-FR"/>
        </w:rPr>
        <w:t>Des références en matière de gestion de service médico-social et/ou sanitaire intervenant au domicile des usagers ;</w:t>
      </w:r>
    </w:p>
    <w:p w14:paraId="17EBBDA8" w14:textId="191A65E1" w:rsidR="003C539F" w:rsidRPr="003C539F" w:rsidRDefault="003C539F" w:rsidP="003C539F">
      <w:pPr>
        <w:widowControl/>
        <w:autoSpaceDE w:val="0"/>
        <w:autoSpaceDN w:val="0"/>
        <w:adjustRightInd w:val="0"/>
        <w:spacing w:after="0" w:line="240" w:lineRule="auto"/>
        <w:jc w:val="both"/>
        <w:rPr>
          <w:rFonts w:eastAsia="Times New Roman" w:cstheme="minorHAnsi"/>
          <w:sz w:val="10"/>
          <w:szCs w:val="10"/>
          <w:lang w:eastAsia="fr-FR"/>
        </w:rPr>
      </w:pPr>
    </w:p>
    <w:p w14:paraId="4F2AC6C6" w14:textId="0EE4AEA6" w:rsidR="00F772E4" w:rsidRDefault="00F772E4" w:rsidP="00446D25">
      <w:pPr>
        <w:pStyle w:val="Style2"/>
        <w:numPr>
          <w:ilvl w:val="0"/>
          <w:numId w:val="38"/>
        </w:numPr>
        <w:ind w:left="1434" w:hanging="357"/>
        <w:rPr>
          <w:b w:val="0"/>
          <w:color w:val="auto"/>
          <w:sz w:val="22"/>
          <w:szCs w:val="22"/>
        </w:rPr>
      </w:pPr>
      <w:bookmarkStart w:id="30" w:name="_Toc106384907"/>
      <w:bookmarkEnd w:id="17"/>
      <w:r w:rsidRPr="00345531">
        <w:rPr>
          <w:b w:val="0"/>
          <w:color w:val="auto"/>
          <w:sz w:val="22"/>
          <w:szCs w:val="22"/>
        </w:rPr>
        <w:t>Les documents permettant de l'identifier, notamment un exemplaire de ses statuts</w:t>
      </w:r>
      <w:r w:rsidR="00511E04">
        <w:rPr>
          <w:b w:val="0"/>
          <w:color w:val="auto"/>
          <w:sz w:val="22"/>
          <w:szCs w:val="22"/>
        </w:rPr>
        <w:t>,</w:t>
      </w:r>
      <w:r w:rsidRPr="00345531">
        <w:rPr>
          <w:b w:val="0"/>
          <w:color w:val="auto"/>
          <w:sz w:val="22"/>
          <w:szCs w:val="22"/>
        </w:rPr>
        <w:t xml:space="preserve"> s'il s'agit d'une personne morale de droit privé ;</w:t>
      </w:r>
      <w:bookmarkEnd w:id="30"/>
    </w:p>
    <w:p w14:paraId="760CD89D" w14:textId="77777777" w:rsidR="003C539F" w:rsidRPr="003C539F" w:rsidRDefault="003C539F" w:rsidP="003C539F">
      <w:pPr>
        <w:pStyle w:val="Style2"/>
        <w:numPr>
          <w:ilvl w:val="0"/>
          <w:numId w:val="0"/>
        </w:numPr>
        <w:ind w:left="1065" w:hanging="360"/>
        <w:rPr>
          <w:b w:val="0"/>
          <w:color w:val="auto"/>
          <w:sz w:val="10"/>
          <w:szCs w:val="10"/>
        </w:rPr>
      </w:pPr>
    </w:p>
    <w:p w14:paraId="43A4B5A1" w14:textId="3E75FF9D" w:rsidR="00F772E4" w:rsidRDefault="00F772E4" w:rsidP="00446D25">
      <w:pPr>
        <w:pStyle w:val="Style2"/>
        <w:numPr>
          <w:ilvl w:val="0"/>
          <w:numId w:val="38"/>
        </w:numPr>
        <w:ind w:left="1434" w:hanging="357"/>
        <w:rPr>
          <w:b w:val="0"/>
          <w:color w:val="auto"/>
          <w:sz w:val="22"/>
          <w:szCs w:val="22"/>
        </w:rPr>
      </w:pPr>
      <w:bookmarkStart w:id="31" w:name="_Toc106384908"/>
      <w:r w:rsidRPr="00345531">
        <w:rPr>
          <w:b w:val="0"/>
          <w:color w:val="auto"/>
          <w:sz w:val="22"/>
          <w:szCs w:val="22"/>
        </w:rPr>
        <w:t>Une déclaration sur l'honneur certifiant qu'il n'est pas l'objet de l'une des condamnations devenues définitives mentionnées au livre III du code de l’action sociale et des familles ;</w:t>
      </w:r>
      <w:bookmarkEnd w:id="31"/>
    </w:p>
    <w:p w14:paraId="4FDC0BD1" w14:textId="733F614F" w:rsidR="003C539F" w:rsidRPr="003C539F" w:rsidRDefault="003C539F" w:rsidP="003C539F">
      <w:pPr>
        <w:pStyle w:val="Style2"/>
        <w:numPr>
          <w:ilvl w:val="0"/>
          <w:numId w:val="0"/>
        </w:numPr>
        <w:rPr>
          <w:b w:val="0"/>
          <w:color w:val="auto"/>
          <w:sz w:val="10"/>
          <w:szCs w:val="10"/>
        </w:rPr>
      </w:pPr>
    </w:p>
    <w:p w14:paraId="6F5C7DA2" w14:textId="6C3C7E3B" w:rsidR="00F772E4" w:rsidRDefault="00F772E4" w:rsidP="00446D25">
      <w:pPr>
        <w:pStyle w:val="Style2"/>
        <w:numPr>
          <w:ilvl w:val="0"/>
          <w:numId w:val="38"/>
        </w:numPr>
        <w:ind w:left="1434" w:hanging="357"/>
        <w:rPr>
          <w:b w:val="0"/>
          <w:color w:val="auto"/>
          <w:sz w:val="22"/>
          <w:szCs w:val="22"/>
        </w:rPr>
      </w:pPr>
      <w:bookmarkStart w:id="32" w:name="_Toc106384909"/>
      <w:r w:rsidRPr="00345531">
        <w:rPr>
          <w:b w:val="0"/>
          <w:color w:val="auto"/>
          <w:sz w:val="22"/>
          <w:szCs w:val="22"/>
        </w:rPr>
        <w:t>Une déclaration sur l'honneur certifiant qu'il n'est l'objet d'aucune des procédu</w:t>
      </w:r>
      <w:r w:rsidR="007161B4" w:rsidRPr="00345531">
        <w:rPr>
          <w:b w:val="0"/>
          <w:color w:val="auto"/>
          <w:sz w:val="22"/>
          <w:szCs w:val="22"/>
        </w:rPr>
        <w:t>res mentionn</w:t>
      </w:r>
      <w:r w:rsidR="009B7CB5">
        <w:rPr>
          <w:b w:val="0"/>
          <w:color w:val="auto"/>
          <w:sz w:val="22"/>
          <w:szCs w:val="22"/>
        </w:rPr>
        <w:t>ées aux articles L313-16</w:t>
      </w:r>
      <w:r w:rsidR="007161B4" w:rsidRPr="00345531">
        <w:rPr>
          <w:b w:val="0"/>
          <w:color w:val="auto"/>
          <w:sz w:val="22"/>
          <w:szCs w:val="22"/>
        </w:rPr>
        <w:t>, L471-3, L472-10, L474-2 ou L</w:t>
      </w:r>
      <w:r w:rsidRPr="00345531">
        <w:rPr>
          <w:b w:val="0"/>
          <w:color w:val="auto"/>
          <w:sz w:val="22"/>
          <w:szCs w:val="22"/>
        </w:rPr>
        <w:t>474-5 du code de l’action sociale et des familles ;</w:t>
      </w:r>
      <w:bookmarkEnd w:id="32"/>
    </w:p>
    <w:p w14:paraId="67C37D91" w14:textId="387A6897" w:rsidR="003C539F" w:rsidRPr="003C539F" w:rsidRDefault="003C539F" w:rsidP="003C539F">
      <w:pPr>
        <w:pStyle w:val="Style2"/>
        <w:numPr>
          <w:ilvl w:val="0"/>
          <w:numId w:val="0"/>
        </w:numPr>
        <w:rPr>
          <w:b w:val="0"/>
          <w:color w:val="auto"/>
          <w:sz w:val="10"/>
          <w:szCs w:val="10"/>
        </w:rPr>
      </w:pPr>
    </w:p>
    <w:p w14:paraId="7D2A2137" w14:textId="02F084C7" w:rsidR="00D92DCE" w:rsidRDefault="00D92DCE" w:rsidP="00446D25">
      <w:pPr>
        <w:pStyle w:val="Paragraphedeliste"/>
        <w:numPr>
          <w:ilvl w:val="0"/>
          <w:numId w:val="38"/>
        </w:numPr>
        <w:ind w:left="1434" w:hanging="357"/>
        <w:jc w:val="both"/>
        <w:rPr>
          <w:rFonts w:asciiTheme="minorHAnsi" w:eastAsia="Times New Roman" w:hAnsiTheme="minorHAnsi" w:cstheme="minorHAnsi"/>
          <w:kern w:val="0"/>
          <w:sz w:val="22"/>
          <w:szCs w:val="22"/>
          <w:lang w:eastAsia="fr-FR" w:bidi="ar-SA"/>
        </w:rPr>
      </w:pPr>
      <w:r w:rsidRPr="00345531">
        <w:rPr>
          <w:rFonts w:asciiTheme="minorHAnsi" w:eastAsia="Times New Roman" w:hAnsiTheme="minorHAnsi" w:cstheme="minorHAnsi"/>
          <w:kern w:val="0"/>
          <w:sz w:val="22"/>
          <w:szCs w:val="22"/>
          <w:lang w:eastAsia="fr-FR" w:bidi="ar-SA"/>
        </w:rPr>
        <w:t>Une attestation sur l’honneur justifiant que le candidat a satisfait aux obligations fiscales et sociales ;</w:t>
      </w:r>
    </w:p>
    <w:p w14:paraId="6022720D" w14:textId="77777777" w:rsidR="003C539F" w:rsidRPr="003C539F" w:rsidRDefault="003C539F" w:rsidP="003C539F">
      <w:pPr>
        <w:pStyle w:val="Paragraphedeliste"/>
        <w:ind w:left="1434"/>
        <w:jc w:val="both"/>
        <w:rPr>
          <w:rFonts w:asciiTheme="minorHAnsi" w:eastAsia="Times New Roman" w:hAnsiTheme="minorHAnsi" w:cstheme="minorHAnsi"/>
          <w:kern w:val="0"/>
          <w:sz w:val="10"/>
          <w:szCs w:val="10"/>
          <w:lang w:eastAsia="fr-FR" w:bidi="ar-SA"/>
        </w:rPr>
      </w:pPr>
    </w:p>
    <w:p w14:paraId="17178B98" w14:textId="0CF6FD2B" w:rsidR="00D92DCE" w:rsidRDefault="00D92DCE" w:rsidP="00446D25">
      <w:pPr>
        <w:pStyle w:val="Style2"/>
        <w:numPr>
          <w:ilvl w:val="0"/>
          <w:numId w:val="0"/>
        </w:numPr>
        <w:ind w:left="357" w:firstLine="720"/>
        <w:rPr>
          <w:b w:val="0"/>
          <w:color w:val="auto"/>
          <w:sz w:val="22"/>
          <w:szCs w:val="22"/>
        </w:rPr>
      </w:pPr>
      <w:bookmarkStart w:id="33" w:name="_Toc106384910"/>
      <w:r w:rsidRPr="00345531">
        <w:rPr>
          <w:b w:val="0"/>
          <w:color w:val="auto"/>
          <w:sz w:val="22"/>
          <w:szCs w:val="22"/>
        </w:rPr>
        <w:t>Et en fonction de son statut et/ou de sa situation propre :</w:t>
      </w:r>
      <w:bookmarkEnd w:id="33"/>
    </w:p>
    <w:p w14:paraId="7A5B1BBB" w14:textId="77777777" w:rsidR="003C539F" w:rsidRPr="003C539F" w:rsidRDefault="003C539F" w:rsidP="00446D25">
      <w:pPr>
        <w:pStyle w:val="Style2"/>
        <w:numPr>
          <w:ilvl w:val="0"/>
          <w:numId w:val="0"/>
        </w:numPr>
        <w:ind w:left="357" w:firstLine="720"/>
        <w:rPr>
          <w:b w:val="0"/>
          <w:color w:val="auto"/>
          <w:sz w:val="10"/>
          <w:szCs w:val="10"/>
        </w:rPr>
      </w:pPr>
    </w:p>
    <w:p w14:paraId="2E3071D0" w14:textId="06E0E91E" w:rsidR="00D92DCE" w:rsidRDefault="00D92DCE" w:rsidP="00446D25">
      <w:pPr>
        <w:pStyle w:val="Style2"/>
        <w:numPr>
          <w:ilvl w:val="0"/>
          <w:numId w:val="40"/>
        </w:numPr>
        <w:ind w:left="1434" w:hanging="357"/>
        <w:rPr>
          <w:b w:val="0"/>
          <w:color w:val="auto"/>
          <w:sz w:val="22"/>
          <w:szCs w:val="22"/>
        </w:rPr>
      </w:pPr>
      <w:bookmarkStart w:id="34" w:name="_Toc106384911"/>
      <w:r w:rsidRPr="00345531">
        <w:rPr>
          <w:b w:val="0"/>
          <w:color w:val="auto"/>
          <w:sz w:val="22"/>
          <w:szCs w:val="22"/>
        </w:rPr>
        <w:t>S’il est en procédure de sauvegarde, redressement ou liquidation judiciaire, la copie du ou des jugements prononcés à cet effet (ou équivalent) ;</w:t>
      </w:r>
      <w:bookmarkEnd w:id="34"/>
    </w:p>
    <w:p w14:paraId="7D5BE528" w14:textId="77777777" w:rsidR="003C539F" w:rsidRPr="003C539F" w:rsidRDefault="003C539F" w:rsidP="003C539F">
      <w:pPr>
        <w:pStyle w:val="Style2"/>
        <w:numPr>
          <w:ilvl w:val="0"/>
          <w:numId w:val="0"/>
        </w:numPr>
        <w:ind w:left="1434"/>
        <w:rPr>
          <w:b w:val="0"/>
          <w:color w:val="auto"/>
          <w:sz w:val="10"/>
          <w:szCs w:val="10"/>
        </w:rPr>
      </w:pPr>
    </w:p>
    <w:p w14:paraId="5ADB738C" w14:textId="2DDD9788" w:rsidR="00D92DCE" w:rsidRPr="00345531" w:rsidRDefault="00D92DCE" w:rsidP="00446D25">
      <w:pPr>
        <w:pStyle w:val="Style2"/>
        <w:numPr>
          <w:ilvl w:val="0"/>
          <w:numId w:val="40"/>
        </w:numPr>
        <w:ind w:left="1434" w:hanging="357"/>
        <w:rPr>
          <w:b w:val="0"/>
          <w:color w:val="auto"/>
          <w:sz w:val="22"/>
          <w:szCs w:val="22"/>
        </w:rPr>
      </w:pPr>
      <w:bookmarkStart w:id="35" w:name="_Toc106384912"/>
      <w:r w:rsidRPr="00345531">
        <w:rPr>
          <w:b w:val="0"/>
          <w:color w:val="auto"/>
          <w:sz w:val="22"/>
          <w:szCs w:val="22"/>
        </w:rPr>
        <w:t>Un justificat</w:t>
      </w:r>
      <w:r w:rsidR="00C45BE8" w:rsidRPr="00345531">
        <w:rPr>
          <w:b w:val="0"/>
          <w:color w:val="auto"/>
          <w:sz w:val="22"/>
          <w:szCs w:val="22"/>
        </w:rPr>
        <w:t xml:space="preserve">if datant de moins de trois </w:t>
      </w:r>
      <w:r w:rsidRPr="00345531">
        <w:rPr>
          <w:b w:val="0"/>
          <w:color w:val="auto"/>
          <w:sz w:val="22"/>
          <w:szCs w:val="22"/>
        </w:rPr>
        <w:t>mois de l’inscription au registre du commerce et des sociétés ou équivalent.</w:t>
      </w:r>
      <w:bookmarkEnd w:id="35"/>
    </w:p>
    <w:p w14:paraId="426CDDA7" w14:textId="15CD6D6F" w:rsidR="00F772E4" w:rsidRPr="00345531" w:rsidRDefault="00F772E4" w:rsidP="00320C8E">
      <w:pPr>
        <w:pStyle w:val="Style2"/>
        <w:numPr>
          <w:ilvl w:val="0"/>
          <w:numId w:val="0"/>
        </w:numPr>
        <w:rPr>
          <w:b w:val="0"/>
          <w:color w:val="auto"/>
          <w:sz w:val="22"/>
          <w:szCs w:val="22"/>
        </w:rPr>
      </w:pPr>
    </w:p>
    <w:p w14:paraId="04EC0369" w14:textId="1C845B12" w:rsidR="005C2E64" w:rsidRPr="00345531" w:rsidRDefault="005C2E64" w:rsidP="00320C8E">
      <w:pPr>
        <w:pStyle w:val="Style2"/>
        <w:numPr>
          <w:ilvl w:val="0"/>
          <w:numId w:val="0"/>
        </w:numPr>
        <w:rPr>
          <w:color w:val="auto"/>
          <w:sz w:val="22"/>
          <w:szCs w:val="22"/>
          <w:u w:val="single"/>
        </w:rPr>
      </w:pPr>
      <w:bookmarkStart w:id="36" w:name="_Toc106384913"/>
      <w:r w:rsidRPr="00345531">
        <w:rPr>
          <w:color w:val="auto"/>
          <w:sz w:val="22"/>
          <w:szCs w:val="22"/>
          <w:u w:val="single"/>
        </w:rPr>
        <w:t>L’Agence Régionale de Santé Occitanie se réserve le droit de n</w:t>
      </w:r>
      <w:r w:rsidR="009B53FA" w:rsidRPr="00345531">
        <w:rPr>
          <w:color w:val="auto"/>
          <w:sz w:val="22"/>
          <w:szCs w:val="22"/>
          <w:u w:val="single"/>
        </w:rPr>
        <w:t xml:space="preserve">e pas retenir </w:t>
      </w:r>
      <w:r w:rsidRPr="00345531">
        <w:rPr>
          <w:color w:val="auto"/>
          <w:sz w:val="22"/>
          <w:szCs w:val="22"/>
          <w:u w:val="single"/>
        </w:rPr>
        <w:t xml:space="preserve">les candidatures </w:t>
      </w:r>
      <w:r w:rsidR="00461B6E" w:rsidRPr="00345531">
        <w:rPr>
          <w:color w:val="auto"/>
          <w:sz w:val="22"/>
          <w:szCs w:val="22"/>
          <w:u w:val="single"/>
        </w:rPr>
        <w:t>dont les dossiers seront incomplets</w:t>
      </w:r>
      <w:r w:rsidR="00FB7A7F" w:rsidRPr="00345531">
        <w:rPr>
          <w:color w:val="auto"/>
          <w:sz w:val="22"/>
          <w:szCs w:val="22"/>
          <w:u w:val="single"/>
        </w:rPr>
        <w:t>,</w:t>
      </w:r>
      <w:r w:rsidRPr="00345531">
        <w:rPr>
          <w:color w:val="auto"/>
          <w:sz w:val="22"/>
          <w:szCs w:val="22"/>
          <w:u w:val="single"/>
        </w:rPr>
        <w:t xml:space="preserve"> au regard des exigences mentionnées ci-dessus.</w:t>
      </w:r>
      <w:bookmarkEnd w:id="36"/>
    </w:p>
    <w:p w14:paraId="5A003262" w14:textId="24CF8B3A" w:rsidR="003C539F" w:rsidRDefault="003C539F" w:rsidP="00932A2A">
      <w:pPr>
        <w:spacing w:after="0" w:line="240" w:lineRule="auto"/>
        <w:jc w:val="both"/>
        <w:rPr>
          <w:rFonts w:eastAsia="Arial" w:cstheme="minorHAnsi"/>
        </w:rPr>
      </w:pPr>
    </w:p>
    <w:p w14:paraId="491D057D" w14:textId="77777777" w:rsidR="003C539F" w:rsidRPr="00932A2A" w:rsidRDefault="003C539F" w:rsidP="00932A2A">
      <w:pPr>
        <w:spacing w:after="0" w:line="240" w:lineRule="auto"/>
        <w:jc w:val="both"/>
        <w:rPr>
          <w:rFonts w:eastAsia="Arial" w:cstheme="minorHAnsi"/>
        </w:rPr>
      </w:pPr>
    </w:p>
    <w:p w14:paraId="47DC0FBF" w14:textId="5B336DFE" w:rsidR="000B688B" w:rsidRDefault="00E13858" w:rsidP="000B688B">
      <w:pPr>
        <w:pStyle w:val="Style1"/>
        <w:rPr>
          <w:rFonts w:eastAsia="Arial"/>
          <w:sz w:val="22"/>
          <w:szCs w:val="22"/>
        </w:rPr>
      </w:pPr>
      <w:bookmarkStart w:id="37" w:name="_Toc106384914"/>
      <w:r>
        <w:rPr>
          <w:rFonts w:eastAsia="Arial"/>
          <w:sz w:val="22"/>
          <w:szCs w:val="22"/>
        </w:rPr>
        <w:t>ENGAGEMENT DE CONFIDENTIALITE</w:t>
      </w:r>
      <w:bookmarkEnd w:id="37"/>
    </w:p>
    <w:p w14:paraId="03993250" w14:textId="26EA93F8" w:rsidR="000B688B" w:rsidRPr="00EC1720" w:rsidRDefault="000B688B" w:rsidP="000B688B">
      <w:pPr>
        <w:pStyle w:val="Style1"/>
        <w:numPr>
          <w:ilvl w:val="0"/>
          <w:numId w:val="0"/>
        </w:numPr>
        <w:ind w:left="720"/>
        <w:rPr>
          <w:rFonts w:eastAsia="Arial"/>
          <w:b w:val="0"/>
          <w:color w:val="0000FF"/>
          <w:sz w:val="22"/>
          <w:szCs w:val="22"/>
        </w:rPr>
      </w:pPr>
    </w:p>
    <w:p w14:paraId="368E13DA" w14:textId="554F5C4D" w:rsidR="00756570" w:rsidRPr="00345531" w:rsidRDefault="00EC1720" w:rsidP="00D65F40">
      <w:pPr>
        <w:pStyle w:val="Style1"/>
        <w:numPr>
          <w:ilvl w:val="0"/>
          <w:numId w:val="0"/>
        </w:numPr>
        <w:rPr>
          <w:rFonts w:eastAsia="Arial"/>
          <w:b w:val="0"/>
          <w:sz w:val="22"/>
          <w:szCs w:val="22"/>
        </w:rPr>
      </w:pPr>
      <w:bookmarkStart w:id="38" w:name="_Toc106384915"/>
      <w:r w:rsidRPr="00345531">
        <w:rPr>
          <w:rFonts w:eastAsia="Arial"/>
          <w:b w:val="0"/>
          <w:sz w:val="22"/>
          <w:szCs w:val="22"/>
        </w:rPr>
        <w:t xml:space="preserve">Un fonds de dossier a été constitué, afin de permettre aux candidats d’apprécier les réalités du SSIAD ADMR Santé Gers. Il sera remis par voie électronique en contrepartie d’un engagement de confidentialité. Dans celui-ci, le candidat s’engagera par écrit à respecter la plus stricte confidentialité sur les informations qui lui seront remises. A cette fin, il est précisé que le modèle d’engagement de confidentialité figure en </w:t>
      </w:r>
      <w:r w:rsidR="0086069E" w:rsidRPr="00345531">
        <w:rPr>
          <w:rFonts w:eastAsia="Arial"/>
          <w:b w:val="0"/>
          <w:sz w:val="22"/>
          <w:szCs w:val="22"/>
        </w:rPr>
        <w:t>annexe 2 du présent appel à manifestation d’intérêt.</w:t>
      </w:r>
      <w:bookmarkEnd w:id="38"/>
    </w:p>
    <w:p w14:paraId="3E9CC6DC" w14:textId="03EDD1B4" w:rsidR="0030704F" w:rsidRPr="00345531" w:rsidRDefault="0030704F" w:rsidP="00756570">
      <w:pPr>
        <w:spacing w:after="0" w:line="240" w:lineRule="auto"/>
        <w:ind w:right="52"/>
        <w:jc w:val="both"/>
        <w:rPr>
          <w:rFonts w:eastAsia="Arial" w:cs="Arial"/>
          <w:spacing w:val="-1"/>
        </w:rPr>
      </w:pPr>
    </w:p>
    <w:p w14:paraId="06884701" w14:textId="77777777" w:rsidR="00B567BB" w:rsidRPr="00EC1720" w:rsidRDefault="00B567BB" w:rsidP="00756570">
      <w:pPr>
        <w:spacing w:after="0" w:line="240" w:lineRule="auto"/>
        <w:ind w:right="52"/>
        <w:jc w:val="both"/>
        <w:rPr>
          <w:rFonts w:eastAsia="Arial" w:cs="Arial"/>
          <w:color w:val="0000FF"/>
          <w:spacing w:val="-1"/>
        </w:rPr>
      </w:pPr>
    </w:p>
    <w:p w14:paraId="40E9CBCA" w14:textId="493A0734" w:rsidR="00130EB9" w:rsidRPr="00123D25" w:rsidRDefault="00E13858" w:rsidP="00130EB9">
      <w:pPr>
        <w:pStyle w:val="Style1"/>
        <w:rPr>
          <w:sz w:val="22"/>
          <w:szCs w:val="22"/>
        </w:rPr>
      </w:pPr>
      <w:bookmarkStart w:id="39" w:name="_Toc106384916"/>
      <w:r>
        <w:rPr>
          <w:sz w:val="22"/>
          <w:szCs w:val="22"/>
        </w:rPr>
        <w:t>CHOIX DU LAUREAT – CRITERES DE SELECTION DES OFFRES</w:t>
      </w:r>
      <w:bookmarkEnd w:id="39"/>
    </w:p>
    <w:p w14:paraId="093B2052" w14:textId="1F788DBD" w:rsidR="00232AA6" w:rsidRPr="007606BD" w:rsidRDefault="00232AA6" w:rsidP="00E13858">
      <w:pPr>
        <w:pStyle w:val="Style1"/>
        <w:numPr>
          <w:ilvl w:val="0"/>
          <w:numId w:val="0"/>
        </w:numPr>
        <w:rPr>
          <w:rFonts w:eastAsia="Arial"/>
          <w:b w:val="0"/>
          <w:color w:val="0000FF"/>
          <w:sz w:val="22"/>
          <w:szCs w:val="22"/>
        </w:rPr>
      </w:pPr>
    </w:p>
    <w:p w14:paraId="6EE25038" w14:textId="243AC721" w:rsidR="00E13858" w:rsidRPr="00345531" w:rsidRDefault="00E13858" w:rsidP="00E13858">
      <w:pPr>
        <w:pStyle w:val="Style1"/>
        <w:numPr>
          <w:ilvl w:val="0"/>
          <w:numId w:val="0"/>
        </w:numPr>
        <w:rPr>
          <w:rFonts w:eastAsia="Arial"/>
          <w:b w:val="0"/>
          <w:sz w:val="22"/>
          <w:szCs w:val="22"/>
        </w:rPr>
      </w:pPr>
      <w:bookmarkStart w:id="40" w:name="_Toc106384917"/>
      <w:r w:rsidRPr="00345531">
        <w:rPr>
          <w:rFonts w:eastAsia="Arial"/>
          <w:b w:val="0"/>
          <w:sz w:val="22"/>
          <w:szCs w:val="22"/>
        </w:rPr>
        <w:t xml:space="preserve">L’Agence Régionale de Santé Occitanie choisira le futur cessionnaire </w:t>
      </w:r>
      <w:r w:rsidRPr="004661F9">
        <w:rPr>
          <w:rFonts w:eastAsia="Arial"/>
          <w:b w:val="0"/>
          <w:sz w:val="22"/>
          <w:szCs w:val="22"/>
        </w:rPr>
        <w:t xml:space="preserve">pour </w:t>
      </w:r>
      <w:r w:rsidRPr="004661F9">
        <w:rPr>
          <w:rFonts w:eastAsia="Arial"/>
          <w:sz w:val="22"/>
          <w:szCs w:val="22"/>
        </w:rPr>
        <w:t>le</w:t>
      </w:r>
      <w:r w:rsidR="0028390A" w:rsidRPr="004661F9">
        <w:rPr>
          <w:rFonts w:eastAsia="Arial"/>
          <w:sz w:val="22"/>
          <w:szCs w:val="22"/>
        </w:rPr>
        <w:t xml:space="preserve"> 18 novembre 2022</w:t>
      </w:r>
      <w:bookmarkStart w:id="41" w:name="_GoBack"/>
      <w:bookmarkEnd w:id="41"/>
      <w:r w:rsidRPr="00345531">
        <w:rPr>
          <w:rFonts w:eastAsia="Arial"/>
          <w:sz w:val="22"/>
          <w:szCs w:val="22"/>
        </w:rPr>
        <w:t xml:space="preserve"> au plus tard</w:t>
      </w:r>
      <w:r w:rsidRPr="00345531">
        <w:rPr>
          <w:rFonts w:eastAsia="Arial"/>
          <w:b w:val="0"/>
          <w:sz w:val="22"/>
          <w:szCs w:val="22"/>
        </w:rPr>
        <w:t>.</w:t>
      </w:r>
      <w:bookmarkEnd w:id="40"/>
    </w:p>
    <w:p w14:paraId="1D02692D" w14:textId="2CDE5A2A" w:rsidR="00E13858" w:rsidRPr="00345531" w:rsidRDefault="00E13858" w:rsidP="00E13858">
      <w:pPr>
        <w:pStyle w:val="Style1"/>
        <w:numPr>
          <w:ilvl w:val="0"/>
          <w:numId w:val="0"/>
        </w:numPr>
        <w:rPr>
          <w:rFonts w:eastAsia="Arial"/>
          <w:b w:val="0"/>
          <w:sz w:val="22"/>
          <w:szCs w:val="22"/>
        </w:rPr>
      </w:pPr>
    </w:p>
    <w:p w14:paraId="08FF7689" w14:textId="2A1BE947" w:rsidR="00F14912" w:rsidRPr="00345531" w:rsidRDefault="00E13858" w:rsidP="00E13858">
      <w:pPr>
        <w:pStyle w:val="Style1"/>
        <w:numPr>
          <w:ilvl w:val="0"/>
          <w:numId w:val="0"/>
        </w:numPr>
        <w:rPr>
          <w:rFonts w:eastAsia="Arial"/>
          <w:b w:val="0"/>
          <w:sz w:val="22"/>
          <w:szCs w:val="22"/>
          <w:u w:val="single"/>
        </w:rPr>
      </w:pPr>
      <w:bookmarkStart w:id="42" w:name="_Toc106384918"/>
      <w:r w:rsidRPr="00345531">
        <w:rPr>
          <w:rFonts w:eastAsia="Arial"/>
          <w:sz w:val="22"/>
          <w:szCs w:val="22"/>
        </w:rPr>
        <w:t xml:space="preserve">Le choix sera opéré en fonction </w:t>
      </w:r>
      <w:r w:rsidR="00F869B5">
        <w:rPr>
          <w:rFonts w:eastAsia="Arial"/>
          <w:sz w:val="22"/>
          <w:szCs w:val="22"/>
        </w:rPr>
        <w:t>de la qualité de la proposition et</w:t>
      </w:r>
      <w:r w:rsidRPr="00345531">
        <w:rPr>
          <w:rFonts w:eastAsia="Arial"/>
          <w:sz w:val="22"/>
          <w:szCs w:val="22"/>
        </w:rPr>
        <w:t xml:space="preserve"> de sa </w:t>
      </w:r>
      <w:r w:rsidRPr="00956F24">
        <w:rPr>
          <w:rFonts w:eastAsia="Arial"/>
          <w:sz w:val="22"/>
          <w:szCs w:val="22"/>
        </w:rPr>
        <w:t>pertinence au regard des engagements obligatoires et des attentes supplément</w:t>
      </w:r>
      <w:r w:rsidR="003424D6" w:rsidRPr="00956F24">
        <w:rPr>
          <w:rFonts w:eastAsia="Arial"/>
          <w:sz w:val="22"/>
          <w:szCs w:val="22"/>
        </w:rPr>
        <w:t>aires exprimé</w:t>
      </w:r>
      <w:r w:rsidRPr="00956F24">
        <w:rPr>
          <w:rFonts w:eastAsia="Arial"/>
          <w:sz w:val="22"/>
          <w:szCs w:val="22"/>
        </w:rPr>
        <w:t>s au point « </w:t>
      </w:r>
      <w:r w:rsidR="001D2EC7" w:rsidRPr="00956F24">
        <w:rPr>
          <w:rFonts w:eastAsia="Arial"/>
          <w:i/>
          <w:sz w:val="22"/>
          <w:szCs w:val="22"/>
        </w:rPr>
        <w:t>4</w:t>
      </w:r>
      <w:r w:rsidRPr="00956F24">
        <w:rPr>
          <w:rFonts w:eastAsia="Arial"/>
          <w:i/>
          <w:sz w:val="22"/>
          <w:szCs w:val="22"/>
        </w:rPr>
        <w:t>. Attentes minimales quant au futur repreneur</w:t>
      </w:r>
      <w:r w:rsidRPr="00956F24">
        <w:rPr>
          <w:rFonts w:eastAsia="Arial"/>
          <w:sz w:val="22"/>
          <w:szCs w:val="22"/>
        </w:rPr>
        <w:t> » du présent cahier des charges.</w:t>
      </w:r>
      <w:r w:rsidR="00162FB3" w:rsidRPr="00956F24">
        <w:rPr>
          <w:rFonts w:eastAsia="Arial"/>
          <w:b w:val="0"/>
          <w:sz w:val="22"/>
          <w:szCs w:val="22"/>
        </w:rPr>
        <w:t xml:space="preserve"> </w:t>
      </w:r>
      <w:r w:rsidR="007606BD" w:rsidRPr="00956F24">
        <w:rPr>
          <w:rFonts w:eastAsia="Arial"/>
          <w:sz w:val="22"/>
          <w:szCs w:val="22"/>
          <w:u w:val="single"/>
        </w:rPr>
        <w:t xml:space="preserve">L’ensemble </w:t>
      </w:r>
      <w:r w:rsidR="007606BD" w:rsidRPr="00345531">
        <w:rPr>
          <w:rFonts w:eastAsia="Arial"/>
          <w:sz w:val="22"/>
          <w:szCs w:val="22"/>
          <w:u w:val="single"/>
        </w:rPr>
        <w:t>de ces attentes minimales</w:t>
      </w:r>
      <w:r w:rsidR="00162FB3" w:rsidRPr="00345531">
        <w:rPr>
          <w:rFonts w:eastAsia="Arial"/>
          <w:sz w:val="22"/>
          <w:szCs w:val="22"/>
          <w:u w:val="single"/>
        </w:rPr>
        <w:t xml:space="preserve"> quant au futur repreneur</w:t>
      </w:r>
      <w:r w:rsidR="007606BD" w:rsidRPr="00345531">
        <w:rPr>
          <w:rFonts w:eastAsia="Arial"/>
          <w:sz w:val="22"/>
          <w:szCs w:val="22"/>
          <w:u w:val="single"/>
        </w:rPr>
        <w:t xml:space="preserve"> constituent les critères de sélection du présent appel à manifestation d’intérêt</w:t>
      </w:r>
      <w:r w:rsidR="00F14912" w:rsidRPr="00850A0D">
        <w:rPr>
          <w:rFonts w:eastAsia="Arial"/>
          <w:sz w:val="22"/>
          <w:szCs w:val="22"/>
        </w:rPr>
        <w:t>.</w:t>
      </w:r>
      <w:bookmarkEnd w:id="42"/>
      <w:r w:rsidR="00F14912" w:rsidRPr="00850A0D">
        <w:rPr>
          <w:rFonts w:eastAsia="Arial"/>
          <w:sz w:val="22"/>
          <w:szCs w:val="22"/>
        </w:rPr>
        <w:t xml:space="preserve"> </w:t>
      </w:r>
    </w:p>
    <w:p w14:paraId="380CA3A8" w14:textId="77777777" w:rsidR="00F14912" w:rsidRPr="00345531" w:rsidRDefault="00F14912" w:rsidP="00E13858">
      <w:pPr>
        <w:pStyle w:val="Style1"/>
        <w:numPr>
          <w:ilvl w:val="0"/>
          <w:numId w:val="0"/>
        </w:numPr>
        <w:rPr>
          <w:rFonts w:eastAsia="Arial"/>
          <w:sz w:val="22"/>
          <w:szCs w:val="22"/>
        </w:rPr>
      </w:pPr>
    </w:p>
    <w:p w14:paraId="2F75EC87" w14:textId="00573A4D" w:rsidR="00E13858" w:rsidRPr="00345531" w:rsidRDefault="004C3B01" w:rsidP="00E13858">
      <w:pPr>
        <w:pStyle w:val="Style1"/>
        <w:numPr>
          <w:ilvl w:val="0"/>
          <w:numId w:val="0"/>
        </w:numPr>
        <w:rPr>
          <w:rFonts w:eastAsia="Arial"/>
          <w:sz w:val="22"/>
          <w:szCs w:val="22"/>
        </w:rPr>
      </w:pPr>
      <w:bookmarkStart w:id="43" w:name="_Toc106384919"/>
      <w:r>
        <w:rPr>
          <w:rFonts w:eastAsia="Arial"/>
          <w:sz w:val="22"/>
          <w:szCs w:val="22"/>
        </w:rPr>
        <w:t>L’annexe 4</w:t>
      </w:r>
      <w:r w:rsidR="00F14912" w:rsidRPr="00345531">
        <w:rPr>
          <w:rFonts w:eastAsia="Arial"/>
          <w:sz w:val="22"/>
          <w:szCs w:val="22"/>
        </w:rPr>
        <w:t xml:space="preserve"> du présent appel à manifestation d’intérêt récapitule ceux-ci et indique les modalités de notation.</w:t>
      </w:r>
      <w:bookmarkEnd w:id="43"/>
      <w:r w:rsidR="00F14912" w:rsidRPr="00345531">
        <w:rPr>
          <w:rFonts w:eastAsia="Arial"/>
          <w:sz w:val="22"/>
          <w:szCs w:val="22"/>
        </w:rPr>
        <w:t xml:space="preserve"> </w:t>
      </w:r>
    </w:p>
    <w:p w14:paraId="62910472" w14:textId="0BA8723F" w:rsidR="007606BD" w:rsidRPr="00345531" w:rsidRDefault="007606BD" w:rsidP="00E13858">
      <w:pPr>
        <w:pStyle w:val="Style1"/>
        <w:numPr>
          <w:ilvl w:val="0"/>
          <w:numId w:val="0"/>
        </w:numPr>
        <w:rPr>
          <w:rFonts w:eastAsia="Arial"/>
          <w:b w:val="0"/>
          <w:sz w:val="22"/>
          <w:szCs w:val="22"/>
        </w:rPr>
      </w:pPr>
    </w:p>
    <w:p w14:paraId="36E48F4A" w14:textId="2F57378D" w:rsidR="007606BD" w:rsidRPr="00345531" w:rsidRDefault="00C777FD" w:rsidP="00E13858">
      <w:pPr>
        <w:pStyle w:val="Style1"/>
        <w:numPr>
          <w:ilvl w:val="0"/>
          <w:numId w:val="0"/>
        </w:numPr>
        <w:rPr>
          <w:rFonts w:eastAsia="Arial"/>
          <w:b w:val="0"/>
          <w:sz w:val="22"/>
          <w:szCs w:val="22"/>
        </w:rPr>
      </w:pPr>
      <w:bookmarkStart w:id="44" w:name="_Toc106384920"/>
      <w:r w:rsidRPr="00345531">
        <w:rPr>
          <w:rFonts w:eastAsia="Arial"/>
          <w:b w:val="0"/>
          <w:sz w:val="22"/>
          <w:szCs w:val="22"/>
        </w:rPr>
        <w:t>A l’</w:t>
      </w:r>
      <w:r w:rsidR="006A1FFF" w:rsidRPr="00345531">
        <w:rPr>
          <w:rFonts w:eastAsia="Arial"/>
          <w:b w:val="0"/>
          <w:sz w:val="22"/>
          <w:szCs w:val="22"/>
        </w:rPr>
        <w:t>issue de la sélection </w:t>
      </w:r>
      <w:r w:rsidRPr="00345531">
        <w:rPr>
          <w:rFonts w:eastAsia="Arial"/>
          <w:b w:val="0"/>
          <w:sz w:val="22"/>
          <w:szCs w:val="22"/>
        </w:rPr>
        <w:t>un arrêté de transfert d’autorisation sera pris par l</w:t>
      </w:r>
      <w:r w:rsidR="00F5748D" w:rsidRPr="00345531">
        <w:rPr>
          <w:rFonts w:eastAsia="Arial"/>
          <w:b w:val="0"/>
          <w:sz w:val="22"/>
          <w:szCs w:val="22"/>
        </w:rPr>
        <w:t>e Directeur Général de l’</w:t>
      </w:r>
      <w:r w:rsidRPr="00345531">
        <w:rPr>
          <w:rFonts w:eastAsia="Arial"/>
          <w:b w:val="0"/>
          <w:sz w:val="22"/>
          <w:szCs w:val="22"/>
        </w:rPr>
        <w:t>Agence Régionale de Santé Occitanie</w:t>
      </w:r>
      <w:r w:rsidR="00D55C2D" w:rsidRPr="00345531">
        <w:rPr>
          <w:rFonts w:eastAsia="Arial"/>
          <w:b w:val="0"/>
          <w:sz w:val="22"/>
          <w:szCs w:val="22"/>
        </w:rPr>
        <w:t xml:space="preserve"> et notifié au repreneur lequel sera alors garant de la continuité du fonctionnement et des accompagnements du SSIAD.</w:t>
      </w:r>
      <w:bookmarkEnd w:id="44"/>
    </w:p>
    <w:p w14:paraId="19893F0B" w14:textId="291F760A" w:rsidR="007606BD" w:rsidRDefault="007606BD">
      <w:pPr>
        <w:pStyle w:val="Style1"/>
        <w:numPr>
          <w:ilvl w:val="0"/>
          <w:numId w:val="0"/>
        </w:numPr>
        <w:rPr>
          <w:rFonts w:eastAsia="Arial"/>
          <w:color w:val="0000FF"/>
        </w:rPr>
      </w:pPr>
    </w:p>
    <w:sectPr w:rsidR="007606BD" w:rsidSect="0051767D">
      <w:headerReference w:type="default" r:id="rId13"/>
      <w:footerReference w:type="default" r:id="rId14"/>
      <w:pgSz w:w="11920" w:h="16840"/>
      <w:pgMar w:top="1417" w:right="1417" w:bottom="1417" w:left="1417" w:header="0" w:footer="5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1686" w14:textId="77777777" w:rsidR="0029488A" w:rsidRDefault="0029488A">
      <w:pPr>
        <w:spacing w:after="0" w:line="240" w:lineRule="auto"/>
      </w:pPr>
      <w:r>
        <w:separator/>
      </w:r>
    </w:p>
  </w:endnote>
  <w:endnote w:type="continuationSeparator" w:id="0">
    <w:p w14:paraId="5D1AD43B" w14:textId="77777777" w:rsidR="0029488A" w:rsidRDefault="0029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4883" w14:textId="6A69348F" w:rsidR="000C2545" w:rsidRPr="00D40A03" w:rsidRDefault="000C2545" w:rsidP="00EF135F">
    <w:pPr>
      <w:pStyle w:val="a"/>
      <w:tabs>
        <w:tab w:val="left" w:pos="900"/>
        <w:tab w:val="left" w:pos="6237"/>
      </w:tabs>
      <w:spacing w:before="120"/>
      <w:jc w:val="left"/>
      <w:rPr>
        <w:rFonts w:ascii="Calibri" w:hAnsi="Calibri" w:cs="Calibri"/>
        <w:b/>
        <w:color w:val="4F81BD"/>
        <w:sz w:val="16"/>
        <w:szCs w:val="16"/>
      </w:rPr>
    </w:pPr>
    <w:r>
      <w:rPr>
        <w:rFonts w:ascii="Calibri" w:hAnsi="Calibri" w:cs="Calibri"/>
        <w:b/>
        <w:color w:val="4F81BD"/>
        <w:sz w:val="16"/>
        <w:szCs w:val="16"/>
      </w:rPr>
      <w:t xml:space="preserve">Appel à manifestation </w:t>
    </w:r>
    <w:r w:rsidRPr="00F31860">
      <w:rPr>
        <w:rFonts w:ascii="Calibri" w:hAnsi="Calibri" w:cs="Calibri"/>
        <w:b/>
        <w:color w:val="4F81BD"/>
        <w:sz w:val="16"/>
        <w:szCs w:val="16"/>
      </w:rPr>
      <w:t>d’intérêt N°2022-ARS/PA-32-01_</w:t>
    </w:r>
    <w:r>
      <w:rPr>
        <w:rFonts w:ascii="Calibri" w:hAnsi="Calibri" w:cs="Calibri"/>
        <w:b/>
        <w:color w:val="4F81BD"/>
        <w:sz w:val="16"/>
        <w:szCs w:val="16"/>
      </w:rPr>
      <w:t>Annexe 1 Cahier des charges</w:t>
    </w:r>
  </w:p>
  <w:p w14:paraId="5940BE2D" w14:textId="77777777" w:rsidR="000C2545" w:rsidRDefault="000C254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269B" w14:textId="77777777" w:rsidR="0029488A" w:rsidRDefault="0029488A">
      <w:pPr>
        <w:spacing w:after="0" w:line="240" w:lineRule="auto"/>
      </w:pPr>
      <w:r>
        <w:separator/>
      </w:r>
    </w:p>
  </w:footnote>
  <w:footnote w:type="continuationSeparator" w:id="0">
    <w:p w14:paraId="2F5CF04E" w14:textId="77777777" w:rsidR="0029488A" w:rsidRDefault="0029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708509"/>
      <w:docPartObj>
        <w:docPartGallery w:val="Page Numbers (Margins)"/>
        <w:docPartUnique/>
      </w:docPartObj>
    </w:sdtPr>
    <w:sdtEndPr/>
    <w:sdtContent>
      <w:p w14:paraId="4A7B4C3F" w14:textId="77777777" w:rsidR="000C2545" w:rsidRDefault="000C2545" w:rsidP="008E5438">
        <w:pPr>
          <w:pStyle w:val="En-tte"/>
        </w:pPr>
        <w:r>
          <w:rPr>
            <w:noProof/>
            <w:lang w:eastAsia="fr-FR"/>
          </w:rPr>
          <mc:AlternateContent>
            <mc:Choice Requires="wps">
              <w:drawing>
                <wp:anchor distT="0" distB="0" distL="114300" distR="114300" simplePos="0" relativeHeight="251660800" behindDoc="0" locked="0" layoutInCell="0" allowOverlap="1" wp14:anchorId="09343524" wp14:editId="32E7544F">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F9A374F" w14:textId="11049482" w:rsidR="000C2545" w:rsidRDefault="000C2545">
                              <w:pPr>
                                <w:pBdr>
                                  <w:bottom w:val="single" w:sz="4" w:space="1" w:color="auto"/>
                                </w:pBdr>
                              </w:pPr>
                              <w:r>
                                <w:fldChar w:fldCharType="begin"/>
                              </w:r>
                              <w:r>
                                <w:instrText>PAGE   \* MERGEFORMAT</w:instrText>
                              </w:r>
                              <w:r>
                                <w:fldChar w:fldCharType="separate"/>
                              </w:r>
                              <w:r w:rsidR="00B47026">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9343524" id="Rectangle 4" o:spid="_x0000_s1026" style="position:absolute;margin-left:6.1pt;margin-top:0;width:57.3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14:paraId="6F9A374F" w14:textId="11049482" w:rsidR="000C2545" w:rsidRDefault="000C2545">
                        <w:pPr>
                          <w:pBdr>
                            <w:bottom w:val="single" w:sz="4" w:space="1" w:color="auto"/>
                          </w:pBdr>
                        </w:pPr>
                        <w:r>
                          <w:fldChar w:fldCharType="begin"/>
                        </w:r>
                        <w:r>
                          <w:instrText>PAGE   \* MERGEFORMAT</w:instrText>
                        </w:r>
                        <w:r>
                          <w:fldChar w:fldCharType="separate"/>
                        </w:r>
                        <w:r w:rsidR="00B47026">
                          <w:rPr>
                            <w:noProof/>
                          </w:rPr>
                          <w:t>9</w:t>
                        </w:r>
                        <w:r>
                          <w:fldChar w:fldCharType="end"/>
                        </w:r>
                      </w:p>
                    </w:txbxContent>
                  </v:textbox>
                  <w10:wrap anchorx="margin" anchory="margin"/>
                </v:rect>
              </w:pict>
            </mc:Fallback>
          </mc:AlternateContent>
        </w:r>
      </w:p>
    </w:sdtContent>
  </w:sdt>
  <w:p w14:paraId="7728EDEA" w14:textId="77777777" w:rsidR="000C2545" w:rsidRDefault="000C2545" w:rsidP="008E5438">
    <w:pPr>
      <w:pStyle w:val="En-tte"/>
      <w:rPr>
        <w:noProof/>
        <w:lang w:eastAsia="fr-FR"/>
      </w:rPr>
    </w:pPr>
  </w:p>
  <w:p w14:paraId="783C32D3" w14:textId="77777777" w:rsidR="000C2545" w:rsidRDefault="000C2545" w:rsidP="008E5438">
    <w:pPr>
      <w:pStyle w:val="En-tte"/>
      <w:rPr>
        <w:noProof/>
        <w:lang w:eastAsia="fr-FR"/>
      </w:rPr>
    </w:pPr>
  </w:p>
  <w:p w14:paraId="3876BC91" w14:textId="77777777" w:rsidR="000C2545" w:rsidRDefault="000C2545" w:rsidP="003E6759">
    <w:pPr>
      <w:pStyle w:val="En-tte"/>
    </w:pPr>
    <w:r>
      <w:tab/>
    </w:r>
    <w:r>
      <w:tab/>
      <w:t xml:space="preserve">                                                                                                                       </w:t>
    </w:r>
  </w:p>
  <w:p w14:paraId="3E2CE084" w14:textId="77777777" w:rsidR="000C2545" w:rsidRDefault="000C2545" w:rsidP="008E5438">
    <w:pPr>
      <w:pStyle w:val="En-tte"/>
      <w:tabs>
        <w:tab w:val="clear" w:pos="4536"/>
        <w:tab w:val="clear" w:pos="9072"/>
        <w:tab w:val="left" w:pos="706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812"/>
    <w:multiLevelType w:val="hybridMultilevel"/>
    <w:tmpl w:val="4D263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C60A3"/>
    <w:multiLevelType w:val="hybridMultilevel"/>
    <w:tmpl w:val="1FF43E80"/>
    <w:lvl w:ilvl="0" w:tplc="88CCA0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C6F75"/>
    <w:multiLevelType w:val="multilevel"/>
    <w:tmpl w:val="4CBACA34"/>
    <w:lvl w:ilvl="0">
      <w:start w:val="1"/>
      <w:numFmt w:val="bullet"/>
      <w:lvlText w:val=""/>
      <w:lvlJc w:val="left"/>
      <w:pPr>
        <w:tabs>
          <w:tab w:val="num" w:pos="-360"/>
        </w:tabs>
        <w:ind w:left="1080" w:hanging="360"/>
      </w:pPr>
      <w:rPr>
        <w:rFonts w:ascii="Symbol" w:hAnsi="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3" w15:restartNumberingAfterBreak="0">
    <w:nsid w:val="0BAA237D"/>
    <w:multiLevelType w:val="multilevel"/>
    <w:tmpl w:val="50068680"/>
    <w:styleLink w:val="WWNum4"/>
    <w:lvl w:ilvl="0">
      <w:start w:val="1"/>
      <w:numFmt w:val="bullet"/>
      <w:lvlText w:val="o"/>
      <w:lvlJc w:val="left"/>
      <w:rPr>
        <w:rFonts w:ascii="Courier New" w:hAnsi="Courier New" w:cs="Courier New"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9EC34EA"/>
    <w:multiLevelType w:val="hybridMultilevel"/>
    <w:tmpl w:val="4CDE54F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AAD119B"/>
    <w:multiLevelType w:val="hybridMultilevel"/>
    <w:tmpl w:val="1AA2363E"/>
    <w:lvl w:ilvl="0" w:tplc="88CCA0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701A17"/>
    <w:multiLevelType w:val="hybridMultilevel"/>
    <w:tmpl w:val="448E84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873BCC"/>
    <w:multiLevelType w:val="multilevel"/>
    <w:tmpl w:val="03842670"/>
    <w:lvl w:ilvl="0">
      <w:start w:val="1"/>
      <w:numFmt w:val="decimal"/>
      <w:pStyle w:val="Style3"/>
      <w:lvlText w:val="%1."/>
      <w:lvlJc w:val="left"/>
      <w:pPr>
        <w:ind w:left="720" w:hanging="360"/>
      </w:pPr>
      <w:rPr>
        <w:rFonts w:hint="default"/>
        <w:b/>
      </w:rPr>
    </w:lvl>
    <w:lvl w:ilvl="1">
      <w:start w:val="1"/>
      <w:numFmt w:val="decimal"/>
      <w:isLgl/>
      <w:lvlText w:val="%1.%2"/>
      <w:lvlJc w:val="left"/>
      <w:pPr>
        <w:ind w:left="1065" w:hanging="360"/>
      </w:pPr>
      <w:rPr>
        <w:rFonts w:hint="default"/>
      </w:rPr>
    </w:lvl>
    <w:lvl w:ilvl="2">
      <w:start w:val="4"/>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8" w15:restartNumberingAfterBreak="0">
    <w:nsid w:val="287304B0"/>
    <w:multiLevelType w:val="hybridMultilevel"/>
    <w:tmpl w:val="1EA63AA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92F1F93"/>
    <w:multiLevelType w:val="hybridMultilevel"/>
    <w:tmpl w:val="EC5E5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B171DB"/>
    <w:multiLevelType w:val="hybridMultilevel"/>
    <w:tmpl w:val="A96E7E88"/>
    <w:lvl w:ilvl="0" w:tplc="D9FE8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1316FD"/>
    <w:multiLevelType w:val="hybridMultilevel"/>
    <w:tmpl w:val="53BCE89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DEC6BD8"/>
    <w:multiLevelType w:val="hybridMultilevel"/>
    <w:tmpl w:val="16B6C3EE"/>
    <w:lvl w:ilvl="0" w:tplc="040C0011">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3A35F9"/>
    <w:multiLevelType w:val="hybridMultilevel"/>
    <w:tmpl w:val="C46E3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5D022B"/>
    <w:multiLevelType w:val="hybridMultilevel"/>
    <w:tmpl w:val="054ED25C"/>
    <w:lvl w:ilvl="0" w:tplc="5484C1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1B35D93"/>
    <w:multiLevelType w:val="hybridMultilevel"/>
    <w:tmpl w:val="3D0EC8C2"/>
    <w:lvl w:ilvl="0" w:tplc="A3940F30">
      <w:start w:val="5"/>
      <w:numFmt w:val="bullet"/>
      <w:lvlText w:val="-"/>
      <w:lvlJc w:val="left"/>
      <w:pPr>
        <w:ind w:left="360" w:hanging="360"/>
      </w:pPr>
      <w:rPr>
        <w:rFonts w:ascii="Arial" w:eastAsia="Times New Roman" w:hAnsi="Arial" w:cs="Aria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41666CF"/>
    <w:multiLevelType w:val="hybridMultilevel"/>
    <w:tmpl w:val="B36E1B74"/>
    <w:lvl w:ilvl="0" w:tplc="040C0005">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67E42EA"/>
    <w:multiLevelType w:val="hybridMultilevel"/>
    <w:tmpl w:val="B388E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954AC"/>
    <w:multiLevelType w:val="multilevel"/>
    <w:tmpl w:val="556C925A"/>
    <w:lvl w:ilvl="0">
      <w:start w:val="1"/>
      <w:numFmt w:val="decimal"/>
      <w:pStyle w:val="Style6"/>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9" w15:restartNumberingAfterBreak="0">
    <w:nsid w:val="380963CE"/>
    <w:multiLevelType w:val="hybridMultilevel"/>
    <w:tmpl w:val="1DF6D22A"/>
    <w:lvl w:ilvl="0" w:tplc="88CCA06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E61800"/>
    <w:multiLevelType w:val="hybridMultilevel"/>
    <w:tmpl w:val="1EC85CEE"/>
    <w:lvl w:ilvl="0" w:tplc="B480179E">
      <w:start w:val="1"/>
      <w:numFmt w:val="lowerLetter"/>
      <w:pStyle w:val="Style5"/>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E0C1FFB"/>
    <w:multiLevelType w:val="hybridMultilevel"/>
    <w:tmpl w:val="4B2EB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8F7651"/>
    <w:multiLevelType w:val="hybridMultilevel"/>
    <w:tmpl w:val="81A89F56"/>
    <w:lvl w:ilvl="0" w:tplc="88CCA0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3F7066"/>
    <w:multiLevelType w:val="hybridMultilevel"/>
    <w:tmpl w:val="8DDCBD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735036"/>
    <w:multiLevelType w:val="multilevel"/>
    <w:tmpl w:val="CBD2B7BE"/>
    <w:styleLink w:val="WWNum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B3A41F5"/>
    <w:multiLevelType w:val="hybridMultilevel"/>
    <w:tmpl w:val="4C4C8B00"/>
    <w:lvl w:ilvl="0" w:tplc="88CCA0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D210B"/>
    <w:multiLevelType w:val="hybridMultilevel"/>
    <w:tmpl w:val="C8AE5088"/>
    <w:lvl w:ilvl="0" w:tplc="88CCA0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E4381D"/>
    <w:multiLevelType w:val="hybridMultilevel"/>
    <w:tmpl w:val="9B827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5A3CB2"/>
    <w:multiLevelType w:val="multilevel"/>
    <w:tmpl w:val="108ADCF2"/>
    <w:styleLink w:val="WW8Num2"/>
    <w:lvl w:ilvl="0">
      <w:numFmt w:val="bullet"/>
      <w:lvlText w:val="•"/>
      <w:lvlJc w:val="left"/>
      <w:rPr>
        <w:rFonts w:ascii="Times New Roman" w:hAnsi="Times New Roman"/>
      </w:rPr>
    </w:lvl>
    <w:lvl w:ilvl="1">
      <w:numFmt w:val="bullet"/>
      <w:lvlText w:val=""/>
      <w:lvlJc w:val="left"/>
      <w:rPr>
        <w:rFonts w:ascii="Symbol" w:hAnsi="Symbol" w:cs="Symbol"/>
        <w:color w:val="000000"/>
        <w:sz w:val="22"/>
        <w:szCs w:val="22"/>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9" w15:restartNumberingAfterBreak="0">
    <w:nsid w:val="64BB30B0"/>
    <w:multiLevelType w:val="hybridMultilevel"/>
    <w:tmpl w:val="EB188C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B03789"/>
    <w:multiLevelType w:val="multilevel"/>
    <w:tmpl w:val="4816FB90"/>
    <w:lvl w:ilvl="0">
      <w:start w:val="1"/>
      <w:numFmt w:val="decimal"/>
      <w:lvlText w:val="%1."/>
      <w:lvlJc w:val="left"/>
      <w:pPr>
        <w:ind w:left="720"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1" w15:restartNumberingAfterBreak="0">
    <w:nsid w:val="6A103B37"/>
    <w:multiLevelType w:val="hybridMultilevel"/>
    <w:tmpl w:val="CF68539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B823AFD"/>
    <w:multiLevelType w:val="hybridMultilevel"/>
    <w:tmpl w:val="53EE5F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0CF78FD"/>
    <w:multiLevelType w:val="hybridMultilevel"/>
    <w:tmpl w:val="A10A7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9E3B5D"/>
    <w:multiLevelType w:val="hybridMultilevel"/>
    <w:tmpl w:val="46F6A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2C0496"/>
    <w:multiLevelType w:val="hybridMultilevel"/>
    <w:tmpl w:val="5EA8DAF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6" w15:restartNumberingAfterBreak="0">
    <w:nsid w:val="7D1867EE"/>
    <w:multiLevelType w:val="multilevel"/>
    <w:tmpl w:val="96B05F08"/>
    <w:lvl w:ilvl="0">
      <w:start w:val="1"/>
      <w:numFmt w:val="decimal"/>
      <w:pStyle w:val="Style1"/>
      <w:lvlText w:val="%1."/>
      <w:lvlJc w:val="left"/>
      <w:pPr>
        <w:ind w:left="720" w:hanging="360"/>
      </w:pPr>
      <w:rPr>
        <w:rFonts w:hint="default"/>
        <w:b/>
      </w:rPr>
    </w:lvl>
    <w:lvl w:ilvl="1">
      <w:start w:val="1"/>
      <w:numFmt w:val="decimal"/>
      <w:pStyle w:val="Style2"/>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num w:numId="1">
    <w:abstractNumId w:val="28"/>
  </w:num>
  <w:num w:numId="2">
    <w:abstractNumId w:val="3"/>
  </w:num>
  <w:num w:numId="3">
    <w:abstractNumId w:val="24"/>
  </w:num>
  <w:num w:numId="4">
    <w:abstractNumId w:val="7"/>
  </w:num>
  <w:num w:numId="5">
    <w:abstractNumId w:val="15"/>
  </w:num>
  <w:num w:numId="6">
    <w:abstractNumId w:val="20"/>
  </w:num>
  <w:num w:numId="7">
    <w:abstractNumId w:val="18"/>
  </w:num>
  <w:num w:numId="8">
    <w:abstractNumId w:val="2"/>
  </w:num>
  <w:num w:numId="9">
    <w:abstractNumId w:val="7"/>
    <w:lvlOverride w:ilvl="0">
      <w:startOverride w:val="6"/>
    </w:lvlOverride>
  </w:num>
  <w:num w:numId="10">
    <w:abstractNumId w:val="16"/>
  </w:num>
  <w:num w:numId="11">
    <w:abstractNumId w:val="12"/>
  </w:num>
  <w:num w:numId="12">
    <w:abstractNumId w:val="31"/>
  </w:num>
  <w:num w:numId="13">
    <w:abstractNumId w:val="10"/>
  </w:num>
  <w:num w:numId="14">
    <w:abstractNumId w:val="13"/>
  </w:num>
  <w:num w:numId="15">
    <w:abstractNumId w:val="19"/>
  </w:num>
  <w:num w:numId="16">
    <w:abstractNumId w:val="14"/>
  </w:num>
  <w:num w:numId="17">
    <w:abstractNumId w:val="27"/>
  </w:num>
  <w:num w:numId="18">
    <w:abstractNumId w:val="33"/>
  </w:num>
  <w:num w:numId="19">
    <w:abstractNumId w:val="34"/>
  </w:num>
  <w:num w:numId="20">
    <w:abstractNumId w:val="5"/>
  </w:num>
  <w:num w:numId="21">
    <w:abstractNumId w:val="9"/>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2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
  </w:num>
  <w:num w:numId="35">
    <w:abstractNumId w:val="11"/>
  </w:num>
  <w:num w:numId="36">
    <w:abstractNumId w:val="8"/>
  </w:num>
  <w:num w:numId="37">
    <w:abstractNumId w:val="32"/>
  </w:num>
  <w:num w:numId="38">
    <w:abstractNumId w:val="17"/>
  </w:num>
  <w:num w:numId="39">
    <w:abstractNumId w:val="21"/>
  </w:num>
  <w:num w:numId="40">
    <w:abstractNumId w:val="35"/>
  </w:num>
  <w:num w:numId="41">
    <w:abstractNumId w:val="23"/>
  </w:num>
  <w:num w:numId="4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1B"/>
    <w:rsid w:val="00001905"/>
    <w:rsid w:val="00003DA8"/>
    <w:rsid w:val="00003E16"/>
    <w:rsid w:val="00004644"/>
    <w:rsid w:val="00010177"/>
    <w:rsid w:val="000102CF"/>
    <w:rsid w:val="00012A3A"/>
    <w:rsid w:val="00015847"/>
    <w:rsid w:val="000162D1"/>
    <w:rsid w:val="00020539"/>
    <w:rsid w:val="00020888"/>
    <w:rsid w:val="00023C82"/>
    <w:rsid w:val="00025240"/>
    <w:rsid w:val="00025792"/>
    <w:rsid w:val="0002623F"/>
    <w:rsid w:val="00027BEB"/>
    <w:rsid w:val="00027C98"/>
    <w:rsid w:val="00032647"/>
    <w:rsid w:val="000343EA"/>
    <w:rsid w:val="000344C9"/>
    <w:rsid w:val="00034C29"/>
    <w:rsid w:val="00035DCC"/>
    <w:rsid w:val="00036827"/>
    <w:rsid w:val="000403C4"/>
    <w:rsid w:val="00041940"/>
    <w:rsid w:val="000437B5"/>
    <w:rsid w:val="00043EBF"/>
    <w:rsid w:val="00045399"/>
    <w:rsid w:val="00046954"/>
    <w:rsid w:val="00046B4A"/>
    <w:rsid w:val="00050C2D"/>
    <w:rsid w:val="00050EE6"/>
    <w:rsid w:val="00050F48"/>
    <w:rsid w:val="00052579"/>
    <w:rsid w:val="00052927"/>
    <w:rsid w:val="00053A01"/>
    <w:rsid w:val="00054174"/>
    <w:rsid w:val="00054355"/>
    <w:rsid w:val="0005450A"/>
    <w:rsid w:val="000551AF"/>
    <w:rsid w:val="000563C2"/>
    <w:rsid w:val="0005746C"/>
    <w:rsid w:val="00057A12"/>
    <w:rsid w:val="0006023F"/>
    <w:rsid w:val="00060935"/>
    <w:rsid w:val="000609BE"/>
    <w:rsid w:val="000638E9"/>
    <w:rsid w:val="00063E91"/>
    <w:rsid w:val="00063FA6"/>
    <w:rsid w:val="0006623C"/>
    <w:rsid w:val="00073924"/>
    <w:rsid w:val="00074058"/>
    <w:rsid w:val="00076A61"/>
    <w:rsid w:val="00077842"/>
    <w:rsid w:val="00080123"/>
    <w:rsid w:val="000844ED"/>
    <w:rsid w:val="000848DB"/>
    <w:rsid w:val="00084D35"/>
    <w:rsid w:val="00085977"/>
    <w:rsid w:val="0008726C"/>
    <w:rsid w:val="00093C09"/>
    <w:rsid w:val="000942A5"/>
    <w:rsid w:val="00094D8E"/>
    <w:rsid w:val="000961FA"/>
    <w:rsid w:val="00097178"/>
    <w:rsid w:val="000A12E6"/>
    <w:rsid w:val="000A261F"/>
    <w:rsid w:val="000A26DD"/>
    <w:rsid w:val="000A2836"/>
    <w:rsid w:val="000A2CE0"/>
    <w:rsid w:val="000A33C4"/>
    <w:rsid w:val="000A5351"/>
    <w:rsid w:val="000A73C0"/>
    <w:rsid w:val="000B026B"/>
    <w:rsid w:val="000B0601"/>
    <w:rsid w:val="000B11CD"/>
    <w:rsid w:val="000B1B7C"/>
    <w:rsid w:val="000B2534"/>
    <w:rsid w:val="000B4CD2"/>
    <w:rsid w:val="000B520F"/>
    <w:rsid w:val="000B688B"/>
    <w:rsid w:val="000C0784"/>
    <w:rsid w:val="000C0DEB"/>
    <w:rsid w:val="000C2545"/>
    <w:rsid w:val="000C2B6D"/>
    <w:rsid w:val="000C3093"/>
    <w:rsid w:val="000C392F"/>
    <w:rsid w:val="000C4E2D"/>
    <w:rsid w:val="000C5037"/>
    <w:rsid w:val="000C5D1D"/>
    <w:rsid w:val="000C6261"/>
    <w:rsid w:val="000C6F45"/>
    <w:rsid w:val="000D0069"/>
    <w:rsid w:val="000D0437"/>
    <w:rsid w:val="000D21CA"/>
    <w:rsid w:val="000D2EDC"/>
    <w:rsid w:val="000E06F8"/>
    <w:rsid w:val="000E0BC7"/>
    <w:rsid w:val="000E40AE"/>
    <w:rsid w:val="000E4501"/>
    <w:rsid w:val="000E5847"/>
    <w:rsid w:val="000E6269"/>
    <w:rsid w:val="000E6BE6"/>
    <w:rsid w:val="000E6CE1"/>
    <w:rsid w:val="000F207C"/>
    <w:rsid w:val="000F29FA"/>
    <w:rsid w:val="000F2C8B"/>
    <w:rsid w:val="000F408A"/>
    <w:rsid w:val="000F499E"/>
    <w:rsid w:val="000F5247"/>
    <w:rsid w:val="000F5ACF"/>
    <w:rsid w:val="000F69C1"/>
    <w:rsid w:val="000F7763"/>
    <w:rsid w:val="000F79A4"/>
    <w:rsid w:val="00100D23"/>
    <w:rsid w:val="001028B5"/>
    <w:rsid w:val="00103762"/>
    <w:rsid w:val="00103877"/>
    <w:rsid w:val="001058E3"/>
    <w:rsid w:val="001111A9"/>
    <w:rsid w:val="001114FA"/>
    <w:rsid w:val="00112985"/>
    <w:rsid w:val="001131D9"/>
    <w:rsid w:val="00114EC6"/>
    <w:rsid w:val="00116EEF"/>
    <w:rsid w:val="00120B51"/>
    <w:rsid w:val="00120DDC"/>
    <w:rsid w:val="00123D25"/>
    <w:rsid w:val="00124B63"/>
    <w:rsid w:val="001250E9"/>
    <w:rsid w:val="001251EE"/>
    <w:rsid w:val="00125A64"/>
    <w:rsid w:val="00125FD4"/>
    <w:rsid w:val="00126E5E"/>
    <w:rsid w:val="00126E93"/>
    <w:rsid w:val="001270DA"/>
    <w:rsid w:val="00127C7F"/>
    <w:rsid w:val="00130ADC"/>
    <w:rsid w:val="00130B7A"/>
    <w:rsid w:val="00130EB9"/>
    <w:rsid w:val="00131536"/>
    <w:rsid w:val="00132EC3"/>
    <w:rsid w:val="001410D0"/>
    <w:rsid w:val="0014372C"/>
    <w:rsid w:val="00143E14"/>
    <w:rsid w:val="0014526E"/>
    <w:rsid w:val="00145647"/>
    <w:rsid w:val="001464AD"/>
    <w:rsid w:val="0014665C"/>
    <w:rsid w:val="00147A53"/>
    <w:rsid w:val="00147F14"/>
    <w:rsid w:val="00147FB8"/>
    <w:rsid w:val="00150319"/>
    <w:rsid w:val="00150E85"/>
    <w:rsid w:val="00152D5C"/>
    <w:rsid w:val="001533A8"/>
    <w:rsid w:val="00153CE5"/>
    <w:rsid w:val="00153FDB"/>
    <w:rsid w:val="00154ADC"/>
    <w:rsid w:val="001564B9"/>
    <w:rsid w:val="001565ED"/>
    <w:rsid w:val="001572A5"/>
    <w:rsid w:val="00157E4E"/>
    <w:rsid w:val="00160E04"/>
    <w:rsid w:val="001612FC"/>
    <w:rsid w:val="00161A3F"/>
    <w:rsid w:val="00162E81"/>
    <w:rsid w:val="00162EFF"/>
    <w:rsid w:val="00162FB3"/>
    <w:rsid w:val="00170649"/>
    <w:rsid w:val="00171DB3"/>
    <w:rsid w:val="00171DF1"/>
    <w:rsid w:val="001720C6"/>
    <w:rsid w:val="0017487F"/>
    <w:rsid w:val="00176C88"/>
    <w:rsid w:val="00177DB2"/>
    <w:rsid w:val="0018003D"/>
    <w:rsid w:val="001810CC"/>
    <w:rsid w:val="00183F27"/>
    <w:rsid w:val="0018428D"/>
    <w:rsid w:val="00185A46"/>
    <w:rsid w:val="00185C07"/>
    <w:rsid w:val="00185DD0"/>
    <w:rsid w:val="00185F91"/>
    <w:rsid w:val="001864DF"/>
    <w:rsid w:val="00190195"/>
    <w:rsid w:val="001915C2"/>
    <w:rsid w:val="001919A9"/>
    <w:rsid w:val="00191BCE"/>
    <w:rsid w:val="00192641"/>
    <w:rsid w:val="00195599"/>
    <w:rsid w:val="00196606"/>
    <w:rsid w:val="0019781E"/>
    <w:rsid w:val="001A0E90"/>
    <w:rsid w:val="001A12B2"/>
    <w:rsid w:val="001A1418"/>
    <w:rsid w:val="001A2270"/>
    <w:rsid w:val="001A2906"/>
    <w:rsid w:val="001A31C7"/>
    <w:rsid w:val="001A3A56"/>
    <w:rsid w:val="001A453F"/>
    <w:rsid w:val="001A527C"/>
    <w:rsid w:val="001B11B4"/>
    <w:rsid w:val="001B1726"/>
    <w:rsid w:val="001B234A"/>
    <w:rsid w:val="001B28CA"/>
    <w:rsid w:val="001B7656"/>
    <w:rsid w:val="001C0082"/>
    <w:rsid w:val="001C28E9"/>
    <w:rsid w:val="001C2E97"/>
    <w:rsid w:val="001C374F"/>
    <w:rsid w:val="001C4F23"/>
    <w:rsid w:val="001C5006"/>
    <w:rsid w:val="001C6CF1"/>
    <w:rsid w:val="001C6D64"/>
    <w:rsid w:val="001C7B3C"/>
    <w:rsid w:val="001C7EF6"/>
    <w:rsid w:val="001D2EC7"/>
    <w:rsid w:val="001D7030"/>
    <w:rsid w:val="001E6942"/>
    <w:rsid w:val="001E7741"/>
    <w:rsid w:val="001F5AAB"/>
    <w:rsid w:val="002037E9"/>
    <w:rsid w:val="0020411C"/>
    <w:rsid w:val="0020469E"/>
    <w:rsid w:val="00204746"/>
    <w:rsid w:val="00205A99"/>
    <w:rsid w:val="0020727B"/>
    <w:rsid w:val="00207F3C"/>
    <w:rsid w:val="0021016E"/>
    <w:rsid w:val="0021176C"/>
    <w:rsid w:val="00212F37"/>
    <w:rsid w:val="002131F7"/>
    <w:rsid w:val="00214FDC"/>
    <w:rsid w:val="0021750D"/>
    <w:rsid w:val="0021781B"/>
    <w:rsid w:val="0021795F"/>
    <w:rsid w:val="0022054A"/>
    <w:rsid w:val="00220B9F"/>
    <w:rsid w:val="00221C7B"/>
    <w:rsid w:val="00222B58"/>
    <w:rsid w:val="00222E00"/>
    <w:rsid w:val="00223E71"/>
    <w:rsid w:val="00227B72"/>
    <w:rsid w:val="00227D84"/>
    <w:rsid w:val="002315AB"/>
    <w:rsid w:val="00231994"/>
    <w:rsid w:val="002323CD"/>
    <w:rsid w:val="00232AA6"/>
    <w:rsid w:val="00235085"/>
    <w:rsid w:val="00235F33"/>
    <w:rsid w:val="002367CE"/>
    <w:rsid w:val="0024139C"/>
    <w:rsid w:val="00242743"/>
    <w:rsid w:val="0024706C"/>
    <w:rsid w:val="002479CF"/>
    <w:rsid w:val="002514CE"/>
    <w:rsid w:val="0025199C"/>
    <w:rsid w:val="002524E7"/>
    <w:rsid w:val="00252A20"/>
    <w:rsid w:val="00252E63"/>
    <w:rsid w:val="00255756"/>
    <w:rsid w:val="0026140C"/>
    <w:rsid w:val="00262014"/>
    <w:rsid w:val="002675B6"/>
    <w:rsid w:val="002675E0"/>
    <w:rsid w:val="00267779"/>
    <w:rsid w:val="00270F79"/>
    <w:rsid w:val="00271FD3"/>
    <w:rsid w:val="00272B7D"/>
    <w:rsid w:val="0027457B"/>
    <w:rsid w:val="0027475B"/>
    <w:rsid w:val="0027587E"/>
    <w:rsid w:val="00275B1A"/>
    <w:rsid w:val="00276423"/>
    <w:rsid w:val="002769E4"/>
    <w:rsid w:val="00276B50"/>
    <w:rsid w:val="0027727A"/>
    <w:rsid w:val="00277580"/>
    <w:rsid w:val="002777B4"/>
    <w:rsid w:val="00277FC8"/>
    <w:rsid w:val="0028016D"/>
    <w:rsid w:val="002823C3"/>
    <w:rsid w:val="0028383D"/>
    <w:rsid w:val="0028390A"/>
    <w:rsid w:val="00284F32"/>
    <w:rsid w:val="00286886"/>
    <w:rsid w:val="00286987"/>
    <w:rsid w:val="00286DA0"/>
    <w:rsid w:val="0029018E"/>
    <w:rsid w:val="0029029D"/>
    <w:rsid w:val="00290D62"/>
    <w:rsid w:val="00291AE7"/>
    <w:rsid w:val="0029488A"/>
    <w:rsid w:val="002A0711"/>
    <w:rsid w:val="002A11C9"/>
    <w:rsid w:val="002A4D7D"/>
    <w:rsid w:val="002A7BBA"/>
    <w:rsid w:val="002A7F44"/>
    <w:rsid w:val="002B0D8A"/>
    <w:rsid w:val="002B3E81"/>
    <w:rsid w:val="002B4CB6"/>
    <w:rsid w:val="002B5C85"/>
    <w:rsid w:val="002B69BB"/>
    <w:rsid w:val="002B6B81"/>
    <w:rsid w:val="002C4D7B"/>
    <w:rsid w:val="002C5C2C"/>
    <w:rsid w:val="002C64E4"/>
    <w:rsid w:val="002C7563"/>
    <w:rsid w:val="002C78DA"/>
    <w:rsid w:val="002D0B4C"/>
    <w:rsid w:val="002D0D65"/>
    <w:rsid w:val="002D0F50"/>
    <w:rsid w:val="002D1B29"/>
    <w:rsid w:val="002D3D14"/>
    <w:rsid w:val="002D6E13"/>
    <w:rsid w:val="002D71E3"/>
    <w:rsid w:val="002D7273"/>
    <w:rsid w:val="002E052C"/>
    <w:rsid w:val="002E2207"/>
    <w:rsid w:val="002E4FDC"/>
    <w:rsid w:val="002E62DF"/>
    <w:rsid w:val="002E678F"/>
    <w:rsid w:val="002E6D25"/>
    <w:rsid w:val="002F3336"/>
    <w:rsid w:val="002F58D8"/>
    <w:rsid w:val="002F5DB9"/>
    <w:rsid w:val="002F62BA"/>
    <w:rsid w:val="002F689C"/>
    <w:rsid w:val="002F68EE"/>
    <w:rsid w:val="002F6AE0"/>
    <w:rsid w:val="002F75F3"/>
    <w:rsid w:val="002F7AFF"/>
    <w:rsid w:val="002F7B1C"/>
    <w:rsid w:val="002F7E3F"/>
    <w:rsid w:val="0030150B"/>
    <w:rsid w:val="0030178A"/>
    <w:rsid w:val="00303254"/>
    <w:rsid w:val="00304715"/>
    <w:rsid w:val="00306BE3"/>
    <w:rsid w:val="0030704F"/>
    <w:rsid w:val="00311943"/>
    <w:rsid w:val="00313481"/>
    <w:rsid w:val="003135EF"/>
    <w:rsid w:val="0031628F"/>
    <w:rsid w:val="00316378"/>
    <w:rsid w:val="00316E38"/>
    <w:rsid w:val="003171D6"/>
    <w:rsid w:val="00317F36"/>
    <w:rsid w:val="00320C8E"/>
    <w:rsid w:val="003211FD"/>
    <w:rsid w:val="00321576"/>
    <w:rsid w:val="00322886"/>
    <w:rsid w:val="00324C0C"/>
    <w:rsid w:val="003303D1"/>
    <w:rsid w:val="003316FC"/>
    <w:rsid w:val="00331E77"/>
    <w:rsid w:val="00331FE0"/>
    <w:rsid w:val="003331D6"/>
    <w:rsid w:val="00333481"/>
    <w:rsid w:val="0033535A"/>
    <w:rsid w:val="0034061D"/>
    <w:rsid w:val="00340A84"/>
    <w:rsid w:val="003424D6"/>
    <w:rsid w:val="00342B65"/>
    <w:rsid w:val="00345531"/>
    <w:rsid w:val="0034587F"/>
    <w:rsid w:val="0034638E"/>
    <w:rsid w:val="003464E4"/>
    <w:rsid w:val="00346F2D"/>
    <w:rsid w:val="00347787"/>
    <w:rsid w:val="00347DB7"/>
    <w:rsid w:val="003514A9"/>
    <w:rsid w:val="00353A77"/>
    <w:rsid w:val="00356F5E"/>
    <w:rsid w:val="0035756F"/>
    <w:rsid w:val="00357F45"/>
    <w:rsid w:val="00361A83"/>
    <w:rsid w:val="0036640E"/>
    <w:rsid w:val="003668BC"/>
    <w:rsid w:val="00367214"/>
    <w:rsid w:val="003712DF"/>
    <w:rsid w:val="00371B42"/>
    <w:rsid w:val="00372BB3"/>
    <w:rsid w:val="003768F0"/>
    <w:rsid w:val="00376AF8"/>
    <w:rsid w:val="0038086C"/>
    <w:rsid w:val="003822D5"/>
    <w:rsid w:val="003858A3"/>
    <w:rsid w:val="00386A27"/>
    <w:rsid w:val="00390502"/>
    <w:rsid w:val="0039160B"/>
    <w:rsid w:val="0039312B"/>
    <w:rsid w:val="00393B27"/>
    <w:rsid w:val="00393ED5"/>
    <w:rsid w:val="003943C6"/>
    <w:rsid w:val="00395477"/>
    <w:rsid w:val="003A0B2C"/>
    <w:rsid w:val="003A2A7C"/>
    <w:rsid w:val="003A3D18"/>
    <w:rsid w:val="003A42B6"/>
    <w:rsid w:val="003A5272"/>
    <w:rsid w:val="003A68C2"/>
    <w:rsid w:val="003B127E"/>
    <w:rsid w:val="003B2815"/>
    <w:rsid w:val="003B32E0"/>
    <w:rsid w:val="003B40C7"/>
    <w:rsid w:val="003B4498"/>
    <w:rsid w:val="003B6646"/>
    <w:rsid w:val="003B7E78"/>
    <w:rsid w:val="003C14F6"/>
    <w:rsid w:val="003C312F"/>
    <w:rsid w:val="003C42C4"/>
    <w:rsid w:val="003C4ADC"/>
    <w:rsid w:val="003C4B01"/>
    <w:rsid w:val="003C4D23"/>
    <w:rsid w:val="003C539F"/>
    <w:rsid w:val="003C6281"/>
    <w:rsid w:val="003C6328"/>
    <w:rsid w:val="003C65EC"/>
    <w:rsid w:val="003C69D2"/>
    <w:rsid w:val="003C6D7C"/>
    <w:rsid w:val="003C7717"/>
    <w:rsid w:val="003C7E39"/>
    <w:rsid w:val="003D1704"/>
    <w:rsid w:val="003D3D9B"/>
    <w:rsid w:val="003E0250"/>
    <w:rsid w:val="003E1896"/>
    <w:rsid w:val="003E1B08"/>
    <w:rsid w:val="003E3FF6"/>
    <w:rsid w:val="003E4692"/>
    <w:rsid w:val="003E63E7"/>
    <w:rsid w:val="003E6759"/>
    <w:rsid w:val="003E6B4C"/>
    <w:rsid w:val="003F0079"/>
    <w:rsid w:val="003F0772"/>
    <w:rsid w:val="003F33A6"/>
    <w:rsid w:val="00400C56"/>
    <w:rsid w:val="00401875"/>
    <w:rsid w:val="0040281D"/>
    <w:rsid w:val="004038F9"/>
    <w:rsid w:val="0040799E"/>
    <w:rsid w:val="00410F27"/>
    <w:rsid w:val="004112C1"/>
    <w:rsid w:val="00412094"/>
    <w:rsid w:val="004126BC"/>
    <w:rsid w:val="0041303D"/>
    <w:rsid w:val="00413418"/>
    <w:rsid w:val="00414998"/>
    <w:rsid w:val="00415C2A"/>
    <w:rsid w:val="004169E8"/>
    <w:rsid w:val="00417FE5"/>
    <w:rsid w:val="0042092F"/>
    <w:rsid w:val="00420B1D"/>
    <w:rsid w:val="00421500"/>
    <w:rsid w:val="00423F6F"/>
    <w:rsid w:val="004252DE"/>
    <w:rsid w:val="004263BF"/>
    <w:rsid w:val="00426849"/>
    <w:rsid w:val="004271EB"/>
    <w:rsid w:val="004273CF"/>
    <w:rsid w:val="00427EEE"/>
    <w:rsid w:val="0043144E"/>
    <w:rsid w:val="00431763"/>
    <w:rsid w:val="00432C04"/>
    <w:rsid w:val="00434062"/>
    <w:rsid w:val="00434A62"/>
    <w:rsid w:val="00434C7B"/>
    <w:rsid w:val="00437FCD"/>
    <w:rsid w:val="004403CC"/>
    <w:rsid w:val="00440A03"/>
    <w:rsid w:val="00443551"/>
    <w:rsid w:val="00445202"/>
    <w:rsid w:val="00446880"/>
    <w:rsid w:val="00446D25"/>
    <w:rsid w:val="00447CB1"/>
    <w:rsid w:val="00453A8E"/>
    <w:rsid w:val="00454443"/>
    <w:rsid w:val="004550A5"/>
    <w:rsid w:val="00455EB6"/>
    <w:rsid w:val="0045614B"/>
    <w:rsid w:val="004600D5"/>
    <w:rsid w:val="00460251"/>
    <w:rsid w:val="00461B6E"/>
    <w:rsid w:val="00462DB8"/>
    <w:rsid w:val="004661F9"/>
    <w:rsid w:val="0046675A"/>
    <w:rsid w:val="0046706F"/>
    <w:rsid w:val="00467904"/>
    <w:rsid w:val="0047131A"/>
    <w:rsid w:val="004734F0"/>
    <w:rsid w:val="00473FA4"/>
    <w:rsid w:val="0047594E"/>
    <w:rsid w:val="00475E58"/>
    <w:rsid w:val="00475FF2"/>
    <w:rsid w:val="00480152"/>
    <w:rsid w:val="004801DC"/>
    <w:rsid w:val="0048182E"/>
    <w:rsid w:val="00483E48"/>
    <w:rsid w:val="00484FA4"/>
    <w:rsid w:val="00486E8F"/>
    <w:rsid w:val="004870BB"/>
    <w:rsid w:val="00490457"/>
    <w:rsid w:val="00491B43"/>
    <w:rsid w:val="00494E4D"/>
    <w:rsid w:val="00496FBD"/>
    <w:rsid w:val="004970C0"/>
    <w:rsid w:val="004972E0"/>
    <w:rsid w:val="00497495"/>
    <w:rsid w:val="004A01DC"/>
    <w:rsid w:val="004A07CB"/>
    <w:rsid w:val="004A1DB1"/>
    <w:rsid w:val="004A3BDE"/>
    <w:rsid w:val="004A464B"/>
    <w:rsid w:val="004A4DF6"/>
    <w:rsid w:val="004A611D"/>
    <w:rsid w:val="004A62FA"/>
    <w:rsid w:val="004A7ABE"/>
    <w:rsid w:val="004B19CA"/>
    <w:rsid w:val="004B39AF"/>
    <w:rsid w:val="004B4C1B"/>
    <w:rsid w:val="004B566A"/>
    <w:rsid w:val="004B5C0D"/>
    <w:rsid w:val="004B78B2"/>
    <w:rsid w:val="004C1F2F"/>
    <w:rsid w:val="004C2CE7"/>
    <w:rsid w:val="004C3B01"/>
    <w:rsid w:val="004C47CF"/>
    <w:rsid w:val="004C4F6F"/>
    <w:rsid w:val="004C5CEC"/>
    <w:rsid w:val="004C7893"/>
    <w:rsid w:val="004D0D91"/>
    <w:rsid w:val="004D1FB6"/>
    <w:rsid w:val="004D3001"/>
    <w:rsid w:val="004D3489"/>
    <w:rsid w:val="004D52E0"/>
    <w:rsid w:val="004D7A6D"/>
    <w:rsid w:val="004E02FE"/>
    <w:rsid w:val="004E0B28"/>
    <w:rsid w:val="004E2D75"/>
    <w:rsid w:val="004E35C7"/>
    <w:rsid w:val="004E58EF"/>
    <w:rsid w:val="004E6FE3"/>
    <w:rsid w:val="004E75E3"/>
    <w:rsid w:val="004F0638"/>
    <w:rsid w:val="004F6D8D"/>
    <w:rsid w:val="00500B53"/>
    <w:rsid w:val="00502833"/>
    <w:rsid w:val="00504BB0"/>
    <w:rsid w:val="005051EF"/>
    <w:rsid w:val="00505F1B"/>
    <w:rsid w:val="00506649"/>
    <w:rsid w:val="005072E1"/>
    <w:rsid w:val="00511CC9"/>
    <w:rsid w:val="00511E04"/>
    <w:rsid w:val="0051210E"/>
    <w:rsid w:val="00512149"/>
    <w:rsid w:val="00512997"/>
    <w:rsid w:val="00514084"/>
    <w:rsid w:val="00515AE9"/>
    <w:rsid w:val="0051720F"/>
    <w:rsid w:val="0051767D"/>
    <w:rsid w:val="00523256"/>
    <w:rsid w:val="0052364C"/>
    <w:rsid w:val="00523F61"/>
    <w:rsid w:val="00524388"/>
    <w:rsid w:val="00524FEF"/>
    <w:rsid w:val="00531203"/>
    <w:rsid w:val="00531463"/>
    <w:rsid w:val="00531823"/>
    <w:rsid w:val="00531AF3"/>
    <w:rsid w:val="00531B55"/>
    <w:rsid w:val="00532921"/>
    <w:rsid w:val="005331EA"/>
    <w:rsid w:val="00533FD3"/>
    <w:rsid w:val="005343E4"/>
    <w:rsid w:val="0053506C"/>
    <w:rsid w:val="00535638"/>
    <w:rsid w:val="00535F17"/>
    <w:rsid w:val="00537105"/>
    <w:rsid w:val="0053738C"/>
    <w:rsid w:val="005402C3"/>
    <w:rsid w:val="00541B3F"/>
    <w:rsid w:val="00542D48"/>
    <w:rsid w:val="00543498"/>
    <w:rsid w:val="00543AC9"/>
    <w:rsid w:val="005441DE"/>
    <w:rsid w:val="0054721E"/>
    <w:rsid w:val="00547A13"/>
    <w:rsid w:val="00550241"/>
    <w:rsid w:val="00552006"/>
    <w:rsid w:val="005523A6"/>
    <w:rsid w:val="00553AB2"/>
    <w:rsid w:val="00554B7E"/>
    <w:rsid w:val="00554FB0"/>
    <w:rsid w:val="00562E23"/>
    <w:rsid w:val="00563FA9"/>
    <w:rsid w:val="0056439B"/>
    <w:rsid w:val="005656BE"/>
    <w:rsid w:val="00565720"/>
    <w:rsid w:val="00567910"/>
    <w:rsid w:val="00567A66"/>
    <w:rsid w:val="005700E4"/>
    <w:rsid w:val="00572418"/>
    <w:rsid w:val="00574C48"/>
    <w:rsid w:val="00576BF8"/>
    <w:rsid w:val="005777D8"/>
    <w:rsid w:val="005802AB"/>
    <w:rsid w:val="00580960"/>
    <w:rsid w:val="00581B35"/>
    <w:rsid w:val="0058202E"/>
    <w:rsid w:val="0058350B"/>
    <w:rsid w:val="005854B9"/>
    <w:rsid w:val="0058578D"/>
    <w:rsid w:val="00586940"/>
    <w:rsid w:val="00586AF0"/>
    <w:rsid w:val="00586BFE"/>
    <w:rsid w:val="00586D42"/>
    <w:rsid w:val="0059162D"/>
    <w:rsid w:val="00591CD7"/>
    <w:rsid w:val="00591E41"/>
    <w:rsid w:val="0059292B"/>
    <w:rsid w:val="00594397"/>
    <w:rsid w:val="00594891"/>
    <w:rsid w:val="005957D0"/>
    <w:rsid w:val="00595BAF"/>
    <w:rsid w:val="0059621F"/>
    <w:rsid w:val="00597D30"/>
    <w:rsid w:val="00597ED7"/>
    <w:rsid w:val="005A0EA4"/>
    <w:rsid w:val="005A2261"/>
    <w:rsid w:val="005A35B3"/>
    <w:rsid w:val="005A5AAC"/>
    <w:rsid w:val="005A761B"/>
    <w:rsid w:val="005B030E"/>
    <w:rsid w:val="005B075E"/>
    <w:rsid w:val="005B105C"/>
    <w:rsid w:val="005B23EF"/>
    <w:rsid w:val="005B2786"/>
    <w:rsid w:val="005B370D"/>
    <w:rsid w:val="005B41C7"/>
    <w:rsid w:val="005B5920"/>
    <w:rsid w:val="005B7DBA"/>
    <w:rsid w:val="005C1374"/>
    <w:rsid w:val="005C234F"/>
    <w:rsid w:val="005C2E64"/>
    <w:rsid w:val="005C5415"/>
    <w:rsid w:val="005C5EF5"/>
    <w:rsid w:val="005C6BC4"/>
    <w:rsid w:val="005C7E79"/>
    <w:rsid w:val="005D026B"/>
    <w:rsid w:val="005D04C3"/>
    <w:rsid w:val="005D2680"/>
    <w:rsid w:val="005D5265"/>
    <w:rsid w:val="005D7007"/>
    <w:rsid w:val="005D7336"/>
    <w:rsid w:val="005D79AC"/>
    <w:rsid w:val="005D7C0A"/>
    <w:rsid w:val="005E09B0"/>
    <w:rsid w:val="005E13D9"/>
    <w:rsid w:val="005E2E14"/>
    <w:rsid w:val="005E3F2B"/>
    <w:rsid w:val="005E42AE"/>
    <w:rsid w:val="005E6FFA"/>
    <w:rsid w:val="005F2063"/>
    <w:rsid w:val="005F4E99"/>
    <w:rsid w:val="005F683A"/>
    <w:rsid w:val="005F771B"/>
    <w:rsid w:val="006006F7"/>
    <w:rsid w:val="00600C06"/>
    <w:rsid w:val="006028B6"/>
    <w:rsid w:val="006050CC"/>
    <w:rsid w:val="00605130"/>
    <w:rsid w:val="00606A18"/>
    <w:rsid w:val="0060759E"/>
    <w:rsid w:val="0061033D"/>
    <w:rsid w:val="00610AEF"/>
    <w:rsid w:val="006128A4"/>
    <w:rsid w:val="00612B50"/>
    <w:rsid w:val="006134FF"/>
    <w:rsid w:val="0061362A"/>
    <w:rsid w:val="0061442C"/>
    <w:rsid w:val="006147C9"/>
    <w:rsid w:val="00622597"/>
    <w:rsid w:val="006241B1"/>
    <w:rsid w:val="006248EC"/>
    <w:rsid w:val="0062596C"/>
    <w:rsid w:val="0063060E"/>
    <w:rsid w:val="00630B27"/>
    <w:rsid w:val="00630F2D"/>
    <w:rsid w:val="00631372"/>
    <w:rsid w:val="00631923"/>
    <w:rsid w:val="00631A98"/>
    <w:rsid w:val="006340B2"/>
    <w:rsid w:val="00635134"/>
    <w:rsid w:val="00635D13"/>
    <w:rsid w:val="00636C80"/>
    <w:rsid w:val="00636CA2"/>
    <w:rsid w:val="006400F6"/>
    <w:rsid w:val="00643738"/>
    <w:rsid w:val="00643E99"/>
    <w:rsid w:val="0064454E"/>
    <w:rsid w:val="0064671E"/>
    <w:rsid w:val="00647276"/>
    <w:rsid w:val="00651328"/>
    <w:rsid w:val="00655A2B"/>
    <w:rsid w:val="00655C8E"/>
    <w:rsid w:val="00657130"/>
    <w:rsid w:val="00657219"/>
    <w:rsid w:val="00660A22"/>
    <w:rsid w:val="00661C89"/>
    <w:rsid w:val="00661D40"/>
    <w:rsid w:val="00661FDE"/>
    <w:rsid w:val="006620E0"/>
    <w:rsid w:val="0066218E"/>
    <w:rsid w:val="006625B5"/>
    <w:rsid w:val="006629FB"/>
    <w:rsid w:val="006631B6"/>
    <w:rsid w:val="00665B71"/>
    <w:rsid w:val="00666340"/>
    <w:rsid w:val="00666BD6"/>
    <w:rsid w:val="00667AF5"/>
    <w:rsid w:val="00670B41"/>
    <w:rsid w:val="00671E30"/>
    <w:rsid w:val="006737A6"/>
    <w:rsid w:val="0067681E"/>
    <w:rsid w:val="00676EDB"/>
    <w:rsid w:val="00677A71"/>
    <w:rsid w:val="006805DB"/>
    <w:rsid w:val="006819CF"/>
    <w:rsid w:val="006848ED"/>
    <w:rsid w:val="00684C5A"/>
    <w:rsid w:val="0069118F"/>
    <w:rsid w:val="00692B8B"/>
    <w:rsid w:val="00692F37"/>
    <w:rsid w:val="0069383E"/>
    <w:rsid w:val="006938BA"/>
    <w:rsid w:val="00694A59"/>
    <w:rsid w:val="00695AEE"/>
    <w:rsid w:val="00696C70"/>
    <w:rsid w:val="006A1FFF"/>
    <w:rsid w:val="006A2A88"/>
    <w:rsid w:val="006A3207"/>
    <w:rsid w:val="006A3604"/>
    <w:rsid w:val="006B0D60"/>
    <w:rsid w:val="006B15C6"/>
    <w:rsid w:val="006B40B1"/>
    <w:rsid w:val="006C1E25"/>
    <w:rsid w:val="006C1FC1"/>
    <w:rsid w:val="006C49BB"/>
    <w:rsid w:val="006C4DC2"/>
    <w:rsid w:val="006C5E2C"/>
    <w:rsid w:val="006C7809"/>
    <w:rsid w:val="006D0C77"/>
    <w:rsid w:val="006D2A0F"/>
    <w:rsid w:val="006D341A"/>
    <w:rsid w:val="006D3C0C"/>
    <w:rsid w:val="006D4900"/>
    <w:rsid w:val="006D55D1"/>
    <w:rsid w:val="006D6EB0"/>
    <w:rsid w:val="006E01DA"/>
    <w:rsid w:val="006E0962"/>
    <w:rsid w:val="006E367F"/>
    <w:rsid w:val="006E44C1"/>
    <w:rsid w:val="006E4542"/>
    <w:rsid w:val="006E5EB7"/>
    <w:rsid w:val="006E67E0"/>
    <w:rsid w:val="006E68A0"/>
    <w:rsid w:val="006E7554"/>
    <w:rsid w:val="006F1103"/>
    <w:rsid w:val="006F2452"/>
    <w:rsid w:val="006F6E81"/>
    <w:rsid w:val="006F6F1C"/>
    <w:rsid w:val="006F7AB0"/>
    <w:rsid w:val="007010B7"/>
    <w:rsid w:val="0070174A"/>
    <w:rsid w:val="00702ED9"/>
    <w:rsid w:val="00703C76"/>
    <w:rsid w:val="00705767"/>
    <w:rsid w:val="0070597A"/>
    <w:rsid w:val="00705B37"/>
    <w:rsid w:val="00710279"/>
    <w:rsid w:val="00710B6D"/>
    <w:rsid w:val="00711435"/>
    <w:rsid w:val="007154A9"/>
    <w:rsid w:val="0071564C"/>
    <w:rsid w:val="00715B67"/>
    <w:rsid w:val="007161B4"/>
    <w:rsid w:val="0071768B"/>
    <w:rsid w:val="0072111A"/>
    <w:rsid w:val="007223D9"/>
    <w:rsid w:val="007248C6"/>
    <w:rsid w:val="007255E4"/>
    <w:rsid w:val="00725C87"/>
    <w:rsid w:val="00726476"/>
    <w:rsid w:val="00730F8F"/>
    <w:rsid w:val="007315EE"/>
    <w:rsid w:val="00733142"/>
    <w:rsid w:val="00733CB7"/>
    <w:rsid w:val="00733D18"/>
    <w:rsid w:val="0073480E"/>
    <w:rsid w:val="00735AC8"/>
    <w:rsid w:val="0074187E"/>
    <w:rsid w:val="007432BE"/>
    <w:rsid w:val="00743496"/>
    <w:rsid w:val="007447AF"/>
    <w:rsid w:val="00745536"/>
    <w:rsid w:val="007511D4"/>
    <w:rsid w:val="007523BC"/>
    <w:rsid w:val="00752EFD"/>
    <w:rsid w:val="00753875"/>
    <w:rsid w:val="00754903"/>
    <w:rsid w:val="00756570"/>
    <w:rsid w:val="007606BD"/>
    <w:rsid w:val="00760872"/>
    <w:rsid w:val="00762F73"/>
    <w:rsid w:val="0076474D"/>
    <w:rsid w:val="0076695F"/>
    <w:rsid w:val="00767FBA"/>
    <w:rsid w:val="007708C1"/>
    <w:rsid w:val="0077161B"/>
    <w:rsid w:val="00771CEC"/>
    <w:rsid w:val="0077252C"/>
    <w:rsid w:val="007725C1"/>
    <w:rsid w:val="0077371E"/>
    <w:rsid w:val="00773E8F"/>
    <w:rsid w:val="00774065"/>
    <w:rsid w:val="00774C23"/>
    <w:rsid w:val="00775B86"/>
    <w:rsid w:val="00781FA7"/>
    <w:rsid w:val="007826FF"/>
    <w:rsid w:val="00782AFB"/>
    <w:rsid w:val="00782DB9"/>
    <w:rsid w:val="00782DE0"/>
    <w:rsid w:val="007912AB"/>
    <w:rsid w:val="00793388"/>
    <w:rsid w:val="007947CC"/>
    <w:rsid w:val="00794F4A"/>
    <w:rsid w:val="007956B0"/>
    <w:rsid w:val="007A1C76"/>
    <w:rsid w:val="007A4405"/>
    <w:rsid w:val="007A67D9"/>
    <w:rsid w:val="007A6979"/>
    <w:rsid w:val="007B1744"/>
    <w:rsid w:val="007B3B1B"/>
    <w:rsid w:val="007B41DD"/>
    <w:rsid w:val="007B619B"/>
    <w:rsid w:val="007B78D0"/>
    <w:rsid w:val="007B7DC4"/>
    <w:rsid w:val="007C0680"/>
    <w:rsid w:val="007C18C3"/>
    <w:rsid w:val="007C24FA"/>
    <w:rsid w:val="007C2F4D"/>
    <w:rsid w:val="007C473A"/>
    <w:rsid w:val="007C4B31"/>
    <w:rsid w:val="007C596B"/>
    <w:rsid w:val="007C5A59"/>
    <w:rsid w:val="007C5E56"/>
    <w:rsid w:val="007C7941"/>
    <w:rsid w:val="007D0B5B"/>
    <w:rsid w:val="007D327B"/>
    <w:rsid w:val="007D3F0E"/>
    <w:rsid w:val="007D4BEF"/>
    <w:rsid w:val="007D5704"/>
    <w:rsid w:val="007D61AE"/>
    <w:rsid w:val="007D7DDE"/>
    <w:rsid w:val="007E0F6F"/>
    <w:rsid w:val="007E250D"/>
    <w:rsid w:val="007E62AB"/>
    <w:rsid w:val="007F00B8"/>
    <w:rsid w:val="007F103C"/>
    <w:rsid w:val="007F10D0"/>
    <w:rsid w:val="007F1E35"/>
    <w:rsid w:val="007F2552"/>
    <w:rsid w:val="007F2E3D"/>
    <w:rsid w:val="007F4196"/>
    <w:rsid w:val="007F4390"/>
    <w:rsid w:val="007F47B2"/>
    <w:rsid w:val="007F5280"/>
    <w:rsid w:val="007F53FF"/>
    <w:rsid w:val="007F54E2"/>
    <w:rsid w:val="007F6CE3"/>
    <w:rsid w:val="007F74AD"/>
    <w:rsid w:val="00803333"/>
    <w:rsid w:val="00803C14"/>
    <w:rsid w:val="00804789"/>
    <w:rsid w:val="008047D7"/>
    <w:rsid w:val="008054F1"/>
    <w:rsid w:val="00805566"/>
    <w:rsid w:val="00806143"/>
    <w:rsid w:val="00806ACF"/>
    <w:rsid w:val="00807222"/>
    <w:rsid w:val="00810352"/>
    <w:rsid w:val="00811756"/>
    <w:rsid w:val="0081332D"/>
    <w:rsid w:val="0081375E"/>
    <w:rsid w:val="0081517B"/>
    <w:rsid w:val="0081580A"/>
    <w:rsid w:val="00816828"/>
    <w:rsid w:val="00816AD0"/>
    <w:rsid w:val="00822A21"/>
    <w:rsid w:val="00822F0C"/>
    <w:rsid w:val="008257E6"/>
    <w:rsid w:val="00825834"/>
    <w:rsid w:val="00825A7E"/>
    <w:rsid w:val="00826D02"/>
    <w:rsid w:val="00826E8E"/>
    <w:rsid w:val="008276D4"/>
    <w:rsid w:val="00827A5C"/>
    <w:rsid w:val="0083110D"/>
    <w:rsid w:val="00832306"/>
    <w:rsid w:val="0083368F"/>
    <w:rsid w:val="008353EA"/>
    <w:rsid w:val="008358DC"/>
    <w:rsid w:val="00836B9B"/>
    <w:rsid w:val="00837BCC"/>
    <w:rsid w:val="00837C55"/>
    <w:rsid w:val="00837E68"/>
    <w:rsid w:val="008401A2"/>
    <w:rsid w:val="00840511"/>
    <w:rsid w:val="00844B5F"/>
    <w:rsid w:val="008469EE"/>
    <w:rsid w:val="00847FC9"/>
    <w:rsid w:val="00850A0D"/>
    <w:rsid w:val="008511F1"/>
    <w:rsid w:val="008523BF"/>
    <w:rsid w:val="008534B2"/>
    <w:rsid w:val="0085409B"/>
    <w:rsid w:val="0085526C"/>
    <w:rsid w:val="008569F3"/>
    <w:rsid w:val="00856C3B"/>
    <w:rsid w:val="00857E8E"/>
    <w:rsid w:val="0086069E"/>
    <w:rsid w:val="00862853"/>
    <w:rsid w:val="00864588"/>
    <w:rsid w:val="008646E9"/>
    <w:rsid w:val="00865349"/>
    <w:rsid w:val="00870916"/>
    <w:rsid w:val="00872DE5"/>
    <w:rsid w:val="00874C37"/>
    <w:rsid w:val="008751B4"/>
    <w:rsid w:val="00875F8D"/>
    <w:rsid w:val="008761FE"/>
    <w:rsid w:val="008778B1"/>
    <w:rsid w:val="00877D6C"/>
    <w:rsid w:val="00877FBF"/>
    <w:rsid w:val="00883BB0"/>
    <w:rsid w:val="008859F7"/>
    <w:rsid w:val="00886B83"/>
    <w:rsid w:val="0088728D"/>
    <w:rsid w:val="00890BB1"/>
    <w:rsid w:val="00891C75"/>
    <w:rsid w:val="00892595"/>
    <w:rsid w:val="00892BDB"/>
    <w:rsid w:val="00892C06"/>
    <w:rsid w:val="00892E9E"/>
    <w:rsid w:val="0089431F"/>
    <w:rsid w:val="00894A74"/>
    <w:rsid w:val="00897194"/>
    <w:rsid w:val="00897571"/>
    <w:rsid w:val="008A4B38"/>
    <w:rsid w:val="008A53B6"/>
    <w:rsid w:val="008A5FD7"/>
    <w:rsid w:val="008A64CF"/>
    <w:rsid w:val="008A7A81"/>
    <w:rsid w:val="008A7E93"/>
    <w:rsid w:val="008B07FE"/>
    <w:rsid w:val="008B32F2"/>
    <w:rsid w:val="008B4F84"/>
    <w:rsid w:val="008B625B"/>
    <w:rsid w:val="008C0864"/>
    <w:rsid w:val="008C379E"/>
    <w:rsid w:val="008C385E"/>
    <w:rsid w:val="008C3CF8"/>
    <w:rsid w:val="008D168A"/>
    <w:rsid w:val="008D1C6A"/>
    <w:rsid w:val="008D208B"/>
    <w:rsid w:val="008D2623"/>
    <w:rsid w:val="008D531B"/>
    <w:rsid w:val="008D7F21"/>
    <w:rsid w:val="008E0977"/>
    <w:rsid w:val="008E1E0B"/>
    <w:rsid w:val="008E20AF"/>
    <w:rsid w:val="008E2230"/>
    <w:rsid w:val="008E27C9"/>
    <w:rsid w:val="008E3210"/>
    <w:rsid w:val="008E389A"/>
    <w:rsid w:val="008E4160"/>
    <w:rsid w:val="008E52F3"/>
    <w:rsid w:val="008E5373"/>
    <w:rsid w:val="008E5438"/>
    <w:rsid w:val="008E66BE"/>
    <w:rsid w:val="008E7265"/>
    <w:rsid w:val="008E7777"/>
    <w:rsid w:val="008F1CD7"/>
    <w:rsid w:val="008F2497"/>
    <w:rsid w:val="008F271C"/>
    <w:rsid w:val="008F350D"/>
    <w:rsid w:val="008F36B1"/>
    <w:rsid w:val="008F6B5A"/>
    <w:rsid w:val="008F6E6C"/>
    <w:rsid w:val="008F782F"/>
    <w:rsid w:val="0090043F"/>
    <w:rsid w:val="0090163C"/>
    <w:rsid w:val="00901991"/>
    <w:rsid w:val="00903955"/>
    <w:rsid w:val="009043A2"/>
    <w:rsid w:val="0090668F"/>
    <w:rsid w:val="00906829"/>
    <w:rsid w:val="00906E96"/>
    <w:rsid w:val="009075D3"/>
    <w:rsid w:val="00910140"/>
    <w:rsid w:val="00910D5D"/>
    <w:rsid w:val="0091155D"/>
    <w:rsid w:val="009126D2"/>
    <w:rsid w:val="00912FE0"/>
    <w:rsid w:val="0091391D"/>
    <w:rsid w:val="00913C74"/>
    <w:rsid w:val="00915607"/>
    <w:rsid w:val="00915D57"/>
    <w:rsid w:val="009163C2"/>
    <w:rsid w:val="00916B60"/>
    <w:rsid w:val="0092116A"/>
    <w:rsid w:val="00924680"/>
    <w:rsid w:val="00924D9C"/>
    <w:rsid w:val="00926DEE"/>
    <w:rsid w:val="00927987"/>
    <w:rsid w:val="00930A69"/>
    <w:rsid w:val="009315C1"/>
    <w:rsid w:val="009326A8"/>
    <w:rsid w:val="00932979"/>
    <w:rsid w:val="00932A2A"/>
    <w:rsid w:val="00933D57"/>
    <w:rsid w:val="00934B16"/>
    <w:rsid w:val="009402D4"/>
    <w:rsid w:val="00941ACA"/>
    <w:rsid w:val="00941C5E"/>
    <w:rsid w:val="00941FF0"/>
    <w:rsid w:val="009461BB"/>
    <w:rsid w:val="00946AE9"/>
    <w:rsid w:val="00946CB3"/>
    <w:rsid w:val="00947B38"/>
    <w:rsid w:val="00951225"/>
    <w:rsid w:val="00951D1D"/>
    <w:rsid w:val="009520AA"/>
    <w:rsid w:val="00955A67"/>
    <w:rsid w:val="00956F24"/>
    <w:rsid w:val="0096498A"/>
    <w:rsid w:val="00964FB2"/>
    <w:rsid w:val="00964FB8"/>
    <w:rsid w:val="0096508E"/>
    <w:rsid w:val="009651DC"/>
    <w:rsid w:val="00965E8E"/>
    <w:rsid w:val="009664B6"/>
    <w:rsid w:val="00971ABD"/>
    <w:rsid w:val="00971D59"/>
    <w:rsid w:val="009726D8"/>
    <w:rsid w:val="009754D0"/>
    <w:rsid w:val="00976643"/>
    <w:rsid w:val="009768D1"/>
    <w:rsid w:val="00980F29"/>
    <w:rsid w:val="009819EF"/>
    <w:rsid w:val="00982A8A"/>
    <w:rsid w:val="00985AF2"/>
    <w:rsid w:val="00986517"/>
    <w:rsid w:val="00986615"/>
    <w:rsid w:val="00986EF1"/>
    <w:rsid w:val="0098769E"/>
    <w:rsid w:val="00992892"/>
    <w:rsid w:val="00993C7F"/>
    <w:rsid w:val="00993D68"/>
    <w:rsid w:val="009962B4"/>
    <w:rsid w:val="00996EDD"/>
    <w:rsid w:val="009A05A4"/>
    <w:rsid w:val="009A1E31"/>
    <w:rsid w:val="009A2B87"/>
    <w:rsid w:val="009A33A0"/>
    <w:rsid w:val="009A51F8"/>
    <w:rsid w:val="009A546C"/>
    <w:rsid w:val="009A721E"/>
    <w:rsid w:val="009B02A2"/>
    <w:rsid w:val="009B06A7"/>
    <w:rsid w:val="009B0D68"/>
    <w:rsid w:val="009B1109"/>
    <w:rsid w:val="009B253B"/>
    <w:rsid w:val="009B3446"/>
    <w:rsid w:val="009B3C9C"/>
    <w:rsid w:val="009B41A5"/>
    <w:rsid w:val="009B48F9"/>
    <w:rsid w:val="009B4BF5"/>
    <w:rsid w:val="009B4E9C"/>
    <w:rsid w:val="009B53FA"/>
    <w:rsid w:val="009B5504"/>
    <w:rsid w:val="009B7CB5"/>
    <w:rsid w:val="009C056A"/>
    <w:rsid w:val="009C0C22"/>
    <w:rsid w:val="009C2932"/>
    <w:rsid w:val="009D0CC4"/>
    <w:rsid w:val="009D0E64"/>
    <w:rsid w:val="009D12DF"/>
    <w:rsid w:val="009D175A"/>
    <w:rsid w:val="009D198D"/>
    <w:rsid w:val="009D2D1E"/>
    <w:rsid w:val="009D4873"/>
    <w:rsid w:val="009D48D0"/>
    <w:rsid w:val="009D549E"/>
    <w:rsid w:val="009D5E99"/>
    <w:rsid w:val="009D6180"/>
    <w:rsid w:val="009D7077"/>
    <w:rsid w:val="009E0130"/>
    <w:rsid w:val="009E0834"/>
    <w:rsid w:val="009E0AE7"/>
    <w:rsid w:val="009E0BAB"/>
    <w:rsid w:val="009E1A63"/>
    <w:rsid w:val="009E370C"/>
    <w:rsid w:val="009E412C"/>
    <w:rsid w:val="009E643C"/>
    <w:rsid w:val="009E6769"/>
    <w:rsid w:val="009E753A"/>
    <w:rsid w:val="009E7E17"/>
    <w:rsid w:val="009F0D7E"/>
    <w:rsid w:val="009F2051"/>
    <w:rsid w:val="009F243E"/>
    <w:rsid w:val="009F2B6B"/>
    <w:rsid w:val="009F3C58"/>
    <w:rsid w:val="009F63CB"/>
    <w:rsid w:val="009F779D"/>
    <w:rsid w:val="00A0125A"/>
    <w:rsid w:val="00A02909"/>
    <w:rsid w:val="00A0291F"/>
    <w:rsid w:val="00A0359B"/>
    <w:rsid w:val="00A03DC6"/>
    <w:rsid w:val="00A06229"/>
    <w:rsid w:val="00A06368"/>
    <w:rsid w:val="00A06698"/>
    <w:rsid w:val="00A11361"/>
    <w:rsid w:val="00A11F2C"/>
    <w:rsid w:val="00A14A7C"/>
    <w:rsid w:val="00A14C8C"/>
    <w:rsid w:val="00A14E63"/>
    <w:rsid w:val="00A16EA1"/>
    <w:rsid w:val="00A1729A"/>
    <w:rsid w:val="00A17328"/>
    <w:rsid w:val="00A2039F"/>
    <w:rsid w:val="00A204C6"/>
    <w:rsid w:val="00A20C7B"/>
    <w:rsid w:val="00A21C47"/>
    <w:rsid w:val="00A2243A"/>
    <w:rsid w:val="00A2473E"/>
    <w:rsid w:val="00A2631B"/>
    <w:rsid w:val="00A27809"/>
    <w:rsid w:val="00A27B01"/>
    <w:rsid w:val="00A336E1"/>
    <w:rsid w:val="00A34CDE"/>
    <w:rsid w:val="00A35BCF"/>
    <w:rsid w:val="00A37F62"/>
    <w:rsid w:val="00A40D2C"/>
    <w:rsid w:val="00A4267A"/>
    <w:rsid w:val="00A4396B"/>
    <w:rsid w:val="00A446E6"/>
    <w:rsid w:val="00A44B12"/>
    <w:rsid w:val="00A45081"/>
    <w:rsid w:val="00A461F7"/>
    <w:rsid w:val="00A47669"/>
    <w:rsid w:val="00A47801"/>
    <w:rsid w:val="00A5013D"/>
    <w:rsid w:val="00A50702"/>
    <w:rsid w:val="00A50ACF"/>
    <w:rsid w:val="00A527A2"/>
    <w:rsid w:val="00A52A01"/>
    <w:rsid w:val="00A546C5"/>
    <w:rsid w:val="00A550CC"/>
    <w:rsid w:val="00A6028E"/>
    <w:rsid w:val="00A62102"/>
    <w:rsid w:val="00A63805"/>
    <w:rsid w:val="00A63ABC"/>
    <w:rsid w:val="00A6497D"/>
    <w:rsid w:val="00A64BBA"/>
    <w:rsid w:val="00A652DC"/>
    <w:rsid w:val="00A66B7B"/>
    <w:rsid w:val="00A70E8C"/>
    <w:rsid w:val="00A73422"/>
    <w:rsid w:val="00A74080"/>
    <w:rsid w:val="00A8033C"/>
    <w:rsid w:val="00A81782"/>
    <w:rsid w:val="00A824E6"/>
    <w:rsid w:val="00A82A19"/>
    <w:rsid w:val="00A84396"/>
    <w:rsid w:val="00A844B4"/>
    <w:rsid w:val="00A861A0"/>
    <w:rsid w:val="00A862C4"/>
    <w:rsid w:val="00A87BB5"/>
    <w:rsid w:val="00A91928"/>
    <w:rsid w:val="00A93793"/>
    <w:rsid w:val="00A9416D"/>
    <w:rsid w:val="00A942A3"/>
    <w:rsid w:val="00A95B47"/>
    <w:rsid w:val="00A971C6"/>
    <w:rsid w:val="00AA03B1"/>
    <w:rsid w:val="00AA1D3F"/>
    <w:rsid w:val="00AA28FD"/>
    <w:rsid w:val="00AA6F41"/>
    <w:rsid w:val="00AA7502"/>
    <w:rsid w:val="00AA77E2"/>
    <w:rsid w:val="00AA7B86"/>
    <w:rsid w:val="00AB2F67"/>
    <w:rsid w:val="00AC146D"/>
    <w:rsid w:val="00AC1F36"/>
    <w:rsid w:val="00AC29C1"/>
    <w:rsid w:val="00AC2B22"/>
    <w:rsid w:val="00AC388D"/>
    <w:rsid w:val="00AC5B8F"/>
    <w:rsid w:val="00AD0296"/>
    <w:rsid w:val="00AD18D6"/>
    <w:rsid w:val="00AD1C62"/>
    <w:rsid w:val="00AD1F42"/>
    <w:rsid w:val="00AD512C"/>
    <w:rsid w:val="00AD54DC"/>
    <w:rsid w:val="00AD73BC"/>
    <w:rsid w:val="00AE0880"/>
    <w:rsid w:val="00AE2454"/>
    <w:rsid w:val="00AE30F6"/>
    <w:rsid w:val="00AE3239"/>
    <w:rsid w:val="00AE33B9"/>
    <w:rsid w:val="00AE4C0D"/>
    <w:rsid w:val="00AE5781"/>
    <w:rsid w:val="00AE74B7"/>
    <w:rsid w:val="00AE7BC5"/>
    <w:rsid w:val="00AF01BB"/>
    <w:rsid w:val="00AF02CE"/>
    <w:rsid w:val="00AF0FB1"/>
    <w:rsid w:val="00AF142B"/>
    <w:rsid w:val="00AF192C"/>
    <w:rsid w:val="00AF2002"/>
    <w:rsid w:val="00AF32BC"/>
    <w:rsid w:val="00AF3C2D"/>
    <w:rsid w:val="00AF3C68"/>
    <w:rsid w:val="00AF579D"/>
    <w:rsid w:val="00AF7809"/>
    <w:rsid w:val="00B00155"/>
    <w:rsid w:val="00B00723"/>
    <w:rsid w:val="00B03C31"/>
    <w:rsid w:val="00B05F8B"/>
    <w:rsid w:val="00B07D6F"/>
    <w:rsid w:val="00B10060"/>
    <w:rsid w:val="00B111BA"/>
    <w:rsid w:val="00B114FD"/>
    <w:rsid w:val="00B11A8A"/>
    <w:rsid w:val="00B13E06"/>
    <w:rsid w:val="00B14B4C"/>
    <w:rsid w:val="00B14F42"/>
    <w:rsid w:val="00B162EC"/>
    <w:rsid w:val="00B164B4"/>
    <w:rsid w:val="00B16540"/>
    <w:rsid w:val="00B17AE6"/>
    <w:rsid w:val="00B21AE9"/>
    <w:rsid w:val="00B224F9"/>
    <w:rsid w:val="00B22A7E"/>
    <w:rsid w:val="00B22D44"/>
    <w:rsid w:val="00B23BF6"/>
    <w:rsid w:val="00B25A9C"/>
    <w:rsid w:val="00B2743A"/>
    <w:rsid w:val="00B31C2C"/>
    <w:rsid w:val="00B323F9"/>
    <w:rsid w:val="00B3289E"/>
    <w:rsid w:val="00B32F4F"/>
    <w:rsid w:val="00B333C8"/>
    <w:rsid w:val="00B35EF5"/>
    <w:rsid w:val="00B4048D"/>
    <w:rsid w:val="00B41A4A"/>
    <w:rsid w:val="00B4503A"/>
    <w:rsid w:val="00B452B0"/>
    <w:rsid w:val="00B47026"/>
    <w:rsid w:val="00B470AB"/>
    <w:rsid w:val="00B51F01"/>
    <w:rsid w:val="00B52B66"/>
    <w:rsid w:val="00B53416"/>
    <w:rsid w:val="00B543F1"/>
    <w:rsid w:val="00B567BB"/>
    <w:rsid w:val="00B57204"/>
    <w:rsid w:val="00B57318"/>
    <w:rsid w:val="00B62973"/>
    <w:rsid w:val="00B7288F"/>
    <w:rsid w:val="00B742D5"/>
    <w:rsid w:val="00B74549"/>
    <w:rsid w:val="00B76C51"/>
    <w:rsid w:val="00B819B7"/>
    <w:rsid w:val="00B82CFC"/>
    <w:rsid w:val="00B83300"/>
    <w:rsid w:val="00B835F1"/>
    <w:rsid w:val="00B83CE6"/>
    <w:rsid w:val="00B846B3"/>
    <w:rsid w:val="00B87942"/>
    <w:rsid w:val="00B90598"/>
    <w:rsid w:val="00B90806"/>
    <w:rsid w:val="00B9159C"/>
    <w:rsid w:val="00B93532"/>
    <w:rsid w:val="00B96D58"/>
    <w:rsid w:val="00B96F1B"/>
    <w:rsid w:val="00BA1159"/>
    <w:rsid w:val="00BA3633"/>
    <w:rsid w:val="00BA3AD5"/>
    <w:rsid w:val="00BA46FC"/>
    <w:rsid w:val="00BA5757"/>
    <w:rsid w:val="00BA5BD5"/>
    <w:rsid w:val="00BA5F24"/>
    <w:rsid w:val="00BA60DC"/>
    <w:rsid w:val="00BA6C55"/>
    <w:rsid w:val="00BB0983"/>
    <w:rsid w:val="00BB12DC"/>
    <w:rsid w:val="00BB14C7"/>
    <w:rsid w:val="00BB36B0"/>
    <w:rsid w:val="00BB4384"/>
    <w:rsid w:val="00BB458E"/>
    <w:rsid w:val="00BB54E6"/>
    <w:rsid w:val="00BB5F14"/>
    <w:rsid w:val="00BB61B6"/>
    <w:rsid w:val="00BB64FA"/>
    <w:rsid w:val="00BB6641"/>
    <w:rsid w:val="00BB6C94"/>
    <w:rsid w:val="00BB7E56"/>
    <w:rsid w:val="00BC296C"/>
    <w:rsid w:val="00BC3074"/>
    <w:rsid w:val="00BC3A8F"/>
    <w:rsid w:val="00BC43F5"/>
    <w:rsid w:val="00BC5C3C"/>
    <w:rsid w:val="00BC5FDA"/>
    <w:rsid w:val="00BD0026"/>
    <w:rsid w:val="00BD1089"/>
    <w:rsid w:val="00BD3374"/>
    <w:rsid w:val="00BD58A5"/>
    <w:rsid w:val="00BD6238"/>
    <w:rsid w:val="00BD6581"/>
    <w:rsid w:val="00BD66DD"/>
    <w:rsid w:val="00BD6CC0"/>
    <w:rsid w:val="00BD7555"/>
    <w:rsid w:val="00BD7F2A"/>
    <w:rsid w:val="00BE0CA0"/>
    <w:rsid w:val="00BE19C5"/>
    <w:rsid w:val="00BE210C"/>
    <w:rsid w:val="00BE3C6F"/>
    <w:rsid w:val="00BE57D1"/>
    <w:rsid w:val="00BF0B77"/>
    <w:rsid w:val="00BF36D4"/>
    <w:rsid w:val="00BF41C7"/>
    <w:rsid w:val="00BF4F68"/>
    <w:rsid w:val="00C0005F"/>
    <w:rsid w:val="00C00AAD"/>
    <w:rsid w:val="00C0149E"/>
    <w:rsid w:val="00C02F66"/>
    <w:rsid w:val="00C0319C"/>
    <w:rsid w:val="00C03D7E"/>
    <w:rsid w:val="00C10ADD"/>
    <w:rsid w:val="00C122A5"/>
    <w:rsid w:val="00C1427A"/>
    <w:rsid w:val="00C15FDF"/>
    <w:rsid w:val="00C17207"/>
    <w:rsid w:val="00C178D7"/>
    <w:rsid w:val="00C214B5"/>
    <w:rsid w:val="00C21F55"/>
    <w:rsid w:val="00C22662"/>
    <w:rsid w:val="00C22D9F"/>
    <w:rsid w:val="00C22FCD"/>
    <w:rsid w:val="00C2402E"/>
    <w:rsid w:val="00C24945"/>
    <w:rsid w:val="00C25531"/>
    <w:rsid w:val="00C31DC8"/>
    <w:rsid w:val="00C32A13"/>
    <w:rsid w:val="00C331DD"/>
    <w:rsid w:val="00C33576"/>
    <w:rsid w:val="00C3456D"/>
    <w:rsid w:val="00C35E09"/>
    <w:rsid w:val="00C3608D"/>
    <w:rsid w:val="00C41FF7"/>
    <w:rsid w:val="00C43136"/>
    <w:rsid w:val="00C4427B"/>
    <w:rsid w:val="00C456CA"/>
    <w:rsid w:val="00C4592F"/>
    <w:rsid w:val="00C45BE8"/>
    <w:rsid w:val="00C46F4F"/>
    <w:rsid w:val="00C53431"/>
    <w:rsid w:val="00C54AE5"/>
    <w:rsid w:val="00C55F9F"/>
    <w:rsid w:val="00C5798B"/>
    <w:rsid w:val="00C57AF3"/>
    <w:rsid w:val="00C62BFB"/>
    <w:rsid w:val="00C65266"/>
    <w:rsid w:val="00C65B4A"/>
    <w:rsid w:val="00C677DC"/>
    <w:rsid w:val="00C76833"/>
    <w:rsid w:val="00C77191"/>
    <w:rsid w:val="00C777FD"/>
    <w:rsid w:val="00C81326"/>
    <w:rsid w:val="00C81D31"/>
    <w:rsid w:val="00C81FDC"/>
    <w:rsid w:val="00C82981"/>
    <w:rsid w:val="00C83100"/>
    <w:rsid w:val="00C839DE"/>
    <w:rsid w:val="00C85E47"/>
    <w:rsid w:val="00C86141"/>
    <w:rsid w:val="00C91D31"/>
    <w:rsid w:val="00C944F8"/>
    <w:rsid w:val="00C94B2D"/>
    <w:rsid w:val="00C96919"/>
    <w:rsid w:val="00C96A8F"/>
    <w:rsid w:val="00C96B91"/>
    <w:rsid w:val="00C96BCA"/>
    <w:rsid w:val="00C9790C"/>
    <w:rsid w:val="00C97C1F"/>
    <w:rsid w:val="00CA05DE"/>
    <w:rsid w:val="00CA0961"/>
    <w:rsid w:val="00CA27B7"/>
    <w:rsid w:val="00CA3598"/>
    <w:rsid w:val="00CA4281"/>
    <w:rsid w:val="00CB1542"/>
    <w:rsid w:val="00CB1D3F"/>
    <w:rsid w:val="00CB27EC"/>
    <w:rsid w:val="00CB5578"/>
    <w:rsid w:val="00CB5DAC"/>
    <w:rsid w:val="00CC1C27"/>
    <w:rsid w:val="00CC1D06"/>
    <w:rsid w:val="00CC257F"/>
    <w:rsid w:val="00CC261D"/>
    <w:rsid w:val="00CC2E9D"/>
    <w:rsid w:val="00CC32A1"/>
    <w:rsid w:val="00CC4678"/>
    <w:rsid w:val="00CC4EF6"/>
    <w:rsid w:val="00CC79B3"/>
    <w:rsid w:val="00CD06A0"/>
    <w:rsid w:val="00CD13EE"/>
    <w:rsid w:val="00CD53BD"/>
    <w:rsid w:val="00CD553F"/>
    <w:rsid w:val="00CD5780"/>
    <w:rsid w:val="00CD7957"/>
    <w:rsid w:val="00CE2BDD"/>
    <w:rsid w:val="00CE4FA1"/>
    <w:rsid w:val="00CE54E4"/>
    <w:rsid w:val="00CE6DBD"/>
    <w:rsid w:val="00CF14B0"/>
    <w:rsid w:val="00CF27DE"/>
    <w:rsid w:val="00CF29CC"/>
    <w:rsid w:val="00CF5A7D"/>
    <w:rsid w:val="00CF6171"/>
    <w:rsid w:val="00CF72C4"/>
    <w:rsid w:val="00D01008"/>
    <w:rsid w:val="00D031FD"/>
    <w:rsid w:val="00D03B7D"/>
    <w:rsid w:val="00D0524E"/>
    <w:rsid w:val="00D053CA"/>
    <w:rsid w:val="00D05755"/>
    <w:rsid w:val="00D06305"/>
    <w:rsid w:val="00D0775E"/>
    <w:rsid w:val="00D079BC"/>
    <w:rsid w:val="00D13952"/>
    <w:rsid w:val="00D13BE2"/>
    <w:rsid w:val="00D14587"/>
    <w:rsid w:val="00D16D60"/>
    <w:rsid w:val="00D20F6B"/>
    <w:rsid w:val="00D21840"/>
    <w:rsid w:val="00D24057"/>
    <w:rsid w:val="00D253C7"/>
    <w:rsid w:val="00D306ED"/>
    <w:rsid w:val="00D30955"/>
    <w:rsid w:val="00D30B79"/>
    <w:rsid w:val="00D313FD"/>
    <w:rsid w:val="00D316A2"/>
    <w:rsid w:val="00D3559F"/>
    <w:rsid w:val="00D3567C"/>
    <w:rsid w:val="00D365F5"/>
    <w:rsid w:val="00D36BFB"/>
    <w:rsid w:val="00D37092"/>
    <w:rsid w:val="00D375BC"/>
    <w:rsid w:val="00D377AC"/>
    <w:rsid w:val="00D40FF3"/>
    <w:rsid w:val="00D4162C"/>
    <w:rsid w:val="00D417E8"/>
    <w:rsid w:val="00D420E8"/>
    <w:rsid w:val="00D471E8"/>
    <w:rsid w:val="00D474C5"/>
    <w:rsid w:val="00D52360"/>
    <w:rsid w:val="00D52671"/>
    <w:rsid w:val="00D536D2"/>
    <w:rsid w:val="00D537DB"/>
    <w:rsid w:val="00D55C2D"/>
    <w:rsid w:val="00D55DF0"/>
    <w:rsid w:val="00D57548"/>
    <w:rsid w:val="00D578AA"/>
    <w:rsid w:val="00D62640"/>
    <w:rsid w:val="00D6296A"/>
    <w:rsid w:val="00D631D8"/>
    <w:rsid w:val="00D6463F"/>
    <w:rsid w:val="00D648C3"/>
    <w:rsid w:val="00D65080"/>
    <w:rsid w:val="00D65F40"/>
    <w:rsid w:val="00D701F0"/>
    <w:rsid w:val="00D7054E"/>
    <w:rsid w:val="00D721D5"/>
    <w:rsid w:val="00D725FA"/>
    <w:rsid w:val="00D7296F"/>
    <w:rsid w:val="00D7386C"/>
    <w:rsid w:val="00D73F64"/>
    <w:rsid w:val="00D74862"/>
    <w:rsid w:val="00D756F1"/>
    <w:rsid w:val="00D761B3"/>
    <w:rsid w:val="00D764DA"/>
    <w:rsid w:val="00D77582"/>
    <w:rsid w:val="00D77BAE"/>
    <w:rsid w:val="00D77F51"/>
    <w:rsid w:val="00D80394"/>
    <w:rsid w:val="00D80635"/>
    <w:rsid w:val="00D8165F"/>
    <w:rsid w:val="00D82609"/>
    <w:rsid w:val="00D83519"/>
    <w:rsid w:val="00D84167"/>
    <w:rsid w:val="00D84CA9"/>
    <w:rsid w:val="00D854E9"/>
    <w:rsid w:val="00D85889"/>
    <w:rsid w:val="00D86CEC"/>
    <w:rsid w:val="00D87A2C"/>
    <w:rsid w:val="00D91572"/>
    <w:rsid w:val="00D922E0"/>
    <w:rsid w:val="00D92DCE"/>
    <w:rsid w:val="00D9652A"/>
    <w:rsid w:val="00D97F79"/>
    <w:rsid w:val="00DA0E1F"/>
    <w:rsid w:val="00DA104F"/>
    <w:rsid w:val="00DA15B7"/>
    <w:rsid w:val="00DA43A3"/>
    <w:rsid w:val="00DA7BE2"/>
    <w:rsid w:val="00DB10B8"/>
    <w:rsid w:val="00DB1F94"/>
    <w:rsid w:val="00DB327A"/>
    <w:rsid w:val="00DB37EF"/>
    <w:rsid w:val="00DB3DB3"/>
    <w:rsid w:val="00DB4BC2"/>
    <w:rsid w:val="00DC07BD"/>
    <w:rsid w:val="00DC10E1"/>
    <w:rsid w:val="00DC24FF"/>
    <w:rsid w:val="00DC3D03"/>
    <w:rsid w:val="00DC5611"/>
    <w:rsid w:val="00DC7BBB"/>
    <w:rsid w:val="00DD104D"/>
    <w:rsid w:val="00DD5040"/>
    <w:rsid w:val="00DD70DA"/>
    <w:rsid w:val="00DD7B3D"/>
    <w:rsid w:val="00DE23B8"/>
    <w:rsid w:val="00DE348C"/>
    <w:rsid w:val="00DE3A4A"/>
    <w:rsid w:val="00DE3E4D"/>
    <w:rsid w:val="00DE41A7"/>
    <w:rsid w:val="00DE4710"/>
    <w:rsid w:val="00DE55AF"/>
    <w:rsid w:val="00DE6A92"/>
    <w:rsid w:val="00DE7A3E"/>
    <w:rsid w:val="00DF0E27"/>
    <w:rsid w:val="00DF1F06"/>
    <w:rsid w:val="00DF2EC0"/>
    <w:rsid w:val="00DF67FD"/>
    <w:rsid w:val="00E008DB"/>
    <w:rsid w:val="00E03EBF"/>
    <w:rsid w:val="00E05E2C"/>
    <w:rsid w:val="00E10CD4"/>
    <w:rsid w:val="00E13858"/>
    <w:rsid w:val="00E13F1C"/>
    <w:rsid w:val="00E16E18"/>
    <w:rsid w:val="00E22FAC"/>
    <w:rsid w:val="00E23852"/>
    <w:rsid w:val="00E26201"/>
    <w:rsid w:val="00E26D03"/>
    <w:rsid w:val="00E27C5D"/>
    <w:rsid w:val="00E30727"/>
    <w:rsid w:val="00E311B5"/>
    <w:rsid w:val="00E3188A"/>
    <w:rsid w:val="00E325F5"/>
    <w:rsid w:val="00E344A0"/>
    <w:rsid w:val="00E4391B"/>
    <w:rsid w:val="00E43DA6"/>
    <w:rsid w:val="00E44032"/>
    <w:rsid w:val="00E469BD"/>
    <w:rsid w:val="00E4756A"/>
    <w:rsid w:val="00E509FD"/>
    <w:rsid w:val="00E50F31"/>
    <w:rsid w:val="00E5136D"/>
    <w:rsid w:val="00E53667"/>
    <w:rsid w:val="00E57C74"/>
    <w:rsid w:val="00E57FE9"/>
    <w:rsid w:val="00E619CC"/>
    <w:rsid w:val="00E628D9"/>
    <w:rsid w:val="00E6478D"/>
    <w:rsid w:val="00E64F83"/>
    <w:rsid w:val="00E6514E"/>
    <w:rsid w:val="00E65288"/>
    <w:rsid w:val="00E659D8"/>
    <w:rsid w:val="00E66021"/>
    <w:rsid w:val="00E66AD8"/>
    <w:rsid w:val="00E70973"/>
    <w:rsid w:val="00E70ECA"/>
    <w:rsid w:val="00E71983"/>
    <w:rsid w:val="00E7292E"/>
    <w:rsid w:val="00E77A25"/>
    <w:rsid w:val="00E81F88"/>
    <w:rsid w:val="00E85310"/>
    <w:rsid w:val="00E85C64"/>
    <w:rsid w:val="00E86FFE"/>
    <w:rsid w:val="00E90BBD"/>
    <w:rsid w:val="00E91027"/>
    <w:rsid w:val="00E91C60"/>
    <w:rsid w:val="00E928D3"/>
    <w:rsid w:val="00E93B74"/>
    <w:rsid w:val="00E9479E"/>
    <w:rsid w:val="00E9736C"/>
    <w:rsid w:val="00EA00DE"/>
    <w:rsid w:val="00EA0E32"/>
    <w:rsid w:val="00EA1216"/>
    <w:rsid w:val="00EA29F2"/>
    <w:rsid w:val="00EA3960"/>
    <w:rsid w:val="00EA52CB"/>
    <w:rsid w:val="00EA6377"/>
    <w:rsid w:val="00EA7509"/>
    <w:rsid w:val="00EB0629"/>
    <w:rsid w:val="00EB127C"/>
    <w:rsid w:val="00EB273D"/>
    <w:rsid w:val="00EB3A83"/>
    <w:rsid w:val="00EB4FA8"/>
    <w:rsid w:val="00EB7087"/>
    <w:rsid w:val="00EB74FF"/>
    <w:rsid w:val="00EC00A6"/>
    <w:rsid w:val="00EC05DC"/>
    <w:rsid w:val="00EC09AC"/>
    <w:rsid w:val="00EC100D"/>
    <w:rsid w:val="00EC1720"/>
    <w:rsid w:val="00EC244C"/>
    <w:rsid w:val="00EC36E2"/>
    <w:rsid w:val="00EC52F0"/>
    <w:rsid w:val="00EC63E8"/>
    <w:rsid w:val="00EC6DEE"/>
    <w:rsid w:val="00ED1AC1"/>
    <w:rsid w:val="00ED1C8C"/>
    <w:rsid w:val="00ED3D6B"/>
    <w:rsid w:val="00ED4CC1"/>
    <w:rsid w:val="00ED71D4"/>
    <w:rsid w:val="00EE2FA6"/>
    <w:rsid w:val="00EE4DBE"/>
    <w:rsid w:val="00EE5345"/>
    <w:rsid w:val="00EE7486"/>
    <w:rsid w:val="00EF035D"/>
    <w:rsid w:val="00EF0975"/>
    <w:rsid w:val="00EF0FC6"/>
    <w:rsid w:val="00EF135F"/>
    <w:rsid w:val="00EF1531"/>
    <w:rsid w:val="00EF2C57"/>
    <w:rsid w:val="00EF2DBC"/>
    <w:rsid w:val="00EF2F16"/>
    <w:rsid w:val="00EF37EE"/>
    <w:rsid w:val="00EF5A84"/>
    <w:rsid w:val="00EF699B"/>
    <w:rsid w:val="00F005CF"/>
    <w:rsid w:val="00F0185A"/>
    <w:rsid w:val="00F065EA"/>
    <w:rsid w:val="00F068AF"/>
    <w:rsid w:val="00F07B54"/>
    <w:rsid w:val="00F109A1"/>
    <w:rsid w:val="00F12F51"/>
    <w:rsid w:val="00F132EA"/>
    <w:rsid w:val="00F148F7"/>
    <w:rsid w:val="00F14912"/>
    <w:rsid w:val="00F14A3A"/>
    <w:rsid w:val="00F151CA"/>
    <w:rsid w:val="00F15E9E"/>
    <w:rsid w:val="00F20334"/>
    <w:rsid w:val="00F206D1"/>
    <w:rsid w:val="00F217DA"/>
    <w:rsid w:val="00F21A0D"/>
    <w:rsid w:val="00F234A5"/>
    <w:rsid w:val="00F2380B"/>
    <w:rsid w:val="00F23CF0"/>
    <w:rsid w:val="00F2450B"/>
    <w:rsid w:val="00F245C6"/>
    <w:rsid w:val="00F2799E"/>
    <w:rsid w:val="00F27C4D"/>
    <w:rsid w:val="00F30E3A"/>
    <w:rsid w:val="00F312DA"/>
    <w:rsid w:val="00F31860"/>
    <w:rsid w:val="00F31C8D"/>
    <w:rsid w:val="00F31C9F"/>
    <w:rsid w:val="00F31F81"/>
    <w:rsid w:val="00F3278D"/>
    <w:rsid w:val="00F3389F"/>
    <w:rsid w:val="00F33E34"/>
    <w:rsid w:val="00F3430E"/>
    <w:rsid w:val="00F3454E"/>
    <w:rsid w:val="00F34FF1"/>
    <w:rsid w:val="00F37E08"/>
    <w:rsid w:val="00F400ED"/>
    <w:rsid w:val="00F41755"/>
    <w:rsid w:val="00F42514"/>
    <w:rsid w:val="00F4290B"/>
    <w:rsid w:val="00F44F13"/>
    <w:rsid w:val="00F459F4"/>
    <w:rsid w:val="00F46A7A"/>
    <w:rsid w:val="00F4729D"/>
    <w:rsid w:val="00F47F18"/>
    <w:rsid w:val="00F51DC3"/>
    <w:rsid w:val="00F522C6"/>
    <w:rsid w:val="00F53841"/>
    <w:rsid w:val="00F53C48"/>
    <w:rsid w:val="00F542D0"/>
    <w:rsid w:val="00F5748D"/>
    <w:rsid w:val="00F620C6"/>
    <w:rsid w:val="00F62417"/>
    <w:rsid w:val="00F629D6"/>
    <w:rsid w:val="00F62A5E"/>
    <w:rsid w:val="00F631DD"/>
    <w:rsid w:val="00F64E5E"/>
    <w:rsid w:val="00F65F73"/>
    <w:rsid w:val="00F6663F"/>
    <w:rsid w:val="00F66F52"/>
    <w:rsid w:val="00F67FC1"/>
    <w:rsid w:val="00F70020"/>
    <w:rsid w:val="00F7017D"/>
    <w:rsid w:val="00F701C3"/>
    <w:rsid w:val="00F70FA0"/>
    <w:rsid w:val="00F717A1"/>
    <w:rsid w:val="00F7243A"/>
    <w:rsid w:val="00F72FF9"/>
    <w:rsid w:val="00F75492"/>
    <w:rsid w:val="00F75DD4"/>
    <w:rsid w:val="00F772E4"/>
    <w:rsid w:val="00F83472"/>
    <w:rsid w:val="00F869B5"/>
    <w:rsid w:val="00F8783F"/>
    <w:rsid w:val="00F901EC"/>
    <w:rsid w:val="00F90376"/>
    <w:rsid w:val="00F90AE1"/>
    <w:rsid w:val="00F91D1D"/>
    <w:rsid w:val="00F929EC"/>
    <w:rsid w:val="00F941F6"/>
    <w:rsid w:val="00F95193"/>
    <w:rsid w:val="00F95577"/>
    <w:rsid w:val="00F96D08"/>
    <w:rsid w:val="00FA0B7A"/>
    <w:rsid w:val="00FA13D5"/>
    <w:rsid w:val="00FA1A62"/>
    <w:rsid w:val="00FA2A34"/>
    <w:rsid w:val="00FA4A26"/>
    <w:rsid w:val="00FA5466"/>
    <w:rsid w:val="00FA5863"/>
    <w:rsid w:val="00FA5CCD"/>
    <w:rsid w:val="00FA74C4"/>
    <w:rsid w:val="00FA7D20"/>
    <w:rsid w:val="00FB0D52"/>
    <w:rsid w:val="00FB258B"/>
    <w:rsid w:val="00FB30E8"/>
    <w:rsid w:val="00FB48CF"/>
    <w:rsid w:val="00FB50AD"/>
    <w:rsid w:val="00FB59AA"/>
    <w:rsid w:val="00FB5E9C"/>
    <w:rsid w:val="00FB638C"/>
    <w:rsid w:val="00FB6B9C"/>
    <w:rsid w:val="00FB7A7F"/>
    <w:rsid w:val="00FC0BD4"/>
    <w:rsid w:val="00FC1988"/>
    <w:rsid w:val="00FC3650"/>
    <w:rsid w:val="00FC3BAD"/>
    <w:rsid w:val="00FC4C13"/>
    <w:rsid w:val="00FC50CD"/>
    <w:rsid w:val="00FC61F2"/>
    <w:rsid w:val="00FC7F25"/>
    <w:rsid w:val="00FD094D"/>
    <w:rsid w:val="00FD0A0F"/>
    <w:rsid w:val="00FD1BE4"/>
    <w:rsid w:val="00FD739C"/>
    <w:rsid w:val="00FE1BDF"/>
    <w:rsid w:val="00FE4F40"/>
    <w:rsid w:val="00FE5664"/>
    <w:rsid w:val="00FE6162"/>
    <w:rsid w:val="00FE70E2"/>
    <w:rsid w:val="00FF0644"/>
    <w:rsid w:val="00FF0D28"/>
    <w:rsid w:val="00FF10DC"/>
    <w:rsid w:val="00FF2A35"/>
    <w:rsid w:val="00FF5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243E7"/>
  <w15:docId w15:val="{3E0B85D8-2336-45C2-9781-A29868CF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0C0"/>
    <w:rPr>
      <w:lang w:val="fr-FR"/>
    </w:rPr>
  </w:style>
  <w:style w:type="paragraph" w:styleId="Titre1">
    <w:name w:val="heading 1"/>
    <w:basedOn w:val="Normal"/>
    <w:next w:val="Normal"/>
    <w:link w:val="Titre1Car"/>
    <w:uiPriority w:val="9"/>
    <w:qFormat/>
    <w:rsid w:val="00E91C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91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1C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2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A0F"/>
    <w:rPr>
      <w:rFonts w:ascii="Tahoma" w:hAnsi="Tahoma" w:cs="Tahoma"/>
      <w:sz w:val="16"/>
      <w:szCs w:val="16"/>
    </w:rPr>
  </w:style>
  <w:style w:type="paragraph" w:styleId="Corpsdetexte2">
    <w:name w:val="Body Text 2"/>
    <w:basedOn w:val="Normal"/>
    <w:link w:val="Corpsdetexte2Car"/>
    <w:rsid w:val="006D2A0F"/>
    <w:pPr>
      <w:widowControl/>
      <w:spacing w:after="800" w:line="240" w:lineRule="auto"/>
    </w:pPr>
    <w:rPr>
      <w:rFonts w:ascii="Tahoma" w:eastAsia="Times New Roman" w:hAnsi="Tahoma" w:cs="Times New Roman"/>
      <w:b/>
      <w:sz w:val="20"/>
      <w:szCs w:val="20"/>
      <w:lang w:eastAsia="fr-FR"/>
    </w:rPr>
  </w:style>
  <w:style w:type="character" w:customStyle="1" w:styleId="Corpsdetexte2Car">
    <w:name w:val="Corps de texte 2 Car"/>
    <w:basedOn w:val="Policepardfaut"/>
    <w:link w:val="Corpsdetexte2"/>
    <w:rsid w:val="006D2A0F"/>
    <w:rPr>
      <w:rFonts w:ascii="Tahoma" w:eastAsia="Times New Roman" w:hAnsi="Tahoma" w:cs="Times New Roman"/>
      <w:b/>
      <w:sz w:val="20"/>
      <w:szCs w:val="20"/>
      <w:lang w:val="fr-FR" w:eastAsia="fr-FR"/>
    </w:rPr>
  </w:style>
  <w:style w:type="character" w:styleId="Lienhypertexte">
    <w:name w:val="Hyperlink"/>
    <w:basedOn w:val="Policepardfaut"/>
    <w:uiPriority w:val="99"/>
    <w:unhideWhenUsed/>
    <w:rsid w:val="00BB7E56"/>
    <w:rPr>
      <w:color w:val="0000FF" w:themeColor="hyperlink"/>
      <w:u w:val="single"/>
    </w:rPr>
  </w:style>
  <w:style w:type="paragraph" w:styleId="Paragraphedeliste">
    <w:name w:val="List Paragraph"/>
    <w:basedOn w:val="Normal"/>
    <w:link w:val="ParagraphedelisteCar"/>
    <w:uiPriority w:val="99"/>
    <w:qFormat/>
    <w:rsid w:val="00150319"/>
    <w:pPr>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customStyle="1" w:styleId="Default">
    <w:name w:val="Default"/>
    <w:rsid w:val="00B83CE6"/>
    <w:pPr>
      <w:suppressAutoHyphens/>
      <w:autoSpaceDE w:val="0"/>
      <w:autoSpaceDN w:val="0"/>
      <w:spacing w:after="0" w:line="240" w:lineRule="auto"/>
      <w:textAlignment w:val="baseline"/>
    </w:pPr>
    <w:rPr>
      <w:rFonts w:ascii="Arial" w:eastAsia="Times New Roman" w:hAnsi="Arial" w:cs="Arial"/>
      <w:color w:val="000000"/>
      <w:kern w:val="3"/>
      <w:sz w:val="24"/>
      <w:szCs w:val="24"/>
      <w:lang w:val="fr-FR" w:eastAsia="zh-CN"/>
    </w:rPr>
  </w:style>
  <w:style w:type="character" w:customStyle="1" w:styleId="StyleDefaultCalibri11ptJustifi1Car">
    <w:name w:val="Style Default + Calibri 11 pt Justifié1 Car"/>
    <w:rsid w:val="00B83CE6"/>
    <w:rPr>
      <w:rFonts w:ascii="Calibri" w:hAnsi="Calibri" w:cs="Arial"/>
      <w:color w:val="000000"/>
      <w:sz w:val="22"/>
      <w:szCs w:val="24"/>
      <w:lang w:val="fr-FR" w:bidi="ar-SA"/>
    </w:rPr>
  </w:style>
  <w:style w:type="paragraph" w:customStyle="1" w:styleId="StyleDefaultCalibri11ptJustifi1">
    <w:name w:val="Style Default + Calibri 11 pt Justifié1"/>
    <w:basedOn w:val="Default"/>
    <w:rsid w:val="00C33576"/>
    <w:rPr>
      <w:rFonts w:ascii="Calibri" w:hAnsi="Calibri" w:cs="Times New Roman"/>
      <w:sz w:val="22"/>
      <w:szCs w:val="20"/>
    </w:rPr>
  </w:style>
  <w:style w:type="paragraph" w:customStyle="1" w:styleId="CM22">
    <w:name w:val="CM22"/>
    <w:basedOn w:val="Default"/>
    <w:next w:val="Default"/>
    <w:rsid w:val="00C33576"/>
  </w:style>
  <w:style w:type="numbering" w:customStyle="1" w:styleId="WW8Num2">
    <w:name w:val="WW8Num2"/>
    <w:basedOn w:val="Aucuneliste"/>
    <w:rsid w:val="00C33576"/>
    <w:pPr>
      <w:numPr>
        <w:numId w:val="1"/>
      </w:numPr>
    </w:pPr>
  </w:style>
  <w:style w:type="paragraph" w:styleId="En-tte">
    <w:name w:val="header"/>
    <w:basedOn w:val="Normal"/>
    <w:link w:val="En-tteCar"/>
    <w:uiPriority w:val="99"/>
    <w:unhideWhenUsed/>
    <w:rsid w:val="00FB59AA"/>
    <w:pPr>
      <w:tabs>
        <w:tab w:val="center" w:pos="4536"/>
        <w:tab w:val="right" w:pos="9072"/>
      </w:tabs>
      <w:spacing w:after="0" w:line="240" w:lineRule="auto"/>
    </w:pPr>
  </w:style>
  <w:style w:type="character" w:customStyle="1" w:styleId="En-tteCar">
    <w:name w:val="En-tête Car"/>
    <w:basedOn w:val="Policepardfaut"/>
    <w:link w:val="En-tte"/>
    <w:uiPriority w:val="99"/>
    <w:rsid w:val="00FB59AA"/>
  </w:style>
  <w:style w:type="paragraph" w:styleId="Pieddepage">
    <w:name w:val="footer"/>
    <w:basedOn w:val="Normal"/>
    <w:link w:val="PieddepageCar"/>
    <w:uiPriority w:val="99"/>
    <w:unhideWhenUsed/>
    <w:rsid w:val="00FB5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9AA"/>
  </w:style>
  <w:style w:type="table" w:styleId="Grilledutableau">
    <w:name w:val="Table Grid"/>
    <w:basedOn w:val="TableauNormal"/>
    <w:uiPriority w:val="59"/>
    <w:rsid w:val="00484FA4"/>
    <w:pPr>
      <w:widowControl/>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527A2"/>
    <w:rPr>
      <w:b/>
      <w:bCs/>
    </w:rPr>
  </w:style>
  <w:style w:type="numbering" w:customStyle="1" w:styleId="WWNum4">
    <w:name w:val="WWNum4"/>
    <w:basedOn w:val="Aucuneliste"/>
    <w:rsid w:val="00581B35"/>
    <w:pPr>
      <w:numPr>
        <w:numId w:val="2"/>
      </w:numPr>
    </w:pPr>
  </w:style>
  <w:style w:type="numbering" w:customStyle="1" w:styleId="WWNum21">
    <w:name w:val="WWNum21"/>
    <w:basedOn w:val="Aucuneliste"/>
    <w:rsid w:val="00581B35"/>
    <w:pPr>
      <w:numPr>
        <w:numId w:val="3"/>
      </w:numPr>
    </w:pPr>
  </w:style>
  <w:style w:type="paragraph" w:styleId="Corpsdetexte">
    <w:name w:val="Body Text"/>
    <w:basedOn w:val="Normal"/>
    <w:link w:val="CorpsdetexteCar"/>
    <w:uiPriority w:val="99"/>
    <w:unhideWhenUsed/>
    <w:rsid w:val="00B57204"/>
    <w:pPr>
      <w:spacing w:after="120"/>
    </w:pPr>
  </w:style>
  <w:style w:type="character" w:customStyle="1" w:styleId="CorpsdetexteCar">
    <w:name w:val="Corps de texte Car"/>
    <w:basedOn w:val="Policepardfaut"/>
    <w:link w:val="Corpsdetexte"/>
    <w:uiPriority w:val="99"/>
    <w:rsid w:val="00B57204"/>
  </w:style>
  <w:style w:type="paragraph" w:customStyle="1" w:styleId="a">
    <w:name w:val="§"/>
    <w:basedOn w:val="Normal"/>
    <w:rsid w:val="00EF135F"/>
    <w:pPr>
      <w:widowControl/>
      <w:spacing w:after="0" w:line="240" w:lineRule="auto"/>
      <w:jc w:val="both"/>
    </w:pPr>
    <w:rPr>
      <w:rFonts w:ascii="Univers" w:eastAsia="Times New Roman" w:hAnsi="Univers" w:cs="Times New Roman"/>
      <w:szCs w:val="20"/>
      <w:lang w:eastAsia="fr-FR"/>
    </w:rPr>
  </w:style>
  <w:style w:type="character" w:styleId="Marquedecommentaire">
    <w:name w:val="annotation reference"/>
    <w:basedOn w:val="Policepardfaut"/>
    <w:uiPriority w:val="99"/>
    <w:semiHidden/>
    <w:unhideWhenUsed/>
    <w:rsid w:val="00EF135F"/>
    <w:rPr>
      <w:sz w:val="16"/>
      <w:szCs w:val="16"/>
    </w:rPr>
  </w:style>
  <w:style w:type="paragraph" w:styleId="Commentaire">
    <w:name w:val="annotation text"/>
    <w:basedOn w:val="Normal"/>
    <w:link w:val="CommentaireCar"/>
    <w:uiPriority w:val="99"/>
    <w:unhideWhenUsed/>
    <w:qFormat/>
    <w:rsid w:val="00EF135F"/>
    <w:pPr>
      <w:spacing w:line="240" w:lineRule="auto"/>
    </w:pPr>
    <w:rPr>
      <w:sz w:val="20"/>
      <w:szCs w:val="20"/>
    </w:rPr>
  </w:style>
  <w:style w:type="character" w:customStyle="1" w:styleId="CommentaireCar">
    <w:name w:val="Commentaire Car"/>
    <w:basedOn w:val="Policepardfaut"/>
    <w:link w:val="Commentaire"/>
    <w:uiPriority w:val="99"/>
    <w:qFormat/>
    <w:rsid w:val="00EF135F"/>
    <w:rPr>
      <w:sz w:val="20"/>
      <w:szCs w:val="20"/>
    </w:rPr>
  </w:style>
  <w:style w:type="paragraph" w:styleId="Objetducommentaire">
    <w:name w:val="annotation subject"/>
    <w:basedOn w:val="Commentaire"/>
    <w:next w:val="Commentaire"/>
    <w:link w:val="ObjetducommentaireCar"/>
    <w:uiPriority w:val="99"/>
    <w:semiHidden/>
    <w:unhideWhenUsed/>
    <w:rsid w:val="00EF135F"/>
    <w:rPr>
      <w:b/>
      <w:bCs/>
    </w:rPr>
  </w:style>
  <w:style w:type="character" w:customStyle="1" w:styleId="ObjetducommentaireCar">
    <w:name w:val="Objet du commentaire Car"/>
    <w:basedOn w:val="CommentaireCar"/>
    <w:link w:val="Objetducommentaire"/>
    <w:uiPriority w:val="99"/>
    <w:semiHidden/>
    <w:rsid w:val="00EF135F"/>
    <w:rPr>
      <w:b/>
      <w:bCs/>
      <w:sz w:val="20"/>
      <w:szCs w:val="20"/>
    </w:rPr>
  </w:style>
  <w:style w:type="paragraph" w:customStyle="1" w:styleId="Style1">
    <w:name w:val="Style1"/>
    <w:basedOn w:val="Corpsdetexte"/>
    <w:link w:val="Style1Car"/>
    <w:qFormat/>
    <w:rsid w:val="00EF135F"/>
    <w:pPr>
      <w:widowControl/>
      <w:numPr>
        <w:numId w:val="26"/>
      </w:numPr>
      <w:tabs>
        <w:tab w:val="left" w:pos="1418"/>
      </w:tabs>
      <w:spacing w:after="0" w:line="240" w:lineRule="auto"/>
      <w:jc w:val="both"/>
    </w:pPr>
    <w:rPr>
      <w:rFonts w:eastAsia="Times New Roman" w:cstheme="minorHAnsi"/>
      <w:b/>
      <w:bCs/>
      <w:sz w:val="20"/>
      <w:szCs w:val="20"/>
      <w:lang w:eastAsia="fr-FR"/>
    </w:rPr>
  </w:style>
  <w:style w:type="paragraph" w:customStyle="1" w:styleId="Style2">
    <w:name w:val="Style2"/>
    <w:basedOn w:val="Paragraphedeliste"/>
    <w:link w:val="Style2Car"/>
    <w:qFormat/>
    <w:rsid w:val="00EF135F"/>
    <w:pPr>
      <w:widowControl/>
      <w:numPr>
        <w:ilvl w:val="1"/>
        <w:numId w:val="26"/>
      </w:numPr>
      <w:suppressAutoHyphens w:val="0"/>
      <w:autoSpaceDE w:val="0"/>
      <w:adjustRightInd w:val="0"/>
      <w:contextualSpacing w:val="0"/>
      <w:jc w:val="both"/>
      <w:textAlignment w:val="auto"/>
    </w:pPr>
    <w:rPr>
      <w:rFonts w:asciiTheme="minorHAnsi" w:eastAsia="Times New Roman" w:hAnsiTheme="minorHAnsi" w:cstheme="minorHAnsi"/>
      <w:b/>
      <w:color w:val="1F497D" w:themeColor="text2"/>
      <w:kern w:val="0"/>
      <w:sz w:val="20"/>
      <w:szCs w:val="20"/>
      <w:lang w:eastAsia="fr-FR" w:bidi="ar-SA"/>
    </w:rPr>
  </w:style>
  <w:style w:type="character" w:customStyle="1" w:styleId="Style1Car">
    <w:name w:val="Style1 Car"/>
    <w:basedOn w:val="CorpsdetexteCar"/>
    <w:link w:val="Style1"/>
    <w:rsid w:val="00EF135F"/>
    <w:rPr>
      <w:rFonts w:eastAsia="Times New Roman" w:cstheme="minorHAnsi"/>
      <w:b/>
      <w:bCs/>
      <w:sz w:val="20"/>
      <w:szCs w:val="20"/>
      <w:lang w:val="fr-FR" w:eastAsia="fr-FR"/>
    </w:rPr>
  </w:style>
  <w:style w:type="paragraph" w:customStyle="1" w:styleId="Style3">
    <w:name w:val="Style3"/>
    <w:basedOn w:val="Style1"/>
    <w:link w:val="Style3Car"/>
    <w:rsid w:val="00EF135F"/>
    <w:pPr>
      <w:numPr>
        <w:numId w:val="4"/>
      </w:numPr>
    </w:pPr>
  </w:style>
  <w:style w:type="character" w:customStyle="1" w:styleId="ParagraphedelisteCar">
    <w:name w:val="Paragraphe de liste Car"/>
    <w:basedOn w:val="Policepardfaut"/>
    <w:link w:val="Paragraphedeliste"/>
    <w:uiPriority w:val="99"/>
    <w:rsid w:val="00500B53"/>
    <w:rPr>
      <w:rFonts w:ascii="Times New Roman" w:eastAsia="SimSun" w:hAnsi="Times New Roman" w:cs="Mangal"/>
      <w:kern w:val="3"/>
      <w:sz w:val="24"/>
      <w:szCs w:val="21"/>
      <w:lang w:val="fr-FR" w:eastAsia="zh-CN" w:bidi="hi-IN"/>
    </w:rPr>
  </w:style>
  <w:style w:type="character" w:customStyle="1" w:styleId="Style3Car">
    <w:name w:val="Style3 Car"/>
    <w:basedOn w:val="Style1Car"/>
    <w:link w:val="Style3"/>
    <w:rsid w:val="00EF135F"/>
    <w:rPr>
      <w:rFonts w:eastAsia="Times New Roman" w:cstheme="minorHAnsi"/>
      <w:b/>
      <w:bCs/>
      <w:sz w:val="20"/>
      <w:szCs w:val="20"/>
      <w:lang w:val="fr-FR" w:eastAsia="fr-FR"/>
    </w:rPr>
  </w:style>
  <w:style w:type="character" w:customStyle="1" w:styleId="Style2Car">
    <w:name w:val="Style2 Car"/>
    <w:basedOn w:val="ParagraphedelisteCar"/>
    <w:link w:val="Style2"/>
    <w:rsid w:val="00500B53"/>
    <w:rPr>
      <w:rFonts w:ascii="Times New Roman" w:eastAsia="Times New Roman" w:hAnsi="Times New Roman" w:cstheme="minorHAnsi"/>
      <w:b/>
      <w:color w:val="1F497D" w:themeColor="text2"/>
      <w:kern w:val="3"/>
      <w:sz w:val="20"/>
      <w:szCs w:val="20"/>
      <w:lang w:val="fr-FR" w:eastAsia="fr-FR" w:bidi="hi-IN"/>
    </w:rPr>
  </w:style>
  <w:style w:type="character" w:customStyle="1" w:styleId="Titre1Car">
    <w:name w:val="Titre 1 Car"/>
    <w:basedOn w:val="Policepardfaut"/>
    <w:link w:val="Titre1"/>
    <w:uiPriority w:val="9"/>
    <w:rsid w:val="00E91C6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91C6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1C60"/>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E91C60"/>
    <w:pPr>
      <w:spacing w:before="120" w:after="0"/>
    </w:pPr>
    <w:rPr>
      <w:b/>
      <w:bCs/>
      <w:i/>
      <w:iCs/>
      <w:sz w:val="24"/>
      <w:szCs w:val="24"/>
    </w:rPr>
  </w:style>
  <w:style w:type="paragraph" w:styleId="TM2">
    <w:name w:val="toc 2"/>
    <w:basedOn w:val="Normal"/>
    <w:next w:val="Normal"/>
    <w:autoRedefine/>
    <w:uiPriority w:val="39"/>
    <w:unhideWhenUsed/>
    <w:rsid w:val="0026140C"/>
    <w:pPr>
      <w:tabs>
        <w:tab w:val="left" w:pos="880"/>
        <w:tab w:val="right" w:leader="underscore" w:pos="9076"/>
      </w:tabs>
      <w:spacing w:before="120" w:after="0"/>
      <w:ind w:left="220"/>
      <w:jc w:val="both"/>
    </w:pPr>
    <w:rPr>
      <w:b/>
      <w:bCs/>
    </w:rPr>
  </w:style>
  <w:style w:type="paragraph" w:styleId="TM3">
    <w:name w:val="toc 3"/>
    <w:basedOn w:val="Normal"/>
    <w:next w:val="Normal"/>
    <w:autoRedefine/>
    <w:uiPriority w:val="39"/>
    <w:unhideWhenUsed/>
    <w:rsid w:val="00E91C60"/>
    <w:pPr>
      <w:spacing w:after="0"/>
      <w:ind w:left="440"/>
    </w:pPr>
    <w:rPr>
      <w:sz w:val="20"/>
      <w:szCs w:val="20"/>
    </w:rPr>
  </w:style>
  <w:style w:type="paragraph" w:styleId="TM4">
    <w:name w:val="toc 4"/>
    <w:basedOn w:val="Normal"/>
    <w:next w:val="Normal"/>
    <w:autoRedefine/>
    <w:uiPriority w:val="39"/>
    <w:unhideWhenUsed/>
    <w:rsid w:val="00E91C60"/>
    <w:pPr>
      <w:spacing w:after="0"/>
      <w:ind w:left="660"/>
    </w:pPr>
    <w:rPr>
      <w:sz w:val="20"/>
      <w:szCs w:val="20"/>
    </w:rPr>
  </w:style>
  <w:style w:type="paragraph" w:styleId="TM5">
    <w:name w:val="toc 5"/>
    <w:basedOn w:val="Normal"/>
    <w:next w:val="Normal"/>
    <w:autoRedefine/>
    <w:uiPriority w:val="39"/>
    <w:unhideWhenUsed/>
    <w:rsid w:val="00E91C60"/>
    <w:pPr>
      <w:spacing w:after="0"/>
      <w:ind w:left="880"/>
    </w:pPr>
    <w:rPr>
      <w:sz w:val="20"/>
      <w:szCs w:val="20"/>
    </w:rPr>
  </w:style>
  <w:style w:type="paragraph" w:styleId="TM6">
    <w:name w:val="toc 6"/>
    <w:basedOn w:val="Normal"/>
    <w:next w:val="Normal"/>
    <w:autoRedefine/>
    <w:uiPriority w:val="39"/>
    <w:unhideWhenUsed/>
    <w:rsid w:val="00E91C60"/>
    <w:pPr>
      <w:spacing w:after="0"/>
      <w:ind w:left="1100"/>
    </w:pPr>
    <w:rPr>
      <w:sz w:val="20"/>
      <w:szCs w:val="20"/>
    </w:rPr>
  </w:style>
  <w:style w:type="paragraph" w:styleId="TM7">
    <w:name w:val="toc 7"/>
    <w:basedOn w:val="Normal"/>
    <w:next w:val="Normal"/>
    <w:autoRedefine/>
    <w:uiPriority w:val="39"/>
    <w:unhideWhenUsed/>
    <w:rsid w:val="00E91C60"/>
    <w:pPr>
      <w:spacing w:after="0"/>
      <w:ind w:left="1320"/>
    </w:pPr>
    <w:rPr>
      <w:sz w:val="20"/>
      <w:szCs w:val="20"/>
    </w:rPr>
  </w:style>
  <w:style w:type="paragraph" w:styleId="TM8">
    <w:name w:val="toc 8"/>
    <w:basedOn w:val="Normal"/>
    <w:next w:val="Normal"/>
    <w:autoRedefine/>
    <w:uiPriority w:val="39"/>
    <w:unhideWhenUsed/>
    <w:rsid w:val="00E91C60"/>
    <w:pPr>
      <w:spacing w:after="0"/>
      <w:ind w:left="1540"/>
    </w:pPr>
    <w:rPr>
      <w:sz w:val="20"/>
      <w:szCs w:val="20"/>
    </w:rPr>
  </w:style>
  <w:style w:type="paragraph" w:styleId="TM9">
    <w:name w:val="toc 9"/>
    <w:basedOn w:val="Normal"/>
    <w:next w:val="Normal"/>
    <w:autoRedefine/>
    <w:uiPriority w:val="39"/>
    <w:unhideWhenUsed/>
    <w:rsid w:val="00E91C60"/>
    <w:pPr>
      <w:spacing w:after="0"/>
      <w:ind w:left="1760"/>
    </w:pPr>
    <w:rPr>
      <w:sz w:val="20"/>
      <w:szCs w:val="20"/>
    </w:rPr>
  </w:style>
  <w:style w:type="paragraph" w:customStyle="1" w:styleId="Style4">
    <w:name w:val="Style4"/>
    <w:basedOn w:val="Normal"/>
    <w:link w:val="Style4Car"/>
    <w:qFormat/>
    <w:rsid w:val="009651DC"/>
    <w:pPr>
      <w:spacing w:before="120" w:after="0" w:line="240" w:lineRule="auto"/>
      <w:ind w:left="102" w:right="4778"/>
      <w:jc w:val="both"/>
    </w:pPr>
    <w:rPr>
      <w:rFonts w:eastAsia="Arial" w:cs="Arial"/>
      <w:b/>
      <w:bCs/>
      <w:u w:val="single"/>
    </w:rPr>
  </w:style>
  <w:style w:type="paragraph" w:customStyle="1" w:styleId="Style5">
    <w:name w:val="Style5"/>
    <w:basedOn w:val="Style3"/>
    <w:next w:val="Style4"/>
    <w:link w:val="Style5Car"/>
    <w:qFormat/>
    <w:rsid w:val="009651DC"/>
    <w:pPr>
      <w:numPr>
        <w:numId w:val="6"/>
      </w:numPr>
    </w:pPr>
    <w:rPr>
      <w:rFonts w:eastAsia="Arial"/>
      <w:spacing w:val="-8"/>
      <w:sz w:val="22"/>
    </w:rPr>
  </w:style>
  <w:style w:type="character" w:customStyle="1" w:styleId="Style4Car">
    <w:name w:val="Style4 Car"/>
    <w:basedOn w:val="Policepardfaut"/>
    <w:link w:val="Style4"/>
    <w:rsid w:val="009651DC"/>
    <w:rPr>
      <w:rFonts w:eastAsia="Arial" w:cs="Arial"/>
      <w:b/>
      <w:bCs/>
      <w:u w:val="single"/>
      <w:lang w:val="fr-FR"/>
    </w:rPr>
  </w:style>
  <w:style w:type="character" w:customStyle="1" w:styleId="Style5Car">
    <w:name w:val="Style5 Car"/>
    <w:basedOn w:val="Style3Car"/>
    <w:link w:val="Style5"/>
    <w:rsid w:val="009651DC"/>
    <w:rPr>
      <w:rFonts w:eastAsia="Arial" w:cstheme="minorHAnsi"/>
      <w:b/>
      <w:bCs/>
      <w:spacing w:val="-8"/>
      <w:sz w:val="20"/>
      <w:szCs w:val="20"/>
      <w:lang w:val="fr-FR" w:eastAsia="fr-FR"/>
    </w:rPr>
  </w:style>
  <w:style w:type="paragraph" w:customStyle="1" w:styleId="Corps">
    <w:name w:val="Corps"/>
    <w:qFormat/>
    <w:rsid w:val="00191BCE"/>
    <w:pPr>
      <w:widowControl/>
      <w:spacing w:after="0" w:line="240" w:lineRule="auto"/>
    </w:pPr>
    <w:rPr>
      <w:rFonts w:ascii="Helvetica Neue" w:eastAsia="Arial Unicode MS" w:hAnsi="Helvetica Neue" w:cs="Arial Unicode MS"/>
      <w:color w:val="000000"/>
      <w:lang w:val="fr-FR"/>
    </w:rPr>
  </w:style>
  <w:style w:type="character" w:styleId="Accentuation">
    <w:name w:val="Emphasis"/>
    <w:basedOn w:val="Policepardfaut"/>
    <w:uiPriority w:val="20"/>
    <w:qFormat/>
    <w:rsid w:val="00191BCE"/>
    <w:rPr>
      <w:i/>
      <w:iCs/>
    </w:rPr>
  </w:style>
  <w:style w:type="paragraph" w:customStyle="1" w:styleId="Style6">
    <w:name w:val="Style6"/>
    <w:basedOn w:val="Paragraphedeliste"/>
    <w:link w:val="Style6Car"/>
    <w:qFormat/>
    <w:rsid w:val="00191BCE"/>
    <w:pPr>
      <w:widowControl/>
      <w:numPr>
        <w:numId w:val="7"/>
      </w:numPr>
      <w:autoSpaceDN/>
      <w:spacing w:line="259" w:lineRule="auto"/>
      <w:ind w:left="1418"/>
      <w:jc w:val="both"/>
      <w:textAlignment w:val="auto"/>
    </w:pPr>
    <w:rPr>
      <w:rFonts w:asciiTheme="minorHAnsi" w:hAnsiTheme="minorHAnsi" w:cstheme="minorHAnsi"/>
      <w:i/>
      <w:sz w:val="22"/>
    </w:rPr>
  </w:style>
  <w:style w:type="character" w:customStyle="1" w:styleId="Style6Car">
    <w:name w:val="Style6 Car"/>
    <w:basedOn w:val="ParagraphedelisteCar"/>
    <w:link w:val="Style6"/>
    <w:rsid w:val="00191BCE"/>
    <w:rPr>
      <w:rFonts w:ascii="Times New Roman" w:eastAsia="SimSun" w:hAnsi="Times New Roman" w:cstheme="minorHAnsi"/>
      <w:i/>
      <w:kern w:val="3"/>
      <w:sz w:val="24"/>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082">
      <w:bodyDiv w:val="1"/>
      <w:marLeft w:val="0"/>
      <w:marRight w:val="0"/>
      <w:marTop w:val="0"/>
      <w:marBottom w:val="0"/>
      <w:divBdr>
        <w:top w:val="none" w:sz="0" w:space="0" w:color="auto"/>
        <w:left w:val="none" w:sz="0" w:space="0" w:color="auto"/>
        <w:bottom w:val="none" w:sz="0" w:space="0" w:color="auto"/>
        <w:right w:val="none" w:sz="0" w:space="0" w:color="auto"/>
      </w:divBdr>
    </w:div>
    <w:div w:id="42365781">
      <w:bodyDiv w:val="1"/>
      <w:marLeft w:val="0"/>
      <w:marRight w:val="0"/>
      <w:marTop w:val="0"/>
      <w:marBottom w:val="0"/>
      <w:divBdr>
        <w:top w:val="none" w:sz="0" w:space="0" w:color="auto"/>
        <w:left w:val="none" w:sz="0" w:space="0" w:color="auto"/>
        <w:bottom w:val="none" w:sz="0" w:space="0" w:color="auto"/>
        <w:right w:val="none" w:sz="0" w:space="0" w:color="auto"/>
      </w:divBdr>
    </w:div>
    <w:div w:id="116146128">
      <w:bodyDiv w:val="1"/>
      <w:marLeft w:val="0"/>
      <w:marRight w:val="0"/>
      <w:marTop w:val="0"/>
      <w:marBottom w:val="0"/>
      <w:divBdr>
        <w:top w:val="none" w:sz="0" w:space="0" w:color="auto"/>
        <w:left w:val="none" w:sz="0" w:space="0" w:color="auto"/>
        <w:bottom w:val="none" w:sz="0" w:space="0" w:color="auto"/>
        <w:right w:val="none" w:sz="0" w:space="0" w:color="auto"/>
      </w:divBdr>
    </w:div>
    <w:div w:id="138887887">
      <w:bodyDiv w:val="1"/>
      <w:marLeft w:val="0"/>
      <w:marRight w:val="0"/>
      <w:marTop w:val="0"/>
      <w:marBottom w:val="0"/>
      <w:divBdr>
        <w:top w:val="none" w:sz="0" w:space="0" w:color="auto"/>
        <w:left w:val="none" w:sz="0" w:space="0" w:color="auto"/>
        <w:bottom w:val="none" w:sz="0" w:space="0" w:color="auto"/>
        <w:right w:val="none" w:sz="0" w:space="0" w:color="auto"/>
      </w:divBdr>
    </w:div>
    <w:div w:id="141389436">
      <w:bodyDiv w:val="1"/>
      <w:marLeft w:val="0"/>
      <w:marRight w:val="0"/>
      <w:marTop w:val="0"/>
      <w:marBottom w:val="0"/>
      <w:divBdr>
        <w:top w:val="none" w:sz="0" w:space="0" w:color="auto"/>
        <w:left w:val="none" w:sz="0" w:space="0" w:color="auto"/>
        <w:bottom w:val="none" w:sz="0" w:space="0" w:color="auto"/>
        <w:right w:val="none" w:sz="0" w:space="0" w:color="auto"/>
      </w:divBdr>
    </w:div>
    <w:div w:id="276722040">
      <w:bodyDiv w:val="1"/>
      <w:marLeft w:val="0"/>
      <w:marRight w:val="0"/>
      <w:marTop w:val="0"/>
      <w:marBottom w:val="0"/>
      <w:divBdr>
        <w:top w:val="none" w:sz="0" w:space="0" w:color="auto"/>
        <w:left w:val="none" w:sz="0" w:space="0" w:color="auto"/>
        <w:bottom w:val="none" w:sz="0" w:space="0" w:color="auto"/>
        <w:right w:val="none" w:sz="0" w:space="0" w:color="auto"/>
      </w:divBdr>
    </w:div>
    <w:div w:id="712465954">
      <w:bodyDiv w:val="1"/>
      <w:marLeft w:val="0"/>
      <w:marRight w:val="0"/>
      <w:marTop w:val="0"/>
      <w:marBottom w:val="0"/>
      <w:divBdr>
        <w:top w:val="none" w:sz="0" w:space="0" w:color="auto"/>
        <w:left w:val="none" w:sz="0" w:space="0" w:color="auto"/>
        <w:bottom w:val="none" w:sz="0" w:space="0" w:color="auto"/>
        <w:right w:val="none" w:sz="0" w:space="0" w:color="auto"/>
      </w:divBdr>
    </w:div>
    <w:div w:id="1307004374">
      <w:bodyDiv w:val="1"/>
      <w:marLeft w:val="0"/>
      <w:marRight w:val="0"/>
      <w:marTop w:val="0"/>
      <w:marBottom w:val="0"/>
      <w:divBdr>
        <w:top w:val="none" w:sz="0" w:space="0" w:color="auto"/>
        <w:left w:val="none" w:sz="0" w:space="0" w:color="auto"/>
        <w:bottom w:val="none" w:sz="0" w:space="0" w:color="auto"/>
        <w:right w:val="none" w:sz="0" w:space="0" w:color="auto"/>
      </w:divBdr>
    </w:div>
    <w:div w:id="1504324222">
      <w:bodyDiv w:val="1"/>
      <w:marLeft w:val="0"/>
      <w:marRight w:val="0"/>
      <w:marTop w:val="0"/>
      <w:marBottom w:val="0"/>
      <w:divBdr>
        <w:top w:val="none" w:sz="0" w:space="0" w:color="auto"/>
        <w:left w:val="none" w:sz="0" w:space="0" w:color="auto"/>
        <w:bottom w:val="none" w:sz="0" w:space="0" w:color="auto"/>
        <w:right w:val="none" w:sz="0" w:space="0" w:color="auto"/>
      </w:divBdr>
    </w:div>
    <w:div w:id="1664504455">
      <w:bodyDiv w:val="1"/>
      <w:marLeft w:val="0"/>
      <w:marRight w:val="0"/>
      <w:marTop w:val="0"/>
      <w:marBottom w:val="0"/>
      <w:divBdr>
        <w:top w:val="none" w:sz="0" w:space="0" w:color="auto"/>
        <w:left w:val="none" w:sz="0" w:space="0" w:color="auto"/>
        <w:bottom w:val="none" w:sz="0" w:space="0" w:color="auto"/>
        <w:right w:val="none" w:sz="0" w:space="0" w:color="auto"/>
      </w:divBdr>
    </w:div>
    <w:div w:id="194923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oc-dd32-medico-social@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2877-18E8-4036-A250-541FFA1A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2974</Words>
  <Characters>16360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Conseil Général des Pyrénées-Atlantiques</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LENCOU, Magalie</cp:lastModifiedBy>
  <cp:revision>27</cp:revision>
  <cp:lastPrinted>2021-04-28T07:11:00Z</cp:lastPrinted>
  <dcterms:created xsi:type="dcterms:W3CDTF">2022-06-30T14:32:00Z</dcterms:created>
  <dcterms:modified xsi:type="dcterms:W3CDTF">2022-09-12T07:59:00Z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2015-06-25T00:00:00Z</vt:filetime>
  </property>
</Properties>
</file>