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93FB5E" w14:textId="77777777" w:rsidR="000E4BD0" w:rsidRDefault="000E4BD0">
      <w:pPr>
        <w:rPr>
          <w:b/>
        </w:rPr>
      </w:pPr>
    </w:p>
    <w:p w14:paraId="271F29C7" w14:textId="77777777" w:rsidR="00577E79" w:rsidRPr="00C274CB" w:rsidRDefault="00C274CB" w:rsidP="00C274CB">
      <w:pPr>
        <w:pStyle w:val="Corpsdetexte"/>
        <w:spacing w:line="360" w:lineRule="auto"/>
        <w:rPr>
          <w:rFonts w:asciiTheme="majorHAnsi" w:hAnsiTheme="majorHAnsi"/>
          <w:color w:val="4BACC6" w:themeColor="accent5"/>
          <w:sz w:val="48"/>
          <w:szCs w:val="48"/>
        </w:rPr>
      </w:pPr>
      <w:r w:rsidRPr="00F9080F">
        <w:rPr>
          <w:rFonts w:asciiTheme="majorHAnsi" w:hAnsiTheme="majorHAnsi"/>
          <w:color w:val="4BACC6" w:themeColor="accent5"/>
          <w:sz w:val="48"/>
          <w:szCs w:val="48"/>
        </w:rPr>
        <w:t xml:space="preserve">APPEL A </w:t>
      </w:r>
      <w:r w:rsidR="00111FEA">
        <w:rPr>
          <w:rFonts w:asciiTheme="majorHAnsi" w:hAnsiTheme="majorHAnsi"/>
          <w:color w:val="4BACC6" w:themeColor="accent5"/>
          <w:sz w:val="48"/>
          <w:szCs w:val="48"/>
        </w:rPr>
        <w:t>CANDIDATURE</w:t>
      </w:r>
    </w:p>
    <w:p w14:paraId="71928F08" w14:textId="05B752D4" w:rsidR="00111FEA" w:rsidRDefault="00111FEA" w:rsidP="00C274CB">
      <w:pPr>
        <w:pStyle w:val="Corpsdetexte"/>
        <w:spacing w:line="360" w:lineRule="auto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>METTRE</w:t>
      </w:r>
      <w:r w:rsidR="00C274CB">
        <w:rPr>
          <w:rFonts w:asciiTheme="majorHAnsi" w:hAnsiTheme="majorHAnsi"/>
          <w:color w:val="auto"/>
          <w:sz w:val="22"/>
        </w:rPr>
        <w:t xml:space="preserve"> EN PLACE UNE DEMARCHE QV</w:t>
      </w:r>
      <w:r w:rsidR="00763295">
        <w:rPr>
          <w:rFonts w:asciiTheme="majorHAnsi" w:hAnsiTheme="majorHAnsi"/>
          <w:color w:val="auto"/>
          <w:sz w:val="22"/>
        </w:rPr>
        <w:t>C</w:t>
      </w:r>
      <w:r w:rsidR="00C274CB">
        <w:rPr>
          <w:rFonts w:asciiTheme="majorHAnsi" w:hAnsiTheme="majorHAnsi"/>
          <w:color w:val="auto"/>
          <w:sz w:val="22"/>
        </w:rPr>
        <w:t>T</w:t>
      </w:r>
      <w:r w:rsidR="00C274CB" w:rsidRPr="0066756E">
        <w:rPr>
          <w:rFonts w:asciiTheme="majorHAnsi" w:hAnsiTheme="majorHAnsi"/>
          <w:color w:val="auto"/>
          <w:sz w:val="22"/>
        </w:rPr>
        <w:t xml:space="preserve"> </w:t>
      </w:r>
      <w:r w:rsidR="00C274CB">
        <w:rPr>
          <w:rFonts w:asciiTheme="majorHAnsi" w:hAnsiTheme="majorHAnsi"/>
          <w:color w:val="auto"/>
          <w:sz w:val="22"/>
        </w:rPr>
        <w:t xml:space="preserve">DANS </w:t>
      </w:r>
      <w:r w:rsidR="00177197">
        <w:rPr>
          <w:rFonts w:asciiTheme="majorHAnsi" w:hAnsiTheme="majorHAnsi"/>
          <w:color w:val="auto"/>
          <w:sz w:val="22"/>
        </w:rPr>
        <w:t>SON</w:t>
      </w:r>
      <w:r w:rsidR="00C274CB">
        <w:rPr>
          <w:rFonts w:asciiTheme="majorHAnsi" w:hAnsiTheme="majorHAnsi"/>
          <w:color w:val="auto"/>
          <w:sz w:val="22"/>
        </w:rPr>
        <w:t xml:space="preserve"> </w:t>
      </w:r>
      <w:r w:rsidR="00060D77">
        <w:rPr>
          <w:rFonts w:asciiTheme="majorHAnsi" w:hAnsiTheme="majorHAnsi"/>
          <w:color w:val="auto"/>
          <w:sz w:val="22"/>
        </w:rPr>
        <w:t>EHPAD</w:t>
      </w:r>
      <w:r w:rsidR="00C274CB">
        <w:rPr>
          <w:rFonts w:asciiTheme="majorHAnsi" w:hAnsiTheme="majorHAnsi"/>
          <w:color w:val="auto"/>
          <w:sz w:val="22"/>
        </w:rPr>
        <w:t xml:space="preserve">, </w:t>
      </w:r>
    </w:p>
    <w:p w14:paraId="1E861AA6" w14:textId="77777777" w:rsidR="00C274CB" w:rsidRDefault="00C274CB" w:rsidP="00C274CB">
      <w:pPr>
        <w:pStyle w:val="Corpsdetexte"/>
        <w:spacing w:line="360" w:lineRule="auto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>A PARTIR DU GUIDE PRATIQUE DGCS « MA DEMARCHE QVT »</w:t>
      </w:r>
    </w:p>
    <w:p w14:paraId="4AFCB2A6" w14:textId="18CF9395" w:rsidR="00763295" w:rsidRDefault="00C274CB" w:rsidP="00C274CB">
      <w:pPr>
        <w:pStyle w:val="Corpsdetexte"/>
        <w:spacing w:line="360" w:lineRule="auto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>AVEC L’APPUI D</w:t>
      </w:r>
      <w:r w:rsidR="00177197">
        <w:rPr>
          <w:rFonts w:asciiTheme="majorHAnsi" w:hAnsiTheme="majorHAnsi"/>
          <w:color w:val="auto"/>
          <w:sz w:val="22"/>
        </w:rPr>
        <w:t>’UN CONSULTANT</w:t>
      </w:r>
      <w:r>
        <w:rPr>
          <w:rFonts w:asciiTheme="majorHAnsi" w:hAnsiTheme="majorHAnsi"/>
          <w:color w:val="auto"/>
          <w:sz w:val="22"/>
        </w:rPr>
        <w:t xml:space="preserve"> </w:t>
      </w:r>
    </w:p>
    <w:p w14:paraId="19B905C8" w14:textId="6E5D81EF" w:rsidR="00C274CB" w:rsidRDefault="00177197" w:rsidP="00C274CB">
      <w:pPr>
        <w:pStyle w:val="Corpsdetexte"/>
        <w:spacing w:line="360" w:lineRule="auto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>AU SEIN D’UN COLLECTIF TERRITORIAL</w:t>
      </w:r>
    </w:p>
    <w:p w14:paraId="2FE152C0" w14:textId="77777777" w:rsidR="00763295" w:rsidRDefault="00763295" w:rsidP="00C274CB">
      <w:pPr>
        <w:pStyle w:val="Corpsdetexte"/>
        <w:spacing w:line="360" w:lineRule="auto"/>
        <w:rPr>
          <w:rFonts w:asciiTheme="majorHAnsi" w:hAnsiTheme="majorHAnsi"/>
          <w:color w:val="auto"/>
          <w:sz w:val="22"/>
        </w:rPr>
      </w:pPr>
    </w:p>
    <w:p w14:paraId="6A1F9B53" w14:textId="77777777" w:rsidR="006D6067" w:rsidRDefault="006D6067" w:rsidP="006A0137">
      <w:pPr>
        <w:jc w:val="center"/>
        <w:rPr>
          <w:bCs/>
        </w:rPr>
      </w:pPr>
    </w:p>
    <w:p w14:paraId="5996BEE7" w14:textId="77777777" w:rsidR="006D6067" w:rsidRPr="00F62D16" w:rsidRDefault="006D6067" w:rsidP="006D6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b/>
          <w:sz w:val="20"/>
          <w:szCs w:val="20"/>
        </w:rPr>
      </w:pPr>
      <w:r w:rsidRPr="00F62D16">
        <w:rPr>
          <w:rFonts w:ascii="Helvetica" w:hAnsi="Helvetica"/>
          <w:b/>
          <w:sz w:val="20"/>
          <w:szCs w:val="20"/>
        </w:rPr>
        <w:t xml:space="preserve">Vous pensez que, dans votre </w:t>
      </w:r>
      <w:r w:rsidR="00060D77">
        <w:rPr>
          <w:rFonts w:ascii="Helvetica" w:hAnsi="Helvetica"/>
          <w:b/>
          <w:sz w:val="20"/>
          <w:szCs w:val="20"/>
        </w:rPr>
        <w:t>structure</w:t>
      </w:r>
      <w:r w:rsidRPr="00F62D16">
        <w:rPr>
          <w:rFonts w:ascii="Helvetica" w:hAnsi="Helvetica"/>
          <w:b/>
          <w:sz w:val="20"/>
          <w:szCs w:val="20"/>
        </w:rPr>
        <w:t>, l’amélioration du fonctionnement interne permet d’améliorer la qualité du service et des soins et la qualité de vie au travail des personnels ?</w:t>
      </w:r>
    </w:p>
    <w:p w14:paraId="07269883" w14:textId="77777777" w:rsidR="006D6067" w:rsidRPr="00F62D16" w:rsidRDefault="006D6067" w:rsidP="006D6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b/>
          <w:sz w:val="20"/>
          <w:szCs w:val="20"/>
        </w:rPr>
      </w:pPr>
      <w:r w:rsidRPr="00F62D16">
        <w:rPr>
          <w:rFonts w:ascii="Helvetica" w:hAnsi="Helvetica"/>
          <w:b/>
          <w:sz w:val="20"/>
          <w:szCs w:val="20"/>
        </w:rPr>
        <w:t>Vous pensez que travailler en synergie avec les représentants du personnel et les personnels permettrait de mieux résoudre les questions qui se posent à votre structure ?</w:t>
      </w:r>
    </w:p>
    <w:p w14:paraId="6EB57EFA" w14:textId="77777777" w:rsidR="006D6067" w:rsidRPr="00F62D16" w:rsidRDefault="006D6067" w:rsidP="006D6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b/>
          <w:sz w:val="20"/>
          <w:szCs w:val="20"/>
        </w:rPr>
      </w:pPr>
      <w:r w:rsidRPr="00F62D16">
        <w:rPr>
          <w:rFonts w:ascii="Helvetica" w:hAnsi="Helvetica"/>
          <w:b/>
          <w:sz w:val="20"/>
          <w:szCs w:val="20"/>
        </w:rPr>
        <w:t>Vous devez conduire un projet difficile, ou bien résoudre des dysfonctionnements au sein de votre structure ?</w:t>
      </w:r>
    </w:p>
    <w:p w14:paraId="43D52F29" w14:textId="77777777" w:rsidR="006D6067" w:rsidRPr="006D6067" w:rsidRDefault="006D6067" w:rsidP="006D6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sz w:val="20"/>
          <w:szCs w:val="20"/>
        </w:rPr>
      </w:pPr>
    </w:p>
    <w:p w14:paraId="647F18ED" w14:textId="144EA09E" w:rsidR="006D6067" w:rsidRPr="006D6067" w:rsidRDefault="006D6067" w:rsidP="006D60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Helvetica" w:hAnsi="Helvetica"/>
          <w:b/>
          <w:bCs/>
          <w:sz w:val="20"/>
          <w:szCs w:val="20"/>
        </w:rPr>
      </w:pPr>
      <w:r w:rsidRPr="006D6067">
        <w:rPr>
          <w:rFonts w:ascii="Helvetica" w:hAnsi="Helvetica"/>
          <w:b/>
          <w:bCs/>
          <w:sz w:val="20"/>
          <w:szCs w:val="20"/>
        </w:rPr>
        <w:t>L’ARS Occitanie et l’</w:t>
      </w:r>
      <w:proofErr w:type="spellStart"/>
      <w:r w:rsidRPr="006D6067">
        <w:rPr>
          <w:rFonts w:ascii="Helvetica" w:hAnsi="Helvetica"/>
          <w:b/>
          <w:bCs/>
          <w:sz w:val="20"/>
          <w:szCs w:val="20"/>
        </w:rPr>
        <w:t>Aract</w:t>
      </w:r>
      <w:proofErr w:type="spellEnd"/>
      <w:r w:rsidRPr="006D6067">
        <w:rPr>
          <w:rFonts w:ascii="Helvetica" w:hAnsi="Helvetica"/>
          <w:b/>
          <w:bCs/>
          <w:sz w:val="20"/>
          <w:szCs w:val="20"/>
        </w:rPr>
        <w:t xml:space="preserve"> </w:t>
      </w:r>
      <w:r w:rsidR="00CB06EF">
        <w:rPr>
          <w:rFonts w:ascii="Helvetica" w:hAnsi="Helvetica"/>
          <w:b/>
          <w:bCs/>
          <w:sz w:val="20"/>
          <w:szCs w:val="20"/>
        </w:rPr>
        <w:t xml:space="preserve">Occitanie </w:t>
      </w:r>
      <w:r w:rsidRPr="006D6067">
        <w:rPr>
          <w:rFonts w:ascii="Helvetica" w:hAnsi="Helvetica"/>
          <w:b/>
          <w:bCs/>
          <w:sz w:val="20"/>
          <w:szCs w:val="20"/>
        </w:rPr>
        <w:t xml:space="preserve">vous proposent un accompagnement </w:t>
      </w:r>
      <w:r w:rsidR="00111FEA">
        <w:rPr>
          <w:rFonts w:ascii="Helvetica" w:hAnsi="Helvetica"/>
          <w:b/>
          <w:bCs/>
          <w:sz w:val="20"/>
          <w:szCs w:val="20"/>
        </w:rPr>
        <w:t xml:space="preserve">en collectif </w:t>
      </w:r>
      <w:r w:rsidRPr="006D6067">
        <w:rPr>
          <w:rFonts w:ascii="Helvetica" w:hAnsi="Helvetica"/>
          <w:b/>
          <w:bCs/>
          <w:sz w:val="20"/>
          <w:szCs w:val="20"/>
        </w:rPr>
        <w:t xml:space="preserve">pour </w:t>
      </w:r>
      <w:r w:rsidR="00E00897">
        <w:rPr>
          <w:rFonts w:ascii="Helvetica" w:hAnsi="Helvetica"/>
          <w:b/>
          <w:bCs/>
          <w:sz w:val="20"/>
          <w:szCs w:val="20"/>
        </w:rPr>
        <w:t>utiliser</w:t>
      </w:r>
      <w:r w:rsidRPr="006D6067">
        <w:rPr>
          <w:rFonts w:ascii="Helvetica" w:hAnsi="Helvetica"/>
          <w:b/>
          <w:bCs/>
          <w:sz w:val="20"/>
          <w:szCs w:val="20"/>
        </w:rPr>
        <w:t xml:space="preserve"> une démarche « Qualité de vie </w:t>
      </w:r>
      <w:r w:rsidR="00763295">
        <w:rPr>
          <w:rFonts w:ascii="Helvetica" w:hAnsi="Helvetica"/>
          <w:b/>
          <w:bCs/>
          <w:sz w:val="20"/>
          <w:szCs w:val="20"/>
        </w:rPr>
        <w:t>et des conditions de</w:t>
      </w:r>
      <w:r w:rsidRPr="006D6067">
        <w:rPr>
          <w:rFonts w:ascii="Helvetica" w:hAnsi="Helvetica"/>
          <w:b/>
          <w:bCs/>
          <w:sz w:val="20"/>
          <w:szCs w:val="20"/>
        </w:rPr>
        <w:t xml:space="preserve"> travail</w:t>
      </w:r>
      <w:r w:rsidR="000A3BD5">
        <w:rPr>
          <w:rFonts w:ascii="Helvetica" w:hAnsi="Helvetica"/>
          <w:b/>
          <w:bCs/>
          <w:sz w:val="20"/>
          <w:szCs w:val="20"/>
        </w:rPr>
        <w:t> »</w:t>
      </w:r>
      <w:r w:rsidR="00CE70B7">
        <w:rPr>
          <w:rFonts w:ascii="Helvetica" w:hAnsi="Helvetica"/>
          <w:b/>
          <w:bCs/>
          <w:sz w:val="20"/>
          <w:szCs w:val="20"/>
        </w:rPr>
        <w:t xml:space="preserve"> </w:t>
      </w:r>
      <w:r w:rsidR="00E00897">
        <w:rPr>
          <w:rFonts w:ascii="Helvetica" w:hAnsi="Helvetica"/>
          <w:b/>
          <w:bCs/>
          <w:sz w:val="20"/>
          <w:szCs w:val="20"/>
        </w:rPr>
        <w:t>pour progresser sur vos questions</w:t>
      </w:r>
    </w:p>
    <w:p w14:paraId="7AEC1E8D" w14:textId="77777777" w:rsidR="00BE06FB" w:rsidRDefault="00BE06FB" w:rsidP="006A0137">
      <w:pPr>
        <w:jc w:val="center"/>
        <w:rPr>
          <w:bCs/>
        </w:rPr>
      </w:pPr>
    </w:p>
    <w:p w14:paraId="4F5CFAFC" w14:textId="77777777" w:rsidR="00AF4DAC" w:rsidRPr="00AF4DAC" w:rsidRDefault="00AF4DAC" w:rsidP="001D6625">
      <w:pPr>
        <w:jc w:val="both"/>
        <w:rPr>
          <w:rFonts w:ascii="Helvetica" w:hAnsi="Helvetica"/>
          <w:b/>
          <w:bCs/>
          <w:color w:val="4BACC6" w:themeColor="accent5"/>
        </w:rPr>
      </w:pPr>
      <w:r w:rsidRPr="00AF4DAC">
        <w:rPr>
          <w:rFonts w:ascii="Helvetica" w:hAnsi="Helvetica"/>
          <w:b/>
          <w:bCs/>
          <w:color w:val="4BACC6" w:themeColor="accent5"/>
        </w:rPr>
        <w:t xml:space="preserve">Contexte </w:t>
      </w:r>
    </w:p>
    <w:p w14:paraId="3D1587D0" w14:textId="27748B5E" w:rsidR="00577E79" w:rsidRDefault="001D6625" w:rsidP="001D6625">
      <w:pPr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L’appui aux </w:t>
      </w:r>
      <w:r w:rsidR="00060D77">
        <w:rPr>
          <w:rFonts w:ascii="Helvetica" w:hAnsi="Helvetica"/>
          <w:color w:val="000000"/>
        </w:rPr>
        <w:t xml:space="preserve">EHPAD </w:t>
      </w:r>
      <w:r w:rsidR="00111FEA">
        <w:rPr>
          <w:rFonts w:ascii="Helvetica" w:hAnsi="Helvetica"/>
          <w:color w:val="000000"/>
        </w:rPr>
        <w:t xml:space="preserve">reste </w:t>
      </w:r>
      <w:r>
        <w:rPr>
          <w:rFonts w:ascii="Helvetica" w:hAnsi="Helvetica"/>
          <w:color w:val="000000"/>
        </w:rPr>
        <w:t xml:space="preserve">une priorité majeure pour l’ARS Occitanie, qui propose des </w:t>
      </w:r>
      <w:proofErr w:type="gramStart"/>
      <w:r>
        <w:rPr>
          <w:rFonts w:ascii="Helvetica" w:hAnsi="Helvetica"/>
          <w:color w:val="000000"/>
        </w:rPr>
        <w:t>dispositifs</w:t>
      </w:r>
      <w:proofErr w:type="gramEnd"/>
      <w:r>
        <w:rPr>
          <w:rFonts w:ascii="Helvetica" w:hAnsi="Helvetica"/>
          <w:color w:val="000000"/>
        </w:rPr>
        <w:t xml:space="preserve"> d’appui et de soutien aux professionnels du secteur. En particulier, les démarches Qualité de Vie </w:t>
      </w:r>
      <w:r w:rsidR="00763295">
        <w:rPr>
          <w:rFonts w:ascii="Helvetica" w:hAnsi="Helvetica"/>
          <w:color w:val="000000"/>
        </w:rPr>
        <w:t>et des Conditions de</w:t>
      </w:r>
      <w:r>
        <w:rPr>
          <w:rFonts w:ascii="Helvetica" w:hAnsi="Helvetica"/>
          <w:color w:val="000000"/>
        </w:rPr>
        <w:t xml:space="preserve"> Travail (QV</w:t>
      </w:r>
      <w:r w:rsidR="00763295">
        <w:rPr>
          <w:rFonts w:ascii="Helvetica" w:hAnsi="Helvetica"/>
          <w:color w:val="000000"/>
        </w:rPr>
        <w:t>C</w:t>
      </w:r>
      <w:r>
        <w:rPr>
          <w:rFonts w:ascii="Helvetica" w:hAnsi="Helvetica"/>
          <w:color w:val="000000"/>
        </w:rPr>
        <w:t xml:space="preserve">T), soutenues par l’ARS Occitanie depuis 2015, </w:t>
      </w:r>
      <w:r w:rsidR="004F6392" w:rsidRPr="001E0B4E">
        <w:rPr>
          <w:rFonts w:ascii="Helvetica" w:hAnsi="Helvetica"/>
          <w:color w:val="000000"/>
        </w:rPr>
        <w:t>et reconnue comme un levier majeur d’attractivité et de fidélisation des personnels dans le cadre du projet OMEGA (Occitanie Métiers Grand Age)</w:t>
      </w:r>
      <w:r w:rsidR="004F6392">
        <w:rPr>
          <w:rFonts w:ascii="Helvetica" w:hAnsi="Helvetica"/>
          <w:color w:val="000000"/>
        </w:rPr>
        <w:t xml:space="preserve">, </w:t>
      </w:r>
      <w:r>
        <w:rPr>
          <w:rFonts w:ascii="Helvetica" w:hAnsi="Helvetica"/>
          <w:color w:val="000000"/>
        </w:rPr>
        <w:t>constituent l’une des solutions pour aider les structures à améliorer leur fonctionnement, au profit du bien être des professionnels et des bénéficiaires.</w:t>
      </w:r>
    </w:p>
    <w:p w14:paraId="7E081079" w14:textId="77777777" w:rsidR="00577E79" w:rsidRDefault="00577E79" w:rsidP="001D6625">
      <w:pPr>
        <w:jc w:val="both"/>
        <w:rPr>
          <w:rFonts w:ascii="Helvetica" w:hAnsi="Helvetica"/>
          <w:color w:val="000000"/>
        </w:rPr>
      </w:pPr>
    </w:p>
    <w:p w14:paraId="166CF0F7" w14:textId="267E9C5D" w:rsidR="00AF4DAC" w:rsidRDefault="00763295" w:rsidP="00577E79">
      <w:pPr>
        <w:spacing w:after="120"/>
        <w:jc w:val="both"/>
        <w:rPr>
          <w:rFonts w:ascii="Helvetica" w:hAnsi="Helvetica" w:cs="Arial"/>
          <w:i/>
        </w:rPr>
      </w:pPr>
      <w:r>
        <w:rPr>
          <w:rFonts w:ascii="Helvetica" w:hAnsi="Helvetica"/>
        </w:rPr>
        <w:t>L</w:t>
      </w:r>
      <w:r w:rsidR="00577E79" w:rsidRPr="00577E79">
        <w:rPr>
          <w:rFonts w:ascii="Helvetica" w:hAnsi="Helvetica"/>
        </w:rPr>
        <w:t xml:space="preserve">a qualité de vie </w:t>
      </w:r>
      <w:r>
        <w:rPr>
          <w:rFonts w:ascii="Helvetica" w:hAnsi="Helvetica"/>
        </w:rPr>
        <w:t>et des conditions de</w:t>
      </w:r>
      <w:r w:rsidR="00577E79" w:rsidRPr="00577E79">
        <w:rPr>
          <w:rFonts w:ascii="Helvetica" w:hAnsi="Helvetica"/>
        </w:rPr>
        <w:t xml:space="preserve"> travail vise à remettre au cœur des politiques et des projets d’établissement</w:t>
      </w:r>
      <w:r w:rsidR="00060D77">
        <w:rPr>
          <w:rFonts w:ascii="Helvetica" w:hAnsi="Helvetica"/>
        </w:rPr>
        <w:t xml:space="preserve"> et de service</w:t>
      </w:r>
      <w:r w:rsidR="00577E79" w:rsidRPr="00577E79">
        <w:rPr>
          <w:rFonts w:ascii="Helvetica" w:hAnsi="Helvetica"/>
        </w:rPr>
        <w:t xml:space="preserve">, </w:t>
      </w:r>
      <w:r w:rsidR="00577E79" w:rsidRPr="00AF4DAC">
        <w:rPr>
          <w:rFonts w:ascii="Helvetica" w:hAnsi="Helvetica"/>
          <w:b/>
          <w:bCs/>
        </w:rPr>
        <w:t>la question de l’activité de travail et de l’organisation de celle-ci</w:t>
      </w:r>
      <w:r w:rsidR="00577E79" w:rsidRPr="00577E79">
        <w:rPr>
          <w:rFonts w:ascii="Helvetica" w:hAnsi="Helvetica"/>
        </w:rPr>
        <w:t xml:space="preserve">. En cela, elle est </w:t>
      </w:r>
      <w:r w:rsidR="00AF4DAC">
        <w:rPr>
          <w:rFonts w:ascii="Helvetica" w:hAnsi="Helvetica"/>
        </w:rPr>
        <w:t xml:space="preserve">directement </w:t>
      </w:r>
      <w:r w:rsidR="00577E79" w:rsidRPr="00577E79">
        <w:rPr>
          <w:rFonts w:ascii="Helvetica" w:hAnsi="Helvetica"/>
        </w:rPr>
        <w:t xml:space="preserve">corrélée à </w:t>
      </w:r>
      <w:r w:rsidR="00577E79" w:rsidRPr="00AF4DAC">
        <w:rPr>
          <w:rFonts w:ascii="Helvetica" w:hAnsi="Helvetica"/>
          <w:b/>
          <w:bCs/>
        </w:rPr>
        <w:t>la qualité des soins</w:t>
      </w:r>
      <w:r w:rsidR="00AF4DAC" w:rsidRPr="00AF4DAC">
        <w:rPr>
          <w:rFonts w:ascii="Helvetica" w:hAnsi="Helvetica"/>
          <w:b/>
          <w:bCs/>
        </w:rPr>
        <w:t xml:space="preserve"> et du service</w:t>
      </w:r>
      <w:r w:rsidR="00AF4DAC">
        <w:rPr>
          <w:rFonts w:ascii="Helvetica" w:hAnsi="Helvetica"/>
        </w:rPr>
        <w:t>, qui dépendent de cette activité de travail des professionnels</w:t>
      </w:r>
      <w:r w:rsidR="00577E79" w:rsidRPr="00577E79">
        <w:rPr>
          <w:rFonts w:ascii="Helvetica" w:hAnsi="Helvetica"/>
        </w:rPr>
        <w:t xml:space="preserve">. </w:t>
      </w:r>
      <w:r w:rsidR="00AF4DAC">
        <w:rPr>
          <w:rFonts w:ascii="Helvetica" w:hAnsi="Helvetica"/>
        </w:rPr>
        <w:t>La QV</w:t>
      </w:r>
      <w:r>
        <w:rPr>
          <w:rFonts w:ascii="Helvetica" w:hAnsi="Helvetica"/>
        </w:rPr>
        <w:t>C</w:t>
      </w:r>
      <w:r w:rsidR="00AF4DAC">
        <w:rPr>
          <w:rFonts w:ascii="Helvetica" w:hAnsi="Helvetica"/>
        </w:rPr>
        <w:t>T</w:t>
      </w:r>
      <w:r w:rsidR="00577E79" w:rsidRPr="00577E79">
        <w:rPr>
          <w:rFonts w:ascii="Helvetica" w:hAnsi="Helvetica"/>
        </w:rPr>
        <w:t xml:space="preserve"> prend appui sur des changements techniques ou organisationnels et sur leur mise en œuvre</w:t>
      </w:r>
      <w:r w:rsidR="00B60E41">
        <w:rPr>
          <w:rFonts w:ascii="Helvetica" w:hAnsi="Helvetica"/>
        </w:rPr>
        <w:t>,</w:t>
      </w:r>
      <w:r w:rsidR="00577E79" w:rsidRPr="00577E79">
        <w:rPr>
          <w:rFonts w:ascii="Helvetica" w:hAnsi="Helvetica"/>
        </w:rPr>
        <w:t xml:space="preserve"> visant l’équilibre entre un objectif social, un objectif économique et un objectif technico-organisationnel. Les conditions dans lesquelles les salariés et agents exercent leur travail, et leur capacité à s’exprimer et à agir sur le contenu de celui-ci, déterminent la perception de la qualité de vie au travail qui en résulte </w:t>
      </w:r>
      <w:r w:rsidR="00577E79" w:rsidRPr="00577E79">
        <w:rPr>
          <w:rFonts w:ascii="Helvetica" w:hAnsi="Helvetica"/>
          <w:i/>
        </w:rPr>
        <w:t>(</w:t>
      </w:r>
      <w:r w:rsidR="00577E79" w:rsidRPr="00577E79">
        <w:rPr>
          <w:rFonts w:ascii="Helvetica" w:hAnsi="Helvetica" w:cs="Arial"/>
          <w:i/>
        </w:rPr>
        <w:t>Accord national interprofessionnel « Vers une politique d’amélioration de la qualité de vie au travail et de l’égalité professionnelle » signé le 19 juin 2013, conf</w:t>
      </w:r>
      <w:r w:rsidR="00577E79">
        <w:rPr>
          <w:rFonts w:ascii="Helvetica" w:hAnsi="Helvetica" w:cs="Arial"/>
          <w:i/>
        </w:rPr>
        <w:t>irmé</w:t>
      </w:r>
      <w:r w:rsidR="00577E79" w:rsidRPr="00577E79">
        <w:rPr>
          <w:rFonts w:ascii="Helvetica" w:hAnsi="Helvetica" w:cs="Arial"/>
          <w:i/>
        </w:rPr>
        <w:t xml:space="preserve"> par l’ANI d</w:t>
      </w:r>
      <w:r w:rsidR="00361DCA">
        <w:rPr>
          <w:rFonts w:ascii="Helvetica" w:hAnsi="Helvetica" w:cs="Arial"/>
          <w:i/>
        </w:rPr>
        <w:t>u 9</w:t>
      </w:r>
      <w:r w:rsidR="00577E79" w:rsidRPr="00577E79">
        <w:rPr>
          <w:rFonts w:ascii="Helvetica" w:hAnsi="Helvetica" w:cs="Arial"/>
          <w:i/>
        </w:rPr>
        <w:t xml:space="preserve"> décembre 2020</w:t>
      </w:r>
      <w:r w:rsidR="00361DCA">
        <w:rPr>
          <w:rFonts w:ascii="Helvetica" w:hAnsi="Helvetica" w:cs="Arial"/>
          <w:i/>
        </w:rPr>
        <w:t>, dans lequel les partenaires sociaux confortent la place centrale du travail dans ces démarches : QVCT</w:t>
      </w:r>
      <w:r w:rsidR="00577E79" w:rsidRPr="00577E79">
        <w:rPr>
          <w:rFonts w:ascii="Helvetica" w:hAnsi="Helvetica" w:cs="Arial"/>
          <w:i/>
        </w:rPr>
        <w:t>).</w:t>
      </w:r>
    </w:p>
    <w:p w14:paraId="6C64E2B5" w14:textId="6C49838F" w:rsidR="00577E79" w:rsidRPr="00AF4DAC" w:rsidRDefault="00AF4DAC" w:rsidP="00577E79">
      <w:pPr>
        <w:spacing w:after="120"/>
        <w:jc w:val="both"/>
        <w:rPr>
          <w:rFonts w:ascii="Helvetica" w:hAnsi="Helvetica"/>
          <w:iCs/>
        </w:rPr>
      </w:pPr>
      <w:r w:rsidRPr="00AF4DAC">
        <w:rPr>
          <w:rFonts w:ascii="Helvetica" w:hAnsi="Helvetica" w:cs="Arial"/>
          <w:iCs/>
        </w:rPr>
        <w:t xml:space="preserve">Enfin, </w:t>
      </w:r>
      <w:r>
        <w:rPr>
          <w:rFonts w:ascii="Helvetica" w:hAnsi="Helvetica" w:cs="Arial"/>
          <w:iCs/>
        </w:rPr>
        <w:t>les démarches QV</w:t>
      </w:r>
      <w:r w:rsidR="00361DCA">
        <w:rPr>
          <w:rFonts w:ascii="Helvetica" w:hAnsi="Helvetica" w:cs="Arial"/>
          <w:iCs/>
        </w:rPr>
        <w:t>C</w:t>
      </w:r>
      <w:r>
        <w:rPr>
          <w:rFonts w:ascii="Helvetica" w:hAnsi="Helvetica" w:cs="Arial"/>
          <w:iCs/>
        </w:rPr>
        <w:t xml:space="preserve">T se caractérisent par leur </w:t>
      </w:r>
      <w:r w:rsidRPr="00AF4DAC">
        <w:rPr>
          <w:rFonts w:ascii="Helvetica" w:hAnsi="Helvetica" w:cs="Arial"/>
          <w:b/>
          <w:bCs/>
          <w:iCs/>
        </w:rPr>
        <w:t>adaptabilité aux besoins et aux capacités de chacune des structures</w:t>
      </w:r>
      <w:r>
        <w:rPr>
          <w:rFonts w:ascii="Helvetica" w:hAnsi="Helvetica" w:cs="Arial"/>
          <w:iCs/>
        </w:rPr>
        <w:t xml:space="preserve">, et par la place qu’elles donnent à chacun des </w:t>
      </w:r>
      <w:r>
        <w:rPr>
          <w:rFonts w:ascii="Helvetica" w:hAnsi="Helvetica" w:cs="Arial"/>
          <w:iCs/>
        </w:rPr>
        <w:lastRenderedPageBreak/>
        <w:t xml:space="preserve">acteurs de la structure : c’est </w:t>
      </w:r>
      <w:r w:rsidRPr="00AF4DAC">
        <w:rPr>
          <w:rFonts w:ascii="Helvetica" w:hAnsi="Helvetica" w:cs="Arial"/>
          <w:b/>
          <w:bCs/>
          <w:iCs/>
        </w:rPr>
        <w:t>dans un dialogue social à tous les niveaux</w:t>
      </w:r>
      <w:r>
        <w:rPr>
          <w:rFonts w:ascii="Helvetica" w:hAnsi="Helvetica" w:cs="Arial"/>
          <w:iCs/>
        </w:rPr>
        <w:t xml:space="preserve"> que se définissent, se conduisent et s’évaluent les actions QV</w:t>
      </w:r>
      <w:r w:rsidR="00361DCA">
        <w:rPr>
          <w:rFonts w:ascii="Helvetica" w:hAnsi="Helvetica" w:cs="Arial"/>
          <w:iCs/>
        </w:rPr>
        <w:t>C</w:t>
      </w:r>
      <w:r>
        <w:rPr>
          <w:rFonts w:ascii="Helvetica" w:hAnsi="Helvetica" w:cs="Arial"/>
          <w:iCs/>
        </w:rPr>
        <w:t>T.</w:t>
      </w:r>
    </w:p>
    <w:p w14:paraId="755A35AF" w14:textId="77777777" w:rsidR="00577E79" w:rsidRDefault="00577E79" w:rsidP="001D6625">
      <w:pPr>
        <w:jc w:val="both"/>
        <w:rPr>
          <w:rFonts w:ascii="Helvetica" w:hAnsi="Helvetica"/>
          <w:color w:val="000000"/>
        </w:rPr>
      </w:pPr>
    </w:p>
    <w:p w14:paraId="20CA6533" w14:textId="176A6014" w:rsidR="00DD2EC0" w:rsidRDefault="00577E79" w:rsidP="001D6625">
      <w:pPr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Sur l’ensemble du territoire national, la DGCS et les ARS ont lancé en 2018 une action expérimentale, conduite auprès de 277 structures médico-sociales, qui ont été accompagnées par le réseau </w:t>
      </w:r>
      <w:proofErr w:type="spellStart"/>
      <w:r>
        <w:rPr>
          <w:rFonts w:ascii="Helvetica" w:hAnsi="Helvetica"/>
          <w:color w:val="000000"/>
        </w:rPr>
        <w:t>Anact-Aract</w:t>
      </w:r>
      <w:proofErr w:type="spellEnd"/>
      <w:r>
        <w:rPr>
          <w:rFonts w:ascii="Helvetica" w:hAnsi="Helvetica"/>
          <w:color w:val="000000"/>
        </w:rPr>
        <w:t xml:space="preserve"> dans la mise en œuvre de leurs démarches QV</w:t>
      </w:r>
      <w:r w:rsidR="00361DCA">
        <w:rPr>
          <w:rFonts w:ascii="Helvetica" w:hAnsi="Helvetica"/>
          <w:color w:val="000000"/>
        </w:rPr>
        <w:t>C</w:t>
      </w:r>
      <w:r>
        <w:rPr>
          <w:rFonts w:ascii="Helvetica" w:hAnsi="Helvetica"/>
          <w:color w:val="000000"/>
        </w:rPr>
        <w:t>T. 20 de ces établissements sont basés en Occitanie.</w:t>
      </w:r>
      <w:r w:rsidR="004C4ABB">
        <w:rPr>
          <w:rFonts w:ascii="Helvetica" w:hAnsi="Helvetica"/>
          <w:color w:val="000000"/>
        </w:rPr>
        <w:t xml:space="preserve"> </w:t>
      </w:r>
    </w:p>
    <w:p w14:paraId="0F991B4A" w14:textId="77777777" w:rsidR="00577E79" w:rsidRDefault="004C4ABB" w:rsidP="001D6625">
      <w:pPr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Les résultats de ces d</w:t>
      </w:r>
      <w:r w:rsidR="00A13F9E">
        <w:rPr>
          <w:rFonts w:ascii="Helvetica" w:hAnsi="Helvetica"/>
          <w:color w:val="000000"/>
        </w:rPr>
        <w:t>é</w:t>
      </w:r>
      <w:r>
        <w:rPr>
          <w:rFonts w:ascii="Helvetica" w:hAnsi="Helvetica"/>
          <w:color w:val="000000"/>
        </w:rPr>
        <w:t xml:space="preserve">marches ont permis l’élaboration d’un </w:t>
      </w:r>
      <w:r w:rsidRPr="00A13F9E">
        <w:rPr>
          <w:rFonts w:ascii="Helvetica" w:hAnsi="Helvetica"/>
          <w:b/>
          <w:bCs/>
          <w:color w:val="000000"/>
        </w:rPr>
        <w:t>guide pratique</w:t>
      </w:r>
      <w:r>
        <w:rPr>
          <w:rFonts w:ascii="Helvetica" w:hAnsi="Helvetica"/>
          <w:color w:val="000000"/>
        </w:rPr>
        <w:t xml:space="preserve"> à destination des structures médico-sociales</w:t>
      </w:r>
      <w:r w:rsidR="00AF4DAC">
        <w:rPr>
          <w:rFonts w:ascii="Helvetica" w:hAnsi="Helvetica"/>
          <w:color w:val="000000"/>
        </w:rPr>
        <w:t>, et d’un document de présentation des actions menées en Occitanie :</w:t>
      </w:r>
    </w:p>
    <w:p w14:paraId="7FB89D7A" w14:textId="72A2B3BE" w:rsidR="00AF4DAC" w:rsidRDefault="00AF4DAC" w:rsidP="00AF4DAC">
      <w:pPr>
        <w:pStyle w:val="Paragraphedeliste"/>
        <w:numPr>
          <w:ilvl w:val="0"/>
          <w:numId w:val="11"/>
        </w:numPr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Pour consulter le </w:t>
      </w:r>
      <w:r w:rsidR="00B60E41">
        <w:rPr>
          <w:rFonts w:ascii="Helvetica" w:hAnsi="Helvetica"/>
          <w:color w:val="000000"/>
        </w:rPr>
        <w:t>G</w:t>
      </w:r>
      <w:r>
        <w:rPr>
          <w:rFonts w:ascii="Helvetica" w:hAnsi="Helvetica"/>
          <w:color w:val="000000"/>
        </w:rPr>
        <w:t>uide</w:t>
      </w:r>
      <w:r w:rsidR="00B60E41">
        <w:rPr>
          <w:rFonts w:ascii="Helvetica" w:hAnsi="Helvetica"/>
          <w:color w:val="000000"/>
        </w:rPr>
        <w:t xml:space="preserve"> pratique</w:t>
      </w:r>
      <w:proofErr w:type="gramStart"/>
      <w:r w:rsidR="00B60E41">
        <w:rPr>
          <w:rFonts w:ascii="Helvetica" w:hAnsi="Helvetica"/>
          <w:color w:val="000000"/>
        </w:rPr>
        <w:t xml:space="preserve"> «</w:t>
      </w:r>
      <w:r w:rsidR="00361DCA">
        <w:rPr>
          <w:rFonts w:ascii="Helvetica" w:hAnsi="Helvetica"/>
          <w:color w:val="000000"/>
        </w:rPr>
        <w:t>D</w:t>
      </w:r>
      <w:r w:rsidR="00B60E41">
        <w:rPr>
          <w:rFonts w:ascii="Helvetica" w:hAnsi="Helvetica"/>
          <w:color w:val="000000"/>
        </w:rPr>
        <w:t>émarche</w:t>
      </w:r>
      <w:proofErr w:type="gramEnd"/>
      <w:r w:rsidR="00B60E41">
        <w:rPr>
          <w:rFonts w:ascii="Helvetica" w:hAnsi="Helvetica"/>
          <w:color w:val="000000"/>
        </w:rPr>
        <w:t xml:space="preserve"> QVT</w:t>
      </w:r>
      <w:r w:rsidR="00361DCA">
        <w:rPr>
          <w:rFonts w:ascii="Helvetica" w:hAnsi="Helvetica"/>
          <w:color w:val="000000"/>
        </w:rPr>
        <w:t xml:space="preserve"> dans les EMS</w:t>
      </w:r>
      <w:r w:rsidR="00B60E41">
        <w:rPr>
          <w:rFonts w:ascii="Helvetica" w:hAnsi="Helvetica"/>
          <w:color w:val="000000"/>
        </w:rPr>
        <w:t> »</w:t>
      </w:r>
      <w:r>
        <w:rPr>
          <w:rFonts w:ascii="Helvetica" w:hAnsi="Helvetica"/>
          <w:color w:val="000000"/>
        </w:rPr>
        <w:t> :</w:t>
      </w:r>
    </w:p>
    <w:p w14:paraId="687E48FB" w14:textId="77777777" w:rsidR="00AF4DAC" w:rsidRDefault="003915F2" w:rsidP="00AF4DAC">
      <w:pPr>
        <w:pStyle w:val="Paragraphedeliste"/>
        <w:jc w:val="both"/>
        <w:rPr>
          <w:rFonts w:ascii="Helvetica" w:hAnsi="Helvetica"/>
          <w:color w:val="000000"/>
        </w:rPr>
      </w:pPr>
      <w:hyperlink r:id="rId11" w:history="1">
        <w:r w:rsidR="00A13F9E" w:rsidRPr="00C36F57">
          <w:rPr>
            <w:rStyle w:val="Lienhypertexte"/>
            <w:rFonts w:ascii="Helvetica" w:hAnsi="Helvetica"/>
          </w:rPr>
          <w:t>https://solidarites-sante.gouv.fr/IMG/pdf/gqvt_interactif.pdf</w:t>
        </w:r>
      </w:hyperlink>
      <w:r w:rsidR="00A13F9E">
        <w:rPr>
          <w:rFonts w:ascii="Helvetica" w:hAnsi="Helvetica"/>
          <w:color w:val="000000"/>
        </w:rPr>
        <w:t xml:space="preserve"> </w:t>
      </w:r>
    </w:p>
    <w:p w14:paraId="4FC2A22B" w14:textId="63F9468F" w:rsidR="00AF4DAC" w:rsidRDefault="00AF4DAC" w:rsidP="00AF4DAC">
      <w:pPr>
        <w:pStyle w:val="Paragraphedeliste"/>
        <w:numPr>
          <w:ilvl w:val="0"/>
          <w:numId w:val="11"/>
        </w:numPr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Pour prendre connaissance des actions QV</w:t>
      </w:r>
      <w:r w:rsidR="00361DCA">
        <w:rPr>
          <w:rFonts w:ascii="Helvetica" w:hAnsi="Helvetica"/>
          <w:color w:val="000000"/>
        </w:rPr>
        <w:t>C</w:t>
      </w:r>
      <w:r>
        <w:rPr>
          <w:rFonts w:ascii="Helvetica" w:hAnsi="Helvetica"/>
          <w:color w:val="000000"/>
        </w:rPr>
        <w:t>T conduites par les 20 établissements d’Occitanie :</w:t>
      </w:r>
    </w:p>
    <w:p w14:paraId="78D4356B" w14:textId="77777777" w:rsidR="00AF4DAC" w:rsidRPr="00AF4DAC" w:rsidRDefault="003915F2" w:rsidP="00AF4DAC">
      <w:pPr>
        <w:pStyle w:val="Paragraphedeliste"/>
        <w:jc w:val="both"/>
        <w:rPr>
          <w:rFonts w:ascii="Helvetica" w:hAnsi="Helvetica"/>
          <w:color w:val="000000"/>
        </w:rPr>
      </w:pPr>
      <w:hyperlink r:id="rId12" w:history="1">
        <w:r w:rsidR="00A13F9E" w:rsidRPr="00C36F57">
          <w:rPr>
            <w:rStyle w:val="Lienhypertexte"/>
            <w:rFonts w:ascii="Helvetica" w:hAnsi="Helvetica"/>
          </w:rPr>
          <w:t>https://occitanie.aract.fr/qualite-du-service-et-qualite-de-vie-au-travail-dans-les-etablissements-medico-sociaux-doccitanie</w:t>
        </w:r>
      </w:hyperlink>
      <w:r w:rsidR="00A13F9E">
        <w:rPr>
          <w:rFonts w:ascii="Helvetica" w:hAnsi="Helvetica"/>
          <w:color w:val="000000"/>
        </w:rPr>
        <w:t xml:space="preserve"> </w:t>
      </w:r>
    </w:p>
    <w:p w14:paraId="001235FF" w14:textId="77777777" w:rsidR="00111FEA" w:rsidRDefault="00111FEA" w:rsidP="001D6625">
      <w:pPr>
        <w:jc w:val="both"/>
        <w:rPr>
          <w:rFonts w:ascii="Helvetica" w:hAnsi="Helvetica"/>
          <w:color w:val="000000"/>
        </w:rPr>
      </w:pPr>
    </w:p>
    <w:p w14:paraId="55AE2F4F" w14:textId="77777777" w:rsidR="00577E79" w:rsidRDefault="00111FEA" w:rsidP="001D6625">
      <w:pPr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Sur le territoire Occitan, l’accompagnement en 2022 de 125 structures, appuyée par des consultants à partir de ce guide, permet d’identifier </w:t>
      </w:r>
      <w:r w:rsidRPr="00111FEA">
        <w:rPr>
          <w:rFonts w:ascii="Helvetica" w:hAnsi="Helvetica"/>
          <w:b/>
          <w:bCs/>
          <w:color w:val="000000"/>
        </w:rPr>
        <w:t>l’accompagnement collectif</w:t>
      </w:r>
      <w:r>
        <w:rPr>
          <w:rFonts w:ascii="Helvetica" w:hAnsi="Helvetica"/>
          <w:color w:val="000000"/>
        </w:rPr>
        <w:t xml:space="preserve"> comme un outil de progression pour les structures.</w:t>
      </w:r>
    </w:p>
    <w:p w14:paraId="1659C1F8" w14:textId="77777777" w:rsidR="00111FEA" w:rsidRDefault="00111FEA" w:rsidP="001D6625">
      <w:pPr>
        <w:jc w:val="both"/>
        <w:rPr>
          <w:rFonts w:ascii="Helvetica" w:hAnsi="Helvetica"/>
          <w:color w:val="000000"/>
        </w:rPr>
      </w:pPr>
    </w:p>
    <w:p w14:paraId="0C730729" w14:textId="77777777" w:rsidR="00AF4DAC" w:rsidRPr="00AF4DAC" w:rsidRDefault="00AF4DAC" w:rsidP="001D6625">
      <w:pPr>
        <w:jc w:val="both"/>
        <w:rPr>
          <w:rFonts w:ascii="Helvetica" w:hAnsi="Helvetica"/>
          <w:b/>
          <w:bCs/>
          <w:color w:val="4BACC6" w:themeColor="accent5"/>
        </w:rPr>
      </w:pPr>
      <w:r w:rsidRPr="00AF4DAC">
        <w:rPr>
          <w:rFonts w:ascii="Helvetica" w:hAnsi="Helvetica"/>
          <w:b/>
          <w:bCs/>
          <w:color w:val="4BACC6" w:themeColor="accent5"/>
        </w:rPr>
        <w:t>L’accompagnement proposé par l’ARS et l’</w:t>
      </w:r>
      <w:proofErr w:type="spellStart"/>
      <w:r w:rsidRPr="00AF4DAC">
        <w:rPr>
          <w:rFonts w:ascii="Helvetica" w:hAnsi="Helvetica"/>
          <w:b/>
          <w:bCs/>
          <w:color w:val="4BACC6" w:themeColor="accent5"/>
        </w:rPr>
        <w:t>Aract</w:t>
      </w:r>
      <w:proofErr w:type="spellEnd"/>
      <w:r w:rsidRPr="00AF4DAC">
        <w:rPr>
          <w:rFonts w:ascii="Helvetica" w:hAnsi="Helvetica"/>
          <w:b/>
          <w:bCs/>
          <w:color w:val="4BACC6" w:themeColor="accent5"/>
        </w:rPr>
        <w:t xml:space="preserve"> Occitanie :</w:t>
      </w:r>
    </w:p>
    <w:p w14:paraId="33E66EFC" w14:textId="1A053BA2" w:rsidR="00111FEA" w:rsidRDefault="001D6625" w:rsidP="001D6625">
      <w:pPr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Pour continuer </w:t>
      </w:r>
      <w:r w:rsidR="00AF4DAC">
        <w:rPr>
          <w:rFonts w:ascii="Helvetica" w:hAnsi="Helvetica"/>
          <w:color w:val="000000"/>
        </w:rPr>
        <w:t>cette</w:t>
      </w:r>
      <w:r>
        <w:rPr>
          <w:rFonts w:ascii="Helvetica" w:hAnsi="Helvetica"/>
          <w:color w:val="000000"/>
        </w:rPr>
        <w:t xml:space="preserve"> logique d’appui, l’ARS et l’</w:t>
      </w:r>
      <w:proofErr w:type="spellStart"/>
      <w:r>
        <w:rPr>
          <w:rFonts w:ascii="Helvetica" w:hAnsi="Helvetica"/>
          <w:color w:val="000000"/>
        </w:rPr>
        <w:t>Aract</w:t>
      </w:r>
      <w:proofErr w:type="spellEnd"/>
      <w:r>
        <w:rPr>
          <w:rFonts w:ascii="Helvetica" w:hAnsi="Helvetica"/>
          <w:color w:val="000000"/>
        </w:rPr>
        <w:t xml:space="preserve"> Occitanie lancent </w:t>
      </w:r>
      <w:r w:rsidR="00AF4DAC">
        <w:rPr>
          <w:rFonts w:ascii="Helvetica" w:hAnsi="Helvetica"/>
          <w:color w:val="000000"/>
        </w:rPr>
        <w:t xml:space="preserve">aujourd’hui </w:t>
      </w:r>
      <w:r>
        <w:rPr>
          <w:rFonts w:ascii="Helvetica" w:hAnsi="Helvetica"/>
          <w:color w:val="000000"/>
        </w:rPr>
        <w:t xml:space="preserve">une </w:t>
      </w:r>
      <w:r w:rsidR="00111FEA">
        <w:rPr>
          <w:rFonts w:ascii="Helvetica" w:hAnsi="Helvetica"/>
          <w:color w:val="000000"/>
        </w:rPr>
        <w:t xml:space="preserve">nouvelle </w:t>
      </w:r>
      <w:r>
        <w:rPr>
          <w:rFonts w:ascii="Helvetica" w:hAnsi="Helvetica"/>
          <w:color w:val="000000"/>
        </w:rPr>
        <w:t>action d’accompagnement de démarches QV</w:t>
      </w:r>
      <w:r w:rsidR="00361DCA">
        <w:rPr>
          <w:rFonts w:ascii="Helvetica" w:hAnsi="Helvetica"/>
          <w:color w:val="000000"/>
        </w:rPr>
        <w:t>C</w:t>
      </w:r>
      <w:r>
        <w:rPr>
          <w:rFonts w:ascii="Helvetica" w:hAnsi="Helvetica"/>
          <w:color w:val="000000"/>
        </w:rPr>
        <w:t xml:space="preserve">T dans les </w:t>
      </w:r>
      <w:r w:rsidR="00060D77" w:rsidRPr="00D335A4">
        <w:rPr>
          <w:rFonts w:ascii="Helvetica" w:hAnsi="Helvetica"/>
          <w:b/>
          <w:bCs/>
          <w:color w:val="000000"/>
        </w:rPr>
        <w:t>EHPAD</w:t>
      </w:r>
      <w:r>
        <w:rPr>
          <w:rFonts w:ascii="Helvetica" w:hAnsi="Helvetica"/>
          <w:color w:val="000000"/>
        </w:rPr>
        <w:t xml:space="preserve">, basée </w:t>
      </w:r>
      <w:r w:rsidR="00111FEA">
        <w:rPr>
          <w:rFonts w:ascii="Helvetica" w:hAnsi="Helvetica"/>
          <w:color w:val="000000"/>
        </w:rPr>
        <w:t>sur les enseignements retirés des dispositifs précédents.</w:t>
      </w:r>
      <w:r w:rsidR="00D335A4">
        <w:rPr>
          <w:rFonts w:ascii="Helvetica" w:hAnsi="Helvetica"/>
          <w:color w:val="000000"/>
        </w:rPr>
        <w:t xml:space="preserve"> </w:t>
      </w:r>
    </w:p>
    <w:p w14:paraId="2A3C9124" w14:textId="77777777" w:rsidR="00D335A4" w:rsidRDefault="00D335A4" w:rsidP="001D6625">
      <w:pPr>
        <w:jc w:val="both"/>
        <w:rPr>
          <w:rFonts w:ascii="Helvetica" w:hAnsi="Helvetica"/>
          <w:color w:val="000000"/>
        </w:rPr>
      </w:pPr>
    </w:p>
    <w:p w14:paraId="7098D284" w14:textId="66D67104" w:rsidR="00D335A4" w:rsidRDefault="00D335A4" w:rsidP="001D6625">
      <w:pPr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Dans le dispositif proposé, les </w:t>
      </w:r>
      <w:proofErr w:type="spellStart"/>
      <w:r>
        <w:rPr>
          <w:rFonts w:ascii="Helvetica" w:hAnsi="Helvetica"/>
          <w:color w:val="000000"/>
        </w:rPr>
        <w:t>Ehpad</w:t>
      </w:r>
      <w:proofErr w:type="spellEnd"/>
      <w:r>
        <w:rPr>
          <w:rFonts w:ascii="Helvetica" w:hAnsi="Helvetica"/>
          <w:color w:val="000000"/>
        </w:rPr>
        <w:t xml:space="preserve"> volontaires sont </w:t>
      </w:r>
      <w:r w:rsidRPr="00D335A4">
        <w:rPr>
          <w:rFonts w:ascii="Helvetica" w:hAnsi="Helvetica"/>
          <w:b/>
          <w:bCs/>
          <w:color w:val="000000"/>
        </w:rPr>
        <w:t xml:space="preserve">regroupés </w:t>
      </w:r>
      <w:r>
        <w:rPr>
          <w:rFonts w:ascii="Helvetica" w:hAnsi="Helvetica"/>
          <w:b/>
          <w:bCs/>
          <w:color w:val="000000"/>
        </w:rPr>
        <w:t xml:space="preserve">selon leur proximité sur le territoire, et </w:t>
      </w:r>
      <w:r w:rsidRPr="00D335A4">
        <w:rPr>
          <w:rFonts w:ascii="Helvetica" w:hAnsi="Helvetica"/>
          <w:b/>
          <w:bCs/>
          <w:color w:val="000000"/>
        </w:rPr>
        <w:t>en petit nombre</w:t>
      </w:r>
      <w:r>
        <w:rPr>
          <w:rFonts w:ascii="Helvetica" w:hAnsi="Helvetica"/>
          <w:color w:val="000000"/>
        </w:rPr>
        <w:t xml:space="preserve"> - de 3 à 5 structures maximum. L’idée de ce regroupement territorial en petit nombre est d’identifier les liens utiles qui pourraient s’établir entre les structures, compte tenu des caractéristiques propres au territoire concerné.</w:t>
      </w:r>
    </w:p>
    <w:p w14:paraId="31D0F3E3" w14:textId="77777777" w:rsidR="00D335A4" w:rsidRDefault="00D335A4" w:rsidP="001D6625">
      <w:pPr>
        <w:jc w:val="both"/>
        <w:rPr>
          <w:rFonts w:ascii="Helvetica" w:hAnsi="Helvetica"/>
          <w:color w:val="000000"/>
        </w:rPr>
      </w:pPr>
    </w:p>
    <w:p w14:paraId="38290E87" w14:textId="638CD9E5" w:rsidR="001D6625" w:rsidRDefault="00D335A4" w:rsidP="001D6625">
      <w:pPr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L</w:t>
      </w:r>
      <w:r w:rsidR="001D6625">
        <w:rPr>
          <w:rFonts w:ascii="Helvetica" w:hAnsi="Helvetica"/>
          <w:color w:val="000000"/>
        </w:rPr>
        <w:t xml:space="preserve">es structures </w:t>
      </w:r>
      <w:r w:rsidR="001D6625" w:rsidRPr="00D335A4">
        <w:rPr>
          <w:rFonts w:ascii="Helvetica" w:hAnsi="Helvetica"/>
          <w:b/>
          <w:bCs/>
          <w:color w:val="000000"/>
        </w:rPr>
        <w:t>volontaires</w:t>
      </w:r>
      <w:r w:rsidR="001D6625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>ainsi</w:t>
      </w:r>
      <w:r w:rsidR="001D6625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 xml:space="preserve">regroupées sont </w:t>
      </w:r>
      <w:r w:rsidR="001D6625" w:rsidRPr="00AF4DAC">
        <w:rPr>
          <w:rFonts w:ascii="Helvetica" w:hAnsi="Helvetica"/>
          <w:b/>
          <w:bCs/>
          <w:color w:val="000000"/>
        </w:rPr>
        <w:t xml:space="preserve">accompagnées dans la prise en main </w:t>
      </w:r>
      <w:r w:rsidRPr="00AF4DAC">
        <w:rPr>
          <w:rFonts w:ascii="Helvetica" w:hAnsi="Helvetica"/>
          <w:b/>
          <w:bCs/>
          <w:color w:val="000000"/>
        </w:rPr>
        <w:t xml:space="preserve">du guide </w:t>
      </w:r>
      <w:r>
        <w:rPr>
          <w:rFonts w:ascii="Helvetica" w:hAnsi="Helvetica"/>
          <w:b/>
          <w:bCs/>
          <w:color w:val="000000"/>
        </w:rPr>
        <w:t xml:space="preserve">pratique </w:t>
      </w:r>
      <w:r w:rsidRPr="00AF4DAC">
        <w:rPr>
          <w:rFonts w:ascii="Helvetica" w:hAnsi="Helvetica"/>
          <w:b/>
          <w:bCs/>
          <w:color w:val="000000"/>
        </w:rPr>
        <w:t>QVT DGCS</w:t>
      </w:r>
      <w:r>
        <w:rPr>
          <w:rFonts w:ascii="Helvetica" w:hAnsi="Helvetica"/>
          <w:color w:val="000000"/>
        </w:rPr>
        <w:t xml:space="preserve">, </w:t>
      </w:r>
      <w:r w:rsidR="001D6625">
        <w:rPr>
          <w:rFonts w:ascii="Helvetica" w:hAnsi="Helvetica"/>
          <w:color w:val="000000"/>
        </w:rPr>
        <w:t xml:space="preserve">par </w:t>
      </w:r>
      <w:r w:rsidR="00111FEA">
        <w:rPr>
          <w:rFonts w:ascii="Helvetica" w:hAnsi="Helvetica"/>
          <w:color w:val="000000"/>
        </w:rPr>
        <w:t>un</w:t>
      </w:r>
      <w:r w:rsidR="001D6625">
        <w:rPr>
          <w:rFonts w:ascii="Helvetica" w:hAnsi="Helvetica"/>
          <w:color w:val="000000"/>
        </w:rPr>
        <w:t xml:space="preserve"> </w:t>
      </w:r>
      <w:r w:rsidR="00361DCA">
        <w:rPr>
          <w:rFonts w:ascii="Helvetica" w:hAnsi="Helvetica"/>
          <w:b/>
          <w:bCs/>
          <w:color w:val="000000"/>
        </w:rPr>
        <w:t xml:space="preserve">consultant </w:t>
      </w:r>
      <w:r w:rsidR="00111FEA">
        <w:rPr>
          <w:rFonts w:ascii="Helvetica" w:hAnsi="Helvetica"/>
          <w:b/>
          <w:bCs/>
          <w:color w:val="000000"/>
        </w:rPr>
        <w:t>expérimenté en QVCT</w:t>
      </w:r>
      <w:r>
        <w:rPr>
          <w:rFonts w:ascii="Helvetica" w:hAnsi="Helvetica"/>
          <w:b/>
          <w:bCs/>
          <w:color w:val="000000"/>
        </w:rPr>
        <w:t xml:space="preserve"> dans le secteur </w:t>
      </w:r>
      <w:r w:rsidR="00361DCA">
        <w:rPr>
          <w:rFonts w:ascii="Helvetica" w:hAnsi="Helvetica"/>
          <w:b/>
          <w:bCs/>
          <w:color w:val="000000"/>
        </w:rPr>
        <w:t>du Grand Age</w:t>
      </w:r>
      <w:r w:rsidR="00420149">
        <w:rPr>
          <w:rFonts w:ascii="Helvetica" w:hAnsi="Helvetica"/>
          <w:b/>
          <w:bCs/>
          <w:color w:val="000000"/>
        </w:rPr>
        <w:t>,</w:t>
      </w:r>
      <w:r w:rsidR="001D6625">
        <w:rPr>
          <w:rFonts w:ascii="Helvetica" w:hAnsi="Helvetica"/>
          <w:color w:val="000000"/>
        </w:rPr>
        <w:t xml:space="preserve"> </w:t>
      </w:r>
      <w:r w:rsidR="00CB17C6">
        <w:rPr>
          <w:rFonts w:ascii="Helvetica" w:hAnsi="Helvetica"/>
          <w:color w:val="000000"/>
        </w:rPr>
        <w:t xml:space="preserve">en </w:t>
      </w:r>
      <w:r w:rsidR="001D6625">
        <w:rPr>
          <w:rFonts w:ascii="Helvetica" w:hAnsi="Helvetica"/>
          <w:color w:val="000000"/>
        </w:rPr>
        <w:t xml:space="preserve">charge </w:t>
      </w:r>
      <w:r>
        <w:rPr>
          <w:rFonts w:ascii="Helvetica" w:hAnsi="Helvetica"/>
          <w:color w:val="000000"/>
        </w:rPr>
        <w:t>du groupe de structures.</w:t>
      </w:r>
    </w:p>
    <w:p w14:paraId="1A1F1A53" w14:textId="77777777" w:rsidR="001D6625" w:rsidRPr="00AF4DAC" w:rsidRDefault="001D6625" w:rsidP="001D6625">
      <w:pPr>
        <w:jc w:val="both"/>
        <w:rPr>
          <w:rFonts w:ascii="Helvetica" w:hAnsi="Helvetica"/>
          <w:color w:val="000000"/>
        </w:rPr>
      </w:pPr>
    </w:p>
    <w:p w14:paraId="3641AE5B" w14:textId="09F35259" w:rsidR="00CB17C6" w:rsidRPr="00CB17C6" w:rsidRDefault="00C274CB" w:rsidP="00C274CB">
      <w:pPr>
        <w:jc w:val="both"/>
        <w:rPr>
          <w:rFonts w:ascii="Helvetica" w:hAnsi="Helvetica"/>
          <w:b/>
          <w:bCs/>
        </w:rPr>
      </w:pPr>
      <w:r w:rsidRPr="00CB17C6">
        <w:rPr>
          <w:rFonts w:ascii="Helvetica" w:hAnsi="Helvetica"/>
          <w:b/>
          <w:bCs/>
        </w:rPr>
        <w:t xml:space="preserve">Les </w:t>
      </w:r>
      <w:r w:rsidR="00361DCA">
        <w:rPr>
          <w:rFonts w:ascii="Helvetica" w:hAnsi="Helvetica"/>
          <w:b/>
          <w:bCs/>
        </w:rPr>
        <w:t>consultants</w:t>
      </w:r>
      <w:r w:rsidR="00361DCA" w:rsidRPr="00CB17C6">
        <w:rPr>
          <w:rFonts w:ascii="Helvetica" w:hAnsi="Helvetica"/>
          <w:b/>
          <w:bCs/>
        </w:rPr>
        <w:t xml:space="preserve"> </w:t>
      </w:r>
      <w:r w:rsidR="00CB17C6" w:rsidRPr="00CB17C6">
        <w:rPr>
          <w:rFonts w:ascii="Helvetica" w:hAnsi="Helvetica"/>
          <w:b/>
          <w:bCs/>
        </w:rPr>
        <w:t>devront être choisis par chaque groupe de structures dans la liste établie préalablement par l’ARS et l’</w:t>
      </w:r>
      <w:proofErr w:type="spellStart"/>
      <w:r w:rsidR="00CB17C6" w:rsidRPr="00CB17C6">
        <w:rPr>
          <w:rFonts w:ascii="Helvetica" w:hAnsi="Helvetica"/>
          <w:b/>
          <w:bCs/>
        </w:rPr>
        <w:t>Aract</w:t>
      </w:r>
      <w:proofErr w:type="spellEnd"/>
      <w:r w:rsidR="00CB17C6" w:rsidRPr="00CB17C6">
        <w:rPr>
          <w:rFonts w:ascii="Helvetica" w:hAnsi="Helvetica"/>
          <w:b/>
          <w:bCs/>
        </w:rPr>
        <w:t xml:space="preserve"> Occitanie : cette liste comprend des </w:t>
      </w:r>
      <w:r w:rsidR="00361DCA">
        <w:rPr>
          <w:rFonts w:ascii="Helvetica" w:hAnsi="Helvetica"/>
          <w:b/>
          <w:bCs/>
        </w:rPr>
        <w:t>consultants</w:t>
      </w:r>
      <w:r w:rsidR="00361DCA" w:rsidRPr="00CB17C6">
        <w:rPr>
          <w:rFonts w:ascii="Helvetica" w:hAnsi="Helvetica"/>
          <w:b/>
          <w:bCs/>
        </w:rPr>
        <w:t xml:space="preserve"> </w:t>
      </w:r>
      <w:r w:rsidR="00CB17C6" w:rsidRPr="00CB17C6">
        <w:rPr>
          <w:rFonts w:ascii="Helvetica" w:hAnsi="Helvetica"/>
          <w:b/>
          <w:bCs/>
        </w:rPr>
        <w:t>ayant participé à l’un des dispositifs précédents, et/ou formés spécifiquement par l’</w:t>
      </w:r>
      <w:proofErr w:type="spellStart"/>
      <w:r w:rsidR="00CB17C6" w:rsidRPr="00CB17C6">
        <w:rPr>
          <w:rFonts w:ascii="Helvetica" w:hAnsi="Helvetica"/>
          <w:b/>
          <w:bCs/>
        </w:rPr>
        <w:t>Aract</w:t>
      </w:r>
      <w:proofErr w:type="spellEnd"/>
      <w:r w:rsidR="00CB17C6" w:rsidRPr="00CB17C6">
        <w:rPr>
          <w:rFonts w:ascii="Helvetica" w:hAnsi="Helvetica"/>
          <w:b/>
          <w:bCs/>
        </w:rPr>
        <w:t>.</w:t>
      </w:r>
    </w:p>
    <w:p w14:paraId="10CAA87C" w14:textId="77777777" w:rsidR="00CB17C6" w:rsidRDefault="00CB17C6" w:rsidP="00C274CB">
      <w:pPr>
        <w:jc w:val="both"/>
        <w:rPr>
          <w:rFonts w:ascii="Helvetica" w:hAnsi="Helvetica"/>
        </w:rPr>
      </w:pPr>
    </w:p>
    <w:p w14:paraId="49AE6534" w14:textId="2E7E2C42" w:rsidR="00CB17C6" w:rsidRDefault="00CB17C6" w:rsidP="00C274CB">
      <w:pPr>
        <w:jc w:val="both"/>
        <w:rPr>
          <w:rFonts w:ascii="Helvetica" w:hAnsi="Helvetica"/>
        </w:rPr>
      </w:pPr>
      <w:r>
        <w:rPr>
          <w:rFonts w:ascii="Helvetica" w:hAnsi="Helvetica"/>
        </w:rPr>
        <w:t xml:space="preserve">Chaque </w:t>
      </w:r>
      <w:r w:rsidR="006E2600">
        <w:rPr>
          <w:rFonts w:ascii="Helvetica" w:hAnsi="Helvetica"/>
        </w:rPr>
        <w:t xml:space="preserve">consultant </w:t>
      </w:r>
      <w:r w:rsidR="00C274CB">
        <w:rPr>
          <w:rFonts w:ascii="Helvetica" w:hAnsi="Helvetica"/>
        </w:rPr>
        <w:t>accompagner</w:t>
      </w:r>
      <w:r>
        <w:rPr>
          <w:rFonts w:ascii="Helvetica" w:hAnsi="Helvetica"/>
        </w:rPr>
        <w:t xml:space="preserve">a d’une part les groupes de </w:t>
      </w:r>
      <w:r w:rsidR="00C274CB">
        <w:rPr>
          <w:rFonts w:ascii="Helvetica" w:hAnsi="Helvetica"/>
        </w:rPr>
        <w:t xml:space="preserve">structures dans </w:t>
      </w:r>
      <w:r w:rsidR="00C274CB" w:rsidRPr="00A13F9E">
        <w:rPr>
          <w:rFonts w:ascii="Helvetica" w:hAnsi="Helvetica"/>
          <w:b/>
          <w:bCs/>
        </w:rPr>
        <w:t>leur avancée pas à pas</w:t>
      </w:r>
      <w:r w:rsidR="00C274CB">
        <w:rPr>
          <w:rFonts w:ascii="Helvetica" w:hAnsi="Helvetica"/>
        </w:rPr>
        <w:t xml:space="preserve"> dans la démarche QVT, sur le </w:t>
      </w:r>
      <w:r w:rsidR="00C274CB" w:rsidRPr="00A13F9E">
        <w:rPr>
          <w:rFonts w:ascii="Helvetica" w:hAnsi="Helvetica"/>
          <w:b/>
          <w:bCs/>
        </w:rPr>
        <w:t>thème qui intéresse</w:t>
      </w:r>
      <w:r w:rsidR="006E2600">
        <w:rPr>
          <w:rFonts w:ascii="Helvetica" w:hAnsi="Helvetica"/>
          <w:b/>
          <w:bCs/>
        </w:rPr>
        <w:t xml:space="preserve"> chaque structure en propre</w:t>
      </w:r>
      <w:r w:rsidR="00C274CB">
        <w:rPr>
          <w:rFonts w:ascii="Helvetica" w:hAnsi="Helvetica"/>
        </w:rPr>
        <w:t xml:space="preserve">, en s’appuyant sur le Guide. </w:t>
      </w:r>
      <w:r>
        <w:rPr>
          <w:rFonts w:ascii="Helvetica" w:hAnsi="Helvetica"/>
        </w:rPr>
        <w:t>D’autre part, un appui individuel complémentaire pourra être proposé à chacune des structures selon ses besoins spécifiques dans la démarche.</w:t>
      </w:r>
    </w:p>
    <w:p w14:paraId="426D52A8" w14:textId="7B941AF2" w:rsidR="00C274CB" w:rsidRDefault="00C274CB" w:rsidP="00C274CB">
      <w:pPr>
        <w:jc w:val="both"/>
        <w:rPr>
          <w:rFonts w:ascii="Helvetica" w:hAnsi="Helvetica"/>
          <w:bCs/>
        </w:rPr>
      </w:pPr>
      <w:r>
        <w:rPr>
          <w:rFonts w:ascii="Helvetica" w:hAnsi="Helvetica"/>
        </w:rPr>
        <w:lastRenderedPageBreak/>
        <w:t>Pour</w:t>
      </w:r>
      <w:r w:rsidRPr="00AF4DAC">
        <w:rPr>
          <w:rFonts w:ascii="Helvetica" w:hAnsi="Helvetica"/>
          <w:bCs/>
        </w:rPr>
        <w:t xml:space="preserve"> s’adapter à la période</w:t>
      </w:r>
      <w:r>
        <w:rPr>
          <w:rFonts w:ascii="Helvetica" w:hAnsi="Helvetica"/>
          <w:bCs/>
        </w:rPr>
        <w:t xml:space="preserve">, </w:t>
      </w:r>
      <w:r w:rsidRPr="00AF4DAC">
        <w:rPr>
          <w:rFonts w:ascii="Helvetica" w:hAnsi="Helvetica"/>
          <w:bCs/>
        </w:rPr>
        <w:t xml:space="preserve">aux disponibilités </w:t>
      </w:r>
      <w:r>
        <w:rPr>
          <w:rFonts w:ascii="Helvetica" w:hAnsi="Helvetica"/>
          <w:bCs/>
        </w:rPr>
        <w:t>réelles des structures, et aux zones géographiques concernées, cet accompagnement par le</w:t>
      </w:r>
      <w:r w:rsidR="006E2600">
        <w:rPr>
          <w:rFonts w:ascii="Helvetica" w:hAnsi="Helvetica"/>
          <w:bCs/>
        </w:rPr>
        <w:t xml:space="preserve"> consultant</w:t>
      </w:r>
      <w:r>
        <w:rPr>
          <w:rFonts w:ascii="Helvetica" w:hAnsi="Helvetica"/>
          <w:bCs/>
        </w:rPr>
        <w:t xml:space="preserve"> alternera </w:t>
      </w:r>
      <w:r w:rsidRPr="00A13F9E">
        <w:rPr>
          <w:rFonts w:ascii="Helvetica" w:hAnsi="Helvetica"/>
          <w:b/>
        </w:rPr>
        <w:t xml:space="preserve">des temps </w:t>
      </w:r>
      <w:r>
        <w:rPr>
          <w:rFonts w:ascii="Helvetica" w:hAnsi="Helvetica"/>
          <w:b/>
        </w:rPr>
        <w:t xml:space="preserve">communs </w:t>
      </w:r>
      <w:r w:rsidR="00CB17C6">
        <w:rPr>
          <w:rFonts w:ascii="Helvetica" w:hAnsi="Helvetica"/>
          <w:b/>
        </w:rPr>
        <w:t>en présen</w:t>
      </w:r>
      <w:r w:rsidR="006E2600">
        <w:rPr>
          <w:rFonts w:ascii="Helvetica" w:hAnsi="Helvetica"/>
          <w:b/>
        </w:rPr>
        <w:t>t</w:t>
      </w:r>
      <w:r w:rsidR="00CB17C6">
        <w:rPr>
          <w:rFonts w:ascii="Helvetica" w:hAnsi="Helvetica"/>
          <w:b/>
        </w:rPr>
        <w:t xml:space="preserve">iel et/ou </w:t>
      </w:r>
      <w:r w:rsidRPr="00A13F9E">
        <w:rPr>
          <w:rFonts w:ascii="Helvetica" w:hAnsi="Helvetica"/>
          <w:b/>
        </w:rPr>
        <w:t xml:space="preserve">à distance </w:t>
      </w:r>
      <w:r w:rsidRPr="005B36E1">
        <w:rPr>
          <w:rFonts w:ascii="Helvetica" w:hAnsi="Helvetica"/>
          <w:b/>
        </w:rPr>
        <w:t>(visioconférence collective)</w:t>
      </w:r>
      <w:r w:rsidRPr="00A13F9E">
        <w:rPr>
          <w:rFonts w:ascii="Helvetica" w:hAnsi="Helvetica"/>
          <w:b/>
        </w:rPr>
        <w:t xml:space="preserve"> et des temps </w:t>
      </w:r>
      <w:r>
        <w:rPr>
          <w:rFonts w:ascii="Helvetica" w:hAnsi="Helvetica"/>
          <w:b/>
        </w:rPr>
        <w:t xml:space="preserve">d’appui intersession </w:t>
      </w:r>
      <w:r w:rsidRPr="00A13F9E">
        <w:rPr>
          <w:rFonts w:ascii="Helvetica" w:hAnsi="Helvetica"/>
          <w:b/>
        </w:rPr>
        <w:t xml:space="preserve">en </w:t>
      </w:r>
      <w:r w:rsidR="00CB17C6">
        <w:rPr>
          <w:rFonts w:ascii="Helvetica" w:hAnsi="Helvetica"/>
          <w:b/>
        </w:rPr>
        <w:t>présen</w:t>
      </w:r>
      <w:r w:rsidR="006E2600">
        <w:rPr>
          <w:rFonts w:ascii="Helvetica" w:hAnsi="Helvetica"/>
          <w:b/>
        </w:rPr>
        <w:t>t</w:t>
      </w:r>
      <w:r w:rsidR="00CB17C6">
        <w:rPr>
          <w:rFonts w:ascii="Helvetica" w:hAnsi="Helvetica"/>
          <w:b/>
        </w:rPr>
        <w:t xml:space="preserve">iel et/ou </w:t>
      </w:r>
      <w:r w:rsidR="00CB17C6" w:rsidRPr="00A13F9E">
        <w:rPr>
          <w:rFonts w:ascii="Helvetica" w:hAnsi="Helvetica"/>
          <w:b/>
        </w:rPr>
        <w:t xml:space="preserve">à distance </w:t>
      </w:r>
      <w:r w:rsidRPr="00A13F9E">
        <w:rPr>
          <w:rFonts w:ascii="Helvetica" w:hAnsi="Helvetica"/>
          <w:b/>
        </w:rPr>
        <w:t xml:space="preserve">dans </w:t>
      </w:r>
      <w:r w:rsidR="00CB17C6">
        <w:rPr>
          <w:rFonts w:ascii="Helvetica" w:hAnsi="Helvetica"/>
          <w:b/>
        </w:rPr>
        <w:t>chacune d</w:t>
      </w:r>
      <w:r w:rsidRPr="00A13F9E">
        <w:rPr>
          <w:rFonts w:ascii="Helvetica" w:hAnsi="Helvetica"/>
          <w:b/>
        </w:rPr>
        <w:t>es structures</w:t>
      </w:r>
      <w:r>
        <w:rPr>
          <w:rFonts w:ascii="Helvetica" w:hAnsi="Helvetica"/>
          <w:bCs/>
        </w:rPr>
        <w:t>. L’</w:t>
      </w:r>
      <w:proofErr w:type="spellStart"/>
      <w:r>
        <w:rPr>
          <w:rFonts w:ascii="Helvetica" w:hAnsi="Helvetica"/>
          <w:bCs/>
        </w:rPr>
        <w:t>Aract</w:t>
      </w:r>
      <w:proofErr w:type="spellEnd"/>
      <w:r>
        <w:rPr>
          <w:rFonts w:ascii="Helvetica" w:hAnsi="Helvetica"/>
          <w:bCs/>
        </w:rPr>
        <w:t xml:space="preserve"> pourra éventuellement venir en appui aux structures si besoin, après concertation </w:t>
      </w:r>
      <w:proofErr w:type="spellStart"/>
      <w:r>
        <w:rPr>
          <w:rFonts w:ascii="Helvetica" w:hAnsi="Helvetica"/>
          <w:bCs/>
        </w:rPr>
        <w:t>tri-partite</w:t>
      </w:r>
      <w:proofErr w:type="spellEnd"/>
      <w:r>
        <w:rPr>
          <w:rFonts w:ascii="Helvetica" w:hAnsi="Helvetica"/>
          <w:bCs/>
        </w:rPr>
        <w:t xml:space="preserve"> (structure, </w:t>
      </w:r>
      <w:r w:rsidR="006E2600">
        <w:rPr>
          <w:rFonts w:ascii="Helvetica" w:hAnsi="Helvetica"/>
          <w:bCs/>
        </w:rPr>
        <w:t>consultant</w:t>
      </w:r>
      <w:r>
        <w:rPr>
          <w:rFonts w:ascii="Helvetica" w:hAnsi="Helvetica"/>
          <w:bCs/>
        </w:rPr>
        <w:t xml:space="preserve">, </w:t>
      </w:r>
      <w:proofErr w:type="spellStart"/>
      <w:r>
        <w:rPr>
          <w:rFonts w:ascii="Helvetica" w:hAnsi="Helvetica"/>
          <w:bCs/>
        </w:rPr>
        <w:t>Aract</w:t>
      </w:r>
      <w:proofErr w:type="spellEnd"/>
      <w:r>
        <w:rPr>
          <w:rFonts w:ascii="Helvetica" w:hAnsi="Helvetica"/>
          <w:bCs/>
        </w:rPr>
        <w:t>).</w:t>
      </w:r>
    </w:p>
    <w:p w14:paraId="7708DDE8" w14:textId="77777777" w:rsidR="00084A52" w:rsidRDefault="00084A52" w:rsidP="0052487D">
      <w:pPr>
        <w:jc w:val="both"/>
        <w:rPr>
          <w:rFonts w:ascii="Helvetica" w:hAnsi="Helvetica"/>
          <w:bCs/>
        </w:rPr>
      </w:pPr>
    </w:p>
    <w:p w14:paraId="2A35F62F" w14:textId="77777777" w:rsidR="00D335A4" w:rsidRDefault="00D335A4" w:rsidP="0052487D">
      <w:pPr>
        <w:jc w:val="both"/>
        <w:rPr>
          <w:rFonts w:ascii="Helvetica" w:hAnsi="Helvetica"/>
          <w:bCs/>
        </w:rPr>
      </w:pPr>
      <w:r>
        <w:rPr>
          <w:rFonts w:ascii="Helvetica" w:hAnsi="Helvetica"/>
        </w:rPr>
        <w:t xml:space="preserve">L’accompagnement se déroulera de </w:t>
      </w:r>
      <w:r>
        <w:rPr>
          <w:rFonts w:ascii="Helvetica" w:hAnsi="Helvetica"/>
          <w:b/>
          <w:bCs/>
        </w:rPr>
        <w:t>déc</w:t>
      </w:r>
      <w:r w:rsidRPr="0052487D">
        <w:rPr>
          <w:rFonts w:ascii="Helvetica" w:hAnsi="Helvetica"/>
          <w:b/>
          <w:bCs/>
        </w:rPr>
        <w:t>embre 202</w:t>
      </w:r>
      <w:r>
        <w:rPr>
          <w:rFonts w:ascii="Helvetica" w:hAnsi="Helvetica"/>
          <w:b/>
          <w:bCs/>
        </w:rPr>
        <w:t>3</w:t>
      </w:r>
      <w:r w:rsidRPr="0052487D">
        <w:rPr>
          <w:rFonts w:ascii="Helvetica" w:hAnsi="Helvetica"/>
          <w:b/>
          <w:bCs/>
        </w:rPr>
        <w:t xml:space="preserve"> jusqu’en </w:t>
      </w:r>
      <w:r>
        <w:rPr>
          <w:rFonts w:ascii="Helvetica" w:hAnsi="Helvetica"/>
          <w:b/>
          <w:bCs/>
        </w:rPr>
        <w:t>déc</w:t>
      </w:r>
      <w:r w:rsidRPr="0052487D">
        <w:rPr>
          <w:rFonts w:ascii="Helvetica" w:hAnsi="Helvetica"/>
          <w:b/>
          <w:bCs/>
        </w:rPr>
        <w:t>embre 202</w:t>
      </w:r>
      <w:r>
        <w:rPr>
          <w:rFonts w:ascii="Helvetica" w:hAnsi="Helvetica"/>
          <w:b/>
          <w:bCs/>
        </w:rPr>
        <w:t>4</w:t>
      </w:r>
      <w:r>
        <w:rPr>
          <w:rFonts w:ascii="Helvetica" w:hAnsi="Helvetica"/>
        </w:rPr>
        <w:t>.</w:t>
      </w:r>
    </w:p>
    <w:p w14:paraId="733227F0" w14:textId="77777777" w:rsidR="00CB17C6" w:rsidRDefault="00CB17C6" w:rsidP="00DD2EC0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b/>
          <w:bCs/>
          <w:color w:val="4BACC6" w:themeColor="accent5"/>
        </w:rPr>
      </w:pPr>
    </w:p>
    <w:p w14:paraId="66330B3C" w14:textId="77777777" w:rsidR="00DD2EC0" w:rsidRPr="00DD2EC0" w:rsidRDefault="00DD2EC0" w:rsidP="00DD2EC0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b/>
          <w:bCs/>
          <w:color w:val="4BACC6" w:themeColor="accent5"/>
        </w:rPr>
      </w:pPr>
      <w:r w:rsidRPr="00DD2EC0">
        <w:rPr>
          <w:rFonts w:ascii="Helvetica" w:hAnsi="Helvetica"/>
          <w:b/>
          <w:bCs/>
          <w:color w:val="4BACC6" w:themeColor="accent5"/>
        </w:rPr>
        <w:t>Déroulement de l’accompagnement</w:t>
      </w:r>
      <w:r w:rsidR="00084A52">
        <w:rPr>
          <w:rFonts w:ascii="Helvetica" w:hAnsi="Helvetica"/>
          <w:b/>
          <w:bCs/>
          <w:color w:val="4BACC6" w:themeColor="accent5"/>
        </w:rPr>
        <w:t> :</w:t>
      </w:r>
    </w:p>
    <w:p w14:paraId="4F42F01C" w14:textId="77777777" w:rsidR="002C6F4B" w:rsidRDefault="00DD2EC0" w:rsidP="00DD2EC0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color w:val="000000"/>
        </w:rPr>
      </w:pPr>
      <w:r w:rsidRPr="002C6F4B">
        <w:rPr>
          <w:rFonts w:ascii="Helvetica" w:hAnsi="Helvetica"/>
          <w:color w:val="000000"/>
        </w:rPr>
        <w:t xml:space="preserve">Le dispositif permet un accompagnement des </w:t>
      </w:r>
      <w:r w:rsidR="00060D77">
        <w:rPr>
          <w:rFonts w:ascii="Helvetica" w:hAnsi="Helvetica"/>
          <w:color w:val="000000"/>
        </w:rPr>
        <w:t>structures</w:t>
      </w:r>
      <w:r w:rsidR="00060D77" w:rsidRPr="002C6F4B">
        <w:rPr>
          <w:rFonts w:ascii="Helvetica" w:hAnsi="Helvetica"/>
          <w:color w:val="000000"/>
        </w:rPr>
        <w:t xml:space="preserve"> </w:t>
      </w:r>
      <w:r w:rsidR="002C6F4B">
        <w:rPr>
          <w:rFonts w:ascii="Helvetica" w:hAnsi="Helvetica"/>
          <w:color w:val="000000"/>
        </w:rPr>
        <w:t>sur 4 séquences d’appui :</w:t>
      </w:r>
    </w:p>
    <w:p w14:paraId="560250EA" w14:textId="7BDAB79D" w:rsidR="002C6F4B" w:rsidRDefault="002C6F4B" w:rsidP="00924A69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Lancement de la démarche et de sa conduite</w:t>
      </w:r>
      <w:r w:rsidR="00BE52E9">
        <w:rPr>
          <w:rFonts w:ascii="Helvetica" w:hAnsi="Helvetica"/>
          <w:color w:val="000000"/>
        </w:rPr>
        <w:t xml:space="preserve"> en interne</w:t>
      </w:r>
      <w:r w:rsidR="00CB17C6">
        <w:rPr>
          <w:rFonts w:ascii="Helvetica" w:hAnsi="Helvetica"/>
          <w:color w:val="000000"/>
        </w:rPr>
        <w:t xml:space="preserve"> (séance en </w:t>
      </w:r>
      <w:r w:rsidR="00CB17C6" w:rsidRPr="00CB17C6">
        <w:rPr>
          <w:rFonts w:ascii="Helvetica" w:hAnsi="Helvetica"/>
          <w:b/>
          <w:bCs/>
          <w:color w:val="000000"/>
        </w:rPr>
        <w:t>présen</w:t>
      </w:r>
      <w:r w:rsidR="006E2600">
        <w:rPr>
          <w:rFonts w:ascii="Helvetica" w:hAnsi="Helvetica"/>
          <w:b/>
          <w:bCs/>
          <w:color w:val="000000"/>
        </w:rPr>
        <w:t>t</w:t>
      </w:r>
      <w:r w:rsidR="00CB17C6" w:rsidRPr="00CB17C6">
        <w:rPr>
          <w:rFonts w:ascii="Helvetica" w:hAnsi="Helvetica"/>
          <w:b/>
          <w:bCs/>
          <w:color w:val="000000"/>
        </w:rPr>
        <w:t>iel</w:t>
      </w:r>
      <w:r w:rsidR="00CB17C6">
        <w:rPr>
          <w:rFonts w:ascii="Helvetica" w:hAnsi="Helvetica"/>
          <w:color w:val="000000"/>
        </w:rPr>
        <w:t>)</w:t>
      </w:r>
    </w:p>
    <w:p w14:paraId="31E70CAE" w14:textId="10C2EC10" w:rsidR="002C6F4B" w:rsidRDefault="002C6F4B" w:rsidP="00924A69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P</w:t>
      </w:r>
      <w:r w:rsidR="00DD2EC0" w:rsidRPr="002C6F4B">
        <w:rPr>
          <w:rFonts w:ascii="Helvetica" w:hAnsi="Helvetica"/>
          <w:color w:val="000000"/>
        </w:rPr>
        <w:t>roduction d’un état des lieux</w:t>
      </w:r>
      <w:r w:rsidRPr="002C6F4B">
        <w:rPr>
          <w:rFonts w:ascii="Helvetica" w:hAnsi="Helvetica"/>
          <w:color w:val="000000"/>
        </w:rPr>
        <w:t xml:space="preserve"> partagé</w:t>
      </w:r>
      <w:r>
        <w:rPr>
          <w:rFonts w:ascii="Helvetica" w:hAnsi="Helvetica"/>
          <w:color w:val="000000"/>
        </w:rPr>
        <w:t xml:space="preserve"> et</w:t>
      </w:r>
      <w:r w:rsidR="00DD2EC0" w:rsidRPr="002C6F4B">
        <w:rPr>
          <w:rFonts w:ascii="Helvetica" w:hAnsi="Helvetica"/>
          <w:color w:val="000000"/>
        </w:rPr>
        <w:t xml:space="preserve"> priorisation de </w:t>
      </w:r>
      <w:r w:rsidRPr="002C6F4B">
        <w:rPr>
          <w:rFonts w:ascii="Helvetica" w:hAnsi="Helvetica"/>
          <w:color w:val="000000"/>
        </w:rPr>
        <w:t>thématiques</w:t>
      </w:r>
      <w:r w:rsidR="00DD2EC0" w:rsidRPr="002C6F4B">
        <w:rPr>
          <w:rFonts w:ascii="Helvetica" w:hAnsi="Helvetica"/>
          <w:color w:val="000000"/>
        </w:rPr>
        <w:t xml:space="preserve"> </w:t>
      </w:r>
      <w:r w:rsidRPr="002C6F4B">
        <w:rPr>
          <w:rFonts w:ascii="Helvetica" w:hAnsi="Helvetica"/>
          <w:color w:val="000000"/>
        </w:rPr>
        <w:t>QV</w:t>
      </w:r>
      <w:r w:rsidR="006E2600">
        <w:rPr>
          <w:rFonts w:ascii="Helvetica" w:hAnsi="Helvetica"/>
          <w:color w:val="000000"/>
        </w:rPr>
        <w:t>C</w:t>
      </w:r>
      <w:r w:rsidRPr="002C6F4B">
        <w:rPr>
          <w:rFonts w:ascii="Helvetica" w:hAnsi="Helvetica"/>
          <w:color w:val="000000"/>
        </w:rPr>
        <w:t xml:space="preserve">T </w:t>
      </w:r>
      <w:r w:rsidR="00DD2EC0" w:rsidRPr="002C6F4B">
        <w:rPr>
          <w:rFonts w:ascii="Helvetica" w:hAnsi="Helvetica"/>
          <w:color w:val="000000"/>
        </w:rPr>
        <w:t>à prendre en compte</w:t>
      </w:r>
      <w:r w:rsidR="00CB17C6">
        <w:rPr>
          <w:rFonts w:ascii="Helvetica" w:hAnsi="Helvetica"/>
          <w:color w:val="000000"/>
        </w:rPr>
        <w:t xml:space="preserve"> (</w:t>
      </w:r>
      <w:r w:rsidR="00CB17C6" w:rsidRPr="00CB17C6">
        <w:rPr>
          <w:rFonts w:ascii="Helvetica" w:hAnsi="Helvetica"/>
          <w:b/>
          <w:bCs/>
          <w:color w:val="000000"/>
        </w:rPr>
        <w:t>présen</w:t>
      </w:r>
      <w:r w:rsidR="006E2600">
        <w:rPr>
          <w:rFonts w:ascii="Helvetica" w:hAnsi="Helvetica"/>
          <w:b/>
          <w:bCs/>
          <w:color w:val="000000"/>
        </w:rPr>
        <w:t>t</w:t>
      </w:r>
      <w:r w:rsidR="00CB17C6" w:rsidRPr="00CB17C6">
        <w:rPr>
          <w:rFonts w:ascii="Helvetica" w:hAnsi="Helvetica"/>
          <w:b/>
          <w:bCs/>
          <w:color w:val="000000"/>
        </w:rPr>
        <w:t xml:space="preserve">iel ou </w:t>
      </w:r>
      <w:proofErr w:type="spellStart"/>
      <w:r w:rsidR="00CB17C6" w:rsidRPr="00CB17C6">
        <w:rPr>
          <w:rFonts w:ascii="Helvetica" w:hAnsi="Helvetica"/>
          <w:b/>
          <w:bCs/>
          <w:color w:val="000000"/>
        </w:rPr>
        <w:t>distanciel</w:t>
      </w:r>
      <w:proofErr w:type="spellEnd"/>
      <w:r w:rsidR="00CB17C6">
        <w:rPr>
          <w:rFonts w:ascii="Helvetica" w:hAnsi="Helvetica"/>
          <w:color w:val="000000"/>
        </w:rPr>
        <w:t>)</w:t>
      </w:r>
    </w:p>
    <w:p w14:paraId="07DE49BA" w14:textId="20E6D631" w:rsidR="00084A52" w:rsidRDefault="00BE52E9" w:rsidP="00924A69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C</w:t>
      </w:r>
      <w:r w:rsidR="00DD2EC0" w:rsidRPr="002C6F4B">
        <w:rPr>
          <w:rFonts w:ascii="Helvetica" w:hAnsi="Helvetica"/>
          <w:color w:val="000000"/>
        </w:rPr>
        <w:t xml:space="preserve">onstruction et mise en œuvre </w:t>
      </w:r>
      <w:r w:rsidR="002C6F4B" w:rsidRPr="002C6F4B">
        <w:rPr>
          <w:rFonts w:ascii="Helvetica" w:hAnsi="Helvetica"/>
          <w:color w:val="000000"/>
        </w:rPr>
        <w:t>d’actions concrètes</w:t>
      </w:r>
      <w:r w:rsidR="00CB17C6">
        <w:rPr>
          <w:rFonts w:ascii="Helvetica" w:hAnsi="Helvetica"/>
          <w:color w:val="000000"/>
        </w:rPr>
        <w:t xml:space="preserve"> (</w:t>
      </w:r>
      <w:r w:rsidR="00CB17C6" w:rsidRPr="00CB17C6">
        <w:rPr>
          <w:rFonts w:ascii="Helvetica" w:hAnsi="Helvetica"/>
          <w:b/>
          <w:bCs/>
          <w:color w:val="000000"/>
        </w:rPr>
        <w:t>présen</w:t>
      </w:r>
      <w:r w:rsidR="006E2600">
        <w:rPr>
          <w:rFonts w:ascii="Helvetica" w:hAnsi="Helvetica"/>
          <w:b/>
          <w:bCs/>
          <w:color w:val="000000"/>
        </w:rPr>
        <w:t>t</w:t>
      </w:r>
      <w:r w:rsidR="00CB17C6" w:rsidRPr="00CB17C6">
        <w:rPr>
          <w:rFonts w:ascii="Helvetica" w:hAnsi="Helvetica"/>
          <w:b/>
          <w:bCs/>
          <w:color w:val="000000"/>
        </w:rPr>
        <w:t xml:space="preserve">iel ou </w:t>
      </w:r>
      <w:proofErr w:type="spellStart"/>
      <w:r w:rsidR="00CB17C6" w:rsidRPr="00CB17C6">
        <w:rPr>
          <w:rFonts w:ascii="Helvetica" w:hAnsi="Helvetica"/>
          <w:b/>
          <w:bCs/>
          <w:color w:val="000000"/>
        </w:rPr>
        <w:t>distanciel</w:t>
      </w:r>
      <w:proofErr w:type="spellEnd"/>
      <w:r w:rsidR="00CB17C6">
        <w:rPr>
          <w:rFonts w:ascii="Helvetica" w:hAnsi="Helvetica"/>
          <w:color w:val="000000"/>
        </w:rPr>
        <w:t>)</w:t>
      </w:r>
    </w:p>
    <w:p w14:paraId="75BF283A" w14:textId="52B3C800" w:rsidR="002C6F4B" w:rsidRDefault="00BE52E9" w:rsidP="00924A69">
      <w:pPr>
        <w:pStyle w:val="Paragraphedeliste"/>
        <w:widowControl w:val="0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B</w:t>
      </w:r>
      <w:r w:rsidR="002C6F4B">
        <w:rPr>
          <w:rFonts w:ascii="Helvetica" w:hAnsi="Helvetica"/>
          <w:color w:val="000000"/>
        </w:rPr>
        <w:t xml:space="preserve">ilan et </w:t>
      </w:r>
      <w:r>
        <w:rPr>
          <w:rFonts w:ascii="Helvetica" w:hAnsi="Helvetica"/>
          <w:color w:val="000000"/>
        </w:rPr>
        <w:t>évaluation de la démarche</w:t>
      </w:r>
      <w:r w:rsidR="00CB17C6">
        <w:rPr>
          <w:rFonts w:ascii="Helvetica" w:hAnsi="Helvetica"/>
          <w:color w:val="000000"/>
        </w:rPr>
        <w:t xml:space="preserve"> (séance en </w:t>
      </w:r>
      <w:r w:rsidR="00CB17C6" w:rsidRPr="00CB17C6">
        <w:rPr>
          <w:rFonts w:ascii="Helvetica" w:hAnsi="Helvetica"/>
          <w:b/>
          <w:bCs/>
          <w:color w:val="000000"/>
        </w:rPr>
        <w:t>présen</w:t>
      </w:r>
      <w:r w:rsidR="006E2600">
        <w:rPr>
          <w:rFonts w:ascii="Helvetica" w:hAnsi="Helvetica"/>
          <w:b/>
          <w:bCs/>
          <w:color w:val="000000"/>
        </w:rPr>
        <w:t>t</w:t>
      </w:r>
      <w:r w:rsidR="00CB17C6" w:rsidRPr="00CB17C6">
        <w:rPr>
          <w:rFonts w:ascii="Helvetica" w:hAnsi="Helvetica"/>
          <w:b/>
          <w:bCs/>
          <w:color w:val="000000"/>
        </w:rPr>
        <w:t>iel</w:t>
      </w:r>
      <w:r w:rsidR="00CB17C6">
        <w:rPr>
          <w:rFonts w:ascii="Helvetica" w:hAnsi="Helvetica"/>
          <w:color w:val="000000"/>
        </w:rPr>
        <w:t>)</w:t>
      </w:r>
      <w:r>
        <w:rPr>
          <w:rFonts w:ascii="Helvetica" w:hAnsi="Helvetica"/>
          <w:color w:val="000000"/>
        </w:rPr>
        <w:t>.</w:t>
      </w:r>
    </w:p>
    <w:p w14:paraId="41773A19" w14:textId="77777777" w:rsidR="00C274CB" w:rsidRDefault="00C274CB" w:rsidP="00DD2EC0">
      <w:pPr>
        <w:widowControl w:val="0"/>
        <w:autoSpaceDE w:val="0"/>
        <w:autoSpaceDN w:val="0"/>
        <w:adjustRightInd w:val="0"/>
        <w:rPr>
          <w:rFonts w:ascii="Helvetica" w:hAnsi="Helvetica"/>
          <w:color w:val="000000"/>
        </w:rPr>
      </w:pPr>
    </w:p>
    <w:p w14:paraId="15FCA2D5" w14:textId="77777777" w:rsidR="00C274CB" w:rsidRPr="005B36E1" w:rsidRDefault="00C274CB" w:rsidP="00DD2EC0">
      <w:pPr>
        <w:widowControl w:val="0"/>
        <w:autoSpaceDE w:val="0"/>
        <w:autoSpaceDN w:val="0"/>
        <w:adjustRightInd w:val="0"/>
        <w:rPr>
          <w:rFonts w:ascii="Helvetica" w:hAnsi="Helvetica"/>
          <w:color w:val="000000"/>
        </w:rPr>
      </w:pPr>
    </w:p>
    <w:p w14:paraId="17FF7F60" w14:textId="3CE2F87B" w:rsidR="00DD2EC0" w:rsidRPr="005B36E1" w:rsidRDefault="00DD2EC0" w:rsidP="00DD2EC0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color w:val="000000"/>
        </w:rPr>
      </w:pPr>
      <w:r w:rsidRPr="005B36E1">
        <w:rPr>
          <w:rFonts w:ascii="Helvetica" w:hAnsi="Helvetica"/>
          <w:color w:val="000000"/>
        </w:rPr>
        <w:t xml:space="preserve">La participation </w:t>
      </w:r>
      <w:r w:rsidR="00084A52" w:rsidRPr="005B36E1">
        <w:rPr>
          <w:rFonts w:ascii="Helvetica" w:hAnsi="Helvetica"/>
          <w:color w:val="000000"/>
        </w:rPr>
        <w:t>à cet accompagnement</w:t>
      </w:r>
      <w:r w:rsidRPr="005B36E1">
        <w:rPr>
          <w:rFonts w:ascii="Helvetica" w:hAnsi="Helvetica"/>
          <w:color w:val="000000"/>
        </w:rPr>
        <w:t xml:space="preserve"> demande </w:t>
      </w:r>
      <w:r w:rsidRPr="005B36E1">
        <w:rPr>
          <w:rFonts w:ascii="Helvetica" w:hAnsi="Helvetica"/>
          <w:b/>
          <w:color w:val="000000"/>
        </w:rPr>
        <w:t xml:space="preserve">l’engagement de plusieurs parties prenantes </w:t>
      </w:r>
      <w:r w:rsidRPr="005B36E1">
        <w:rPr>
          <w:rFonts w:ascii="Helvetica" w:hAnsi="Helvetica"/>
          <w:color w:val="000000"/>
        </w:rPr>
        <w:t>dans chaque établissemen</w:t>
      </w:r>
      <w:r w:rsidR="00684A2D">
        <w:rPr>
          <w:rFonts w:ascii="Helvetica" w:hAnsi="Helvetica"/>
          <w:color w:val="000000"/>
        </w:rPr>
        <w:t>t</w:t>
      </w:r>
      <w:r w:rsidR="002C6F4B" w:rsidRPr="005B36E1">
        <w:rPr>
          <w:rFonts w:ascii="Helvetica" w:hAnsi="Helvetica"/>
          <w:color w:val="000000"/>
        </w:rPr>
        <w:t> :</w:t>
      </w:r>
    </w:p>
    <w:p w14:paraId="3FC64FFB" w14:textId="77777777" w:rsidR="00C274CB" w:rsidRPr="005B36E1" w:rsidRDefault="00C274CB" w:rsidP="00C274CB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color w:val="000000"/>
        </w:rPr>
      </w:pPr>
    </w:p>
    <w:p w14:paraId="35F71C50" w14:textId="77777777" w:rsidR="00C274CB" w:rsidRPr="006510BB" w:rsidRDefault="00C274CB" w:rsidP="00C274CB">
      <w:pPr>
        <w:pStyle w:val="Paragraphedeliste"/>
        <w:numPr>
          <w:ilvl w:val="0"/>
          <w:numId w:val="16"/>
        </w:numPr>
        <w:jc w:val="both"/>
        <w:rPr>
          <w:rFonts w:ascii="Helvetica" w:hAnsi="Helvetica"/>
          <w:b/>
          <w:color w:val="000000"/>
        </w:rPr>
      </w:pPr>
      <w:r w:rsidRPr="006510BB">
        <w:rPr>
          <w:rFonts w:ascii="Helvetica" w:hAnsi="Helvetica"/>
          <w:b/>
          <w:color w:val="000000"/>
        </w:rPr>
        <w:t>La participation d’un trinôme aux 4 séquences d’appui collectif :</w:t>
      </w:r>
    </w:p>
    <w:p w14:paraId="6405F184" w14:textId="77777777" w:rsidR="00C274CB" w:rsidRPr="005B36E1" w:rsidRDefault="00C274CB" w:rsidP="00C274CB">
      <w:pPr>
        <w:pStyle w:val="Paragraphedeliste"/>
        <w:ind w:left="360"/>
        <w:jc w:val="both"/>
        <w:rPr>
          <w:rFonts w:ascii="Helvetica" w:hAnsi="Helvetica"/>
          <w:color w:val="000000"/>
        </w:rPr>
      </w:pPr>
    </w:p>
    <w:p w14:paraId="530F4798" w14:textId="6A634E8A" w:rsidR="00C274CB" w:rsidRDefault="00C274CB" w:rsidP="00C274CB">
      <w:pPr>
        <w:jc w:val="both"/>
        <w:rPr>
          <w:rFonts w:ascii="Helvetica" w:hAnsi="Helvetica"/>
          <w:color w:val="000000"/>
        </w:rPr>
      </w:pPr>
      <w:r w:rsidRPr="003618BB">
        <w:rPr>
          <w:rFonts w:ascii="Helvetica" w:hAnsi="Helvetica"/>
          <w:color w:val="000000"/>
        </w:rPr>
        <w:t xml:space="preserve">Pour chaque établissement, un « trinôme » est mobilisé, composé de : </w:t>
      </w:r>
    </w:p>
    <w:p w14:paraId="0C3A689D" w14:textId="77777777" w:rsidR="00C274CB" w:rsidRDefault="00C274CB" w:rsidP="00C274CB">
      <w:pPr>
        <w:pStyle w:val="Paragraphedeliste"/>
        <w:numPr>
          <w:ilvl w:val="0"/>
          <w:numId w:val="2"/>
        </w:numPr>
        <w:jc w:val="both"/>
        <w:rPr>
          <w:rFonts w:ascii="Helvetica" w:hAnsi="Helvetica"/>
          <w:color w:val="000000"/>
        </w:rPr>
      </w:pPr>
      <w:proofErr w:type="gramStart"/>
      <w:r w:rsidRPr="006510BB">
        <w:rPr>
          <w:rFonts w:ascii="Helvetica" w:hAnsi="Helvetica"/>
          <w:color w:val="000000"/>
        </w:rPr>
        <w:t>un</w:t>
      </w:r>
      <w:proofErr w:type="gramEnd"/>
      <w:r w:rsidRPr="006510BB">
        <w:rPr>
          <w:rFonts w:ascii="Helvetica" w:hAnsi="Helvetica"/>
          <w:color w:val="000000"/>
        </w:rPr>
        <w:t xml:space="preserve"> représentant de la direction,</w:t>
      </w:r>
    </w:p>
    <w:p w14:paraId="37CC1312" w14:textId="77777777" w:rsidR="00C274CB" w:rsidRDefault="00C274CB" w:rsidP="00C274CB">
      <w:pPr>
        <w:pStyle w:val="Paragraphedeliste"/>
        <w:numPr>
          <w:ilvl w:val="0"/>
          <w:numId w:val="2"/>
        </w:numPr>
        <w:jc w:val="both"/>
        <w:rPr>
          <w:rFonts w:ascii="Helvetica" w:hAnsi="Helvetica"/>
          <w:color w:val="000000"/>
        </w:rPr>
      </w:pPr>
      <w:proofErr w:type="gramStart"/>
      <w:r w:rsidRPr="006510BB">
        <w:rPr>
          <w:rFonts w:ascii="Helvetica" w:hAnsi="Helvetica"/>
          <w:color w:val="000000"/>
        </w:rPr>
        <w:t>un</w:t>
      </w:r>
      <w:proofErr w:type="gramEnd"/>
      <w:r w:rsidRPr="006510BB">
        <w:rPr>
          <w:rFonts w:ascii="Helvetica" w:hAnsi="Helvetica"/>
          <w:color w:val="000000"/>
        </w:rPr>
        <w:t xml:space="preserve"> représentant du personnel</w:t>
      </w:r>
    </w:p>
    <w:p w14:paraId="2B0470AF" w14:textId="77777777" w:rsidR="00C274CB" w:rsidRDefault="00C274CB" w:rsidP="00C274CB">
      <w:pPr>
        <w:pStyle w:val="Paragraphedeliste"/>
        <w:numPr>
          <w:ilvl w:val="0"/>
          <w:numId w:val="2"/>
        </w:numPr>
        <w:jc w:val="both"/>
        <w:rPr>
          <w:rFonts w:ascii="Helvetica" w:hAnsi="Helvetica"/>
          <w:color w:val="000000"/>
        </w:rPr>
      </w:pPr>
      <w:proofErr w:type="gramStart"/>
      <w:r w:rsidRPr="006510BB">
        <w:rPr>
          <w:rFonts w:ascii="Helvetica" w:hAnsi="Helvetica"/>
          <w:color w:val="000000"/>
        </w:rPr>
        <w:t>un</w:t>
      </w:r>
      <w:proofErr w:type="gramEnd"/>
      <w:r w:rsidRPr="006510BB">
        <w:rPr>
          <w:rFonts w:ascii="Helvetica" w:hAnsi="Helvetica"/>
          <w:color w:val="000000"/>
        </w:rPr>
        <w:t xml:space="preserve"> représentant des métiers </w:t>
      </w:r>
      <w:r>
        <w:rPr>
          <w:rFonts w:ascii="Helvetica" w:hAnsi="Helvetica"/>
          <w:color w:val="000000"/>
        </w:rPr>
        <w:t xml:space="preserve">de </w:t>
      </w:r>
      <w:r w:rsidR="00060D77">
        <w:rPr>
          <w:rFonts w:ascii="Helvetica" w:hAnsi="Helvetica"/>
          <w:color w:val="000000"/>
        </w:rPr>
        <w:t>la structure</w:t>
      </w:r>
    </w:p>
    <w:p w14:paraId="6463A690" w14:textId="77777777" w:rsidR="00C274CB" w:rsidRDefault="00C274CB" w:rsidP="00C274CB">
      <w:pPr>
        <w:jc w:val="both"/>
        <w:rPr>
          <w:rFonts w:ascii="Helvetica" w:hAnsi="Helvetica"/>
          <w:color w:val="000000"/>
        </w:rPr>
      </w:pPr>
    </w:p>
    <w:p w14:paraId="0DD67643" w14:textId="7EC8E563" w:rsidR="00407FA0" w:rsidRDefault="00C274CB" w:rsidP="00C274CB">
      <w:pPr>
        <w:jc w:val="both"/>
        <w:rPr>
          <w:rFonts w:ascii="Helvetica" w:hAnsi="Helvetica"/>
          <w:color w:val="000000"/>
        </w:rPr>
      </w:pPr>
      <w:r w:rsidRPr="006510BB">
        <w:rPr>
          <w:rFonts w:ascii="Helvetica" w:hAnsi="Helvetica"/>
          <w:color w:val="000000"/>
        </w:rPr>
        <w:t xml:space="preserve">Ce trinôme est impliqué dans </w:t>
      </w:r>
      <w:r>
        <w:rPr>
          <w:rFonts w:ascii="Helvetica" w:hAnsi="Helvetica"/>
          <w:color w:val="000000"/>
        </w:rPr>
        <w:t>l</w:t>
      </w:r>
      <w:r w:rsidRPr="006510BB">
        <w:rPr>
          <w:rFonts w:ascii="Helvetica" w:hAnsi="Helvetica"/>
          <w:color w:val="000000"/>
        </w:rPr>
        <w:t xml:space="preserve">es sessions collectives en contribuant aux travaux proposés et en partageant, avec les autres </w:t>
      </w:r>
      <w:r w:rsidR="00060D77">
        <w:rPr>
          <w:rFonts w:ascii="Helvetica" w:hAnsi="Helvetica"/>
          <w:color w:val="000000"/>
        </w:rPr>
        <w:t>établissements</w:t>
      </w:r>
      <w:r w:rsidRPr="006510BB">
        <w:rPr>
          <w:rFonts w:ascii="Helvetica" w:hAnsi="Helvetica"/>
          <w:color w:val="000000"/>
        </w:rPr>
        <w:t>, l’avancement du projet de sa structure. Il a un rôle clé dans la conduite du projet QV</w:t>
      </w:r>
      <w:r w:rsidR="00407FA0">
        <w:rPr>
          <w:rFonts w:ascii="Helvetica" w:hAnsi="Helvetica"/>
          <w:color w:val="000000"/>
        </w:rPr>
        <w:t>C</w:t>
      </w:r>
      <w:r w:rsidRPr="006510BB">
        <w:rPr>
          <w:rFonts w:ascii="Helvetica" w:hAnsi="Helvetica"/>
          <w:color w:val="000000"/>
        </w:rPr>
        <w:t xml:space="preserve">T de </w:t>
      </w:r>
      <w:r w:rsidR="00060D77">
        <w:rPr>
          <w:rFonts w:ascii="Helvetica" w:hAnsi="Helvetica"/>
          <w:color w:val="000000"/>
        </w:rPr>
        <w:t>la structure</w:t>
      </w:r>
      <w:r w:rsidRPr="006510BB">
        <w:rPr>
          <w:rFonts w:ascii="Helvetica" w:hAnsi="Helvetica"/>
          <w:color w:val="000000"/>
        </w:rPr>
        <w:t>, dans</w:t>
      </w:r>
      <w:r w:rsidR="00407FA0">
        <w:rPr>
          <w:rFonts w:ascii="Helvetica" w:hAnsi="Helvetica"/>
          <w:color w:val="000000"/>
        </w:rPr>
        <w:t xml:space="preserve"> : </w:t>
      </w:r>
    </w:p>
    <w:p w14:paraId="73FC2D5B" w14:textId="7C14FE53" w:rsidR="00407FA0" w:rsidRDefault="00407FA0" w:rsidP="00407FA0">
      <w:pPr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- </w:t>
      </w:r>
      <w:r w:rsidR="00C274CB" w:rsidRPr="006510BB">
        <w:rPr>
          <w:rFonts w:ascii="Helvetica" w:hAnsi="Helvetica"/>
          <w:color w:val="000000"/>
        </w:rPr>
        <w:t>l’utilisation et la diffusion des éléments de connaissance et de méthodes acquis lors des sessions inter-établissements</w:t>
      </w:r>
    </w:p>
    <w:p w14:paraId="553CF97B" w14:textId="2444FD7C" w:rsidR="00407FA0" w:rsidRDefault="00407FA0" w:rsidP="00407FA0">
      <w:pPr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- </w:t>
      </w:r>
      <w:r w:rsidR="00C274CB" w:rsidRPr="007C1B72">
        <w:rPr>
          <w:rFonts w:ascii="Helvetica" w:hAnsi="Helvetica"/>
          <w:color w:val="000000"/>
        </w:rPr>
        <w:t>dans la préparation, l’animation et la formalisation des travaux internes,</w:t>
      </w:r>
    </w:p>
    <w:p w14:paraId="5DF9DCF8" w14:textId="49B0EA5B" w:rsidR="00C274CB" w:rsidRPr="007C1B72" w:rsidRDefault="00407FA0" w:rsidP="00407FA0">
      <w:pPr>
        <w:jc w:val="both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- la</w:t>
      </w:r>
      <w:r w:rsidR="00C274CB" w:rsidRPr="007C1B72">
        <w:rPr>
          <w:rFonts w:ascii="Helvetica" w:hAnsi="Helvetica"/>
          <w:color w:val="000000"/>
        </w:rPr>
        <w:t xml:space="preserve"> restitution et </w:t>
      </w:r>
      <w:r>
        <w:rPr>
          <w:rFonts w:ascii="Helvetica" w:hAnsi="Helvetica"/>
          <w:color w:val="000000"/>
        </w:rPr>
        <w:t xml:space="preserve">la </w:t>
      </w:r>
      <w:r w:rsidR="00C274CB" w:rsidRPr="007C1B72">
        <w:rPr>
          <w:rFonts w:ascii="Helvetica" w:hAnsi="Helvetica"/>
          <w:color w:val="000000"/>
        </w:rPr>
        <w:t xml:space="preserve">discussion </w:t>
      </w:r>
      <w:r>
        <w:rPr>
          <w:rFonts w:ascii="Helvetica" w:hAnsi="Helvetica"/>
          <w:color w:val="000000"/>
        </w:rPr>
        <w:t>dans le</w:t>
      </w:r>
      <w:r w:rsidR="00C274CB" w:rsidRPr="007C1B72">
        <w:rPr>
          <w:rFonts w:ascii="Helvetica" w:hAnsi="Helvetica"/>
          <w:color w:val="000000"/>
        </w:rPr>
        <w:t xml:space="preserve"> groupe projet de l’établissement.</w:t>
      </w:r>
    </w:p>
    <w:p w14:paraId="559EFD32" w14:textId="77777777" w:rsidR="00C274CB" w:rsidRPr="005B36E1" w:rsidRDefault="00C274CB" w:rsidP="00C274CB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color w:val="000000"/>
        </w:rPr>
      </w:pPr>
    </w:p>
    <w:p w14:paraId="4F643E9B" w14:textId="77777777" w:rsidR="00C274CB" w:rsidRPr="006510BB" w:rsidRDefault="00C274CB" w:rsidP="00C274CB">
      <w:pPr>
        <w:pStyle w:val="Paragraphedeliste"/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="Helvetica" w:hAnsi="Helvetica"/>
          <w:b/>
          <w:color w:val="000000"/>
        </w:rPr>
      </w:pPr>
      <w:r w:rsidRPr="006510BB">
        <w:rPr>
          <w:rFonts w:ascii="Helvetica" w:hAnsi="Helvetica"/>
          <w:b/>
          <w:color w:val="000000"/>
        </w:rPr>
        <w:t xml:space="preserve">Dans les travaux inter - sessions de chaque </w:t>
      </w:r>
      <w:r w:rsidR="00060D77">
        <w:rPr>
          <w:rFonts w:ascii="Helvetica" w:hAnsi="Helvetica"/>
          <w:b/>
          <w:color w:val="000000"/>
        </w:rPr>
        <w:t>EHPAD</w:t>
      </w:r>
      <w:r w:rsidR="00CB17C6">
        <w:rPr>
          <w:rFonts w:ascii="Helvetica" w:hAnsi="Helvetica"/>
          <w:b/>
          <w:color w:val="000000"/>
        </w:rPr>
        <w:t xml:space="preserve"> </w:t>
      </w:r>
      <w:r w:rsidRPr="006510BB">
        <w:rPr>
          <w:rFonts w:ascii="Helvetica" w:hAnsi="Helvetica"/>
          <w:b/>
          <w:color w:val="000000"/>
        </w:rPr>
        <w:t xml:space="preserve">: </w:t>
      </w:r>
      <w:r w:rsidR="00CB17C6">
        <w:rPr>
          <w:rFonts w:ascii="Helvetica" w:hAnsi="Helvetica"/>
          <w:b/>
          <w:color w:val="000000"/>
        </w:rPr>
        <w:t xml:space="preserve"> </w:t>
      </w:r>
    </w:p>
    <w:p w14:paraId="53C2992C" w14:textId="27A15712" w:rsidR="00C274CB" w:rsidRDefault="00C274CB" w:rsidP="00C274CB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Helvetica" w:hAnsi="Helvetica"/>
          <w:color w:val="000000"/>
        </w:rPr>
      </w:pPr>
      <w:r w:rsidRPr="006510BB">
        <w:rPr>
          <w:rFonts w:ascii="Helvetica" w:hAnsi="Helvetica"/>
          <w:b/>
          <w:bCs/>
          <w:i/>
          <w:iCs/>
          <w:color w:val="000000"/>
        </w:rPr>
        <w:t>Un groupe projet interne (Comité QV</w:t>
      </w:r>
      <w:r w:rsidR="00FE6452">
        <w:rPr>
          <w:rFonts w:ascii="Helvetica" w:hAnsi="Helvetica"/>
          <w:b/>
          <w:bCs/>
          <w:i/>
          <w:iCs/>
          <w:color w:val="000000"/>
        </w:rPr>
        <w:t>C</w:t>
      </w:r>
      <w:r w:rsidRPr="006510BB">
        <w:rPr>
          <w:rFonts w:ascii="Helvetica" w:hAnsi="Helvetica"/>
          <w:b/>
          <w:bCs/>
          <w:i/>
          <w:iCs/>
          <w:color w:val="000000"/>
        </w:rPr>
        <w:t>T)</w:t>
      </w:r>
      <w:r>
        <w:rPr>
          <w:rFonts w:ascii="Helvetica" w:hAnsi="Helvetica"/>
          <w:color w:val="000000"/>
        </w:rPr>
        <w:t xml:space="preserve"> </w:t>
      </w:r>
      <w:r w:rsidRPr="005B36E1">
        <w:rPr>
          <w:rFonts w:ascii="Helvetica" w:hAnsi="Helvetica"/>
          <w:color w:val="000000"/>
        </w:rPr>
        <w:t xml:space="preserve">réunit des représentants de la direction, du personnel, différents professionnels de l’établissement et éventuellement des acteurs externes impliqués dans la démarche. </w:t>
      </w:r>
    </w:p>
    <w:p w14:paraId="6B7B1728" w14:textId="73960F66" w:rsidR="00C274CB" w:rsidRDefault="00C274CB" w:rsidP="00C274CB">
      <w:pPr>
        <w:pStyle w:val="Paragraphedeliste"/>
        <w:widowControl w:val="0"/>
        <w:autoSpaceDE w:val="0"/>
        <w:autoSpaceDN w:val="0"/>
        <w:adjustRightInd w:val="0"/>
        <w:ind w:left="740"/>
        <w:jc w:val="both"/>
        <w:rPr>
          <w:rFonts w:ascii="Helvetica" w:hAnsi="Helvetica"/>
          <w:color w:val="000000"/>
        </w:rPr>
      </w:pPr>
      <w:r w:rsidRPr="005B36E1">
        <w:rPr>
          <w:rFonts w:ascii="Helvetica" w:hAnsi="Helvetica"/>
          <w:color w:val="000000"/>
        </w:rPr>
        <w:t xml:space="preserve">Le </w:t>
      </w:r>
      <w:r>
        <w:rPr>
          <w:rFonts w:ascii="Helvetica" w:hAnsi="Helvetica"/>
          <w:color w:val="000000"/>
        </w:rPr>
        <w:t xml:space="preserve">groupe projet </w:t>
      </w:r>
      <w:r w:rsidRPr="005B36E1">
        <w:rPr>
          <w:rFonts w:ascii="Helvetica" w:hAnsi="Helvetica"/>
          <w:color w:val="000000"/>
        </w:rPr>
        <w:t>est garant de la légitimité de la démarche QV</w:t>
      </w:r>
      <w:r w:rsidR="00FE6452">
        <w:rPr>
          <w:rFonts w:ascii="Helvetica" w:hAnsi="Helvetica"/>
          <w:color w:val="000000"/>
        </w:rPr>
        <w:t>C</w:t>
      </w:r>
      <w:r w:rsidRPr="005B36E1">
        <w:rPr>
          <w:rFonts w:ascii="Helvetica" w:hAnsi="Helvetica"/>
          <w:color w:val="000000"/>
        </w:rPr>
        <w:t xml:space="preserve">T. Il porte les orientations du projet (choix du périmètre, des </w:t>
      </w:r>
      <w:r>
        <w:rPr>
          <w:rFonts w:ascii="Helvetica" w:hAnsi="Helvetica"/>
          <w:color w:val="000000"/>
        </w:rPr>
        <w:t>situations</w:t>
      </w:r>
      <w:r w:rsidRPr="005B36E1">
        <w:rPr>
          <w:rFonts w:ascii="Helvetica" w:hAnsi="Helvetica"/>
          <w:color w:val="000000"/>
        </w:rPr>
        <w:t xml:space="preserve"> prioritaires, des actions à expérimenter</w:t>
      </w:r>
      <w:r w:rsidR="00FE6452">
        <w:rPr>
          <w:rFonts w:ascii="Helvetica" w:hAnsi="Helvetica"/>
          <w:color w:val="000000"/>
        </w:rPr>
        <w:t xml:space="preserve">, </w:t>
      </w:r>
      <w:r w:rsidRPr="005B36E1">
        <w:rPr>
          <w:rFonts w:ascii="Helvetica" w:hAnsi="Helvetica"/>
          <w:color w:val="000000"/>
        </w:rPr>
        <w:t>de leur mise en œuvre</w:t>
      </w:r>
      <w:r w:rsidR="00FE6452">
        <w:rPr>
          <w:rFonts w:ascii="Helvetica" w:hAnsi="Helvetica"/>
          <w:color w:val="000000"/>
        </w:rPr>
        <w:t xml:space="preserve"> et de leur évaluation</w:t>
      </w:r>
      <w:r w:rsidRPr="005B36E1">
        <w:rPr>
          <w:rFonts w:ascii="Helvetica" w:hAnsi="Helvetica"/>
          <w:color w:val="000000"/>
        </w:rPr>
        <w:t>), soutient, s’approprie et valorise les travaux réalisés, communique sur l’avancement de la démarche auprès des instances représentatives du personnel, de l’encadrement</w:t>
      </w:r>
      <w:r>
        <w:rPr>
          <w:rFonts w:ascii="Helvetica" w:hAnsi="Helvetica"/>
          <w:color w:val="000000"/>
        </w:rPr>
        <w:t xml:space="preserve">, </w:t>
      </w:r>
      <w:r w:rsidRPr="005B36E1">
        <w:rPr>
          <w:rFonts w:ascii="Helvetica" w:hAnsi="Helvetica"/>
          <w:color w:val="000000"/>
        </w:rPr>
        <w:t>des agents directement concernés</w:t>
      </w:r>
      <w:r>
        <w:rPr>
          <w:rFonts w:ascii="Helvetica" w:hAnsi="Helvetica"/>
          <w:color w:val="000000"/>
        </w:rPr>
        <w:t xml:space="preserve"> et de l’ensemble du personnel</w:t>
      </w:r>
      <w:r w:rsidRPr="005B36E1">
        <w:rPr>
          <w:rFonts w:ascii="Helvetica" w:hAnsi="Helvetica"/>
          <w:color w:val="000000"/>
        </w:rPr>
        <w:t>. Il permet une acculturation collective autour de la démarche QV</w:t>
      </w:r>
      <w:r w:rsidR="00FE6452">
        <w:rPr>
          <w:rFonts w:ascii="Helvetica" w:hAnsi="Helvetica"/>
          <w:color w:val="000000"/>
        </w:rPr>
        <w:t>C</w:t>
      </w:r>
      <w:r w:rsidRPr="005B36E1">
        <w:rPr>
          <w:rFonts w:ascii="Helvetica" w:hAnsi="Helvetica"/>
          <w:color w:val="000000"/>
        </w:rPr>
        <w:t xml:space="preserve">T, </w:t>
      </w:r>
      <w:r w:rsidRPr="005B36E1">
        <w:rPr>
          <w:rFonts w:ascii="Helvetica" w:hAnsi="Helvetica"/>
          <w:color w:val="000000"/>
        </w:rPr>
        <w:lastRenderedPageBreak/>
        <w:t xml:space="preserve">sa </w:t>
      </w:r>
      <w:proofErr w:type="spellStart"/>
      <w:r w:rsidRPr="005B36E1">
        <w:rPr>
          <w:rFonts w:ascii="Helvetica" w:hAnsi="Helvetica"/>
          <w:color w:val="000000"/>
        </w:rPr>
        <w:t>co</w:t>
      </w:r>
      <w:proofErr w:type="spellEnd"/>
      <w:r w:rsidRPr="005B36E1">
        <w:rPr>
          <w:rFonts w:ascii="Helvetica" w:hAnsi="Helvetica"/>
          <w:color w:val="000000"/>
        </w:rPr>
        <w:t>-construction et l’en</w:t>
      </w:r>
      <w:r>
        <w:rPr>
          <w:rFonts w:ascii="Helvetica" w:hAnsi="Helvetica"/>
          <w:color w:val="000000"/>
        </w:rPr>
        <w:t>g</w:t>
      </w:r>
      <w:r w:rsidRPr="005B36E1">
        <w:rPr>
          <w:rFonts w:ascii="Helvetica" w:hAnsi="Helvetica"/>
          <w:color w:val="000000"/>
        </w:rPr>
        <w:t xml:space="preserve">agement d’un plan d’action faisant sens pour tous. </w:t>
      </w:r>
    </w:p>
    <w:p w14:paraId="6C344221" w14:textId="5ED9AF4B" w:rsidR="00C274CB" w:rsidRPr="00C274CB" w:rsidRDefault="00C274CB" w:rsidP="00C274CB">
      <w:pPr>
        <w:pStyle w:val="Paragraphedeliste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Helvetica" w:hAnsi="Helvetica"/>
          <w:color w:val="000000"/>
        </w:rPr>
      </w:pPr>
      <w:r w:rsidRPr="00C274CB">
        <w:rPr>
          <w:rFonts w:ascii="Helvetica" w:hAnsi="Helvetica"/>
          <w:b/>
          <w:bCs/>
          <w:i/>
          <w:iCs/>
          <w:color w:val="000000"/>
        </w:rPr>
        <w:t>Un ou des groupes de travail (EDT – espace de discussion sur le travail)</w:t>
      </w:r>
      <w:r w:rsidRPr="00C274CB">
        <w:rPr>
          <w:rFonts w:ascii="Helvetica" w:hAnsi="Helvetica"/>
          <w:color w:val="000000"/>
        </w:rPr>
        <w:t xml:space="preserve"> implique</w:t>
      </w:r>
      <w:r w:rsidR="00FE6452">
        <w:rPr>
          <w:rFonts w:ascii="Helvetica" w:hAnsi="Helvetica"/>
          <w:color w:val="000000"/>
        </w:rPr>
        <w:t>(</w:t>
      </w:r>
      <w:r w:rsidRPr="00C274CB">
        <w:rPr>
          <w:rFonts w:ascii="Helvetica" w:hAnsi="Helvetica"/>
          <w:color w:val="000000"/>
        </w:rPr>
        <w:t>nt</w:t>
      </w:r>
      <w:r w:rsidR="00FE6452">
        <w:rPr>
          <w:rFonts w:ascii="Helvetica" w:hAnsi="Helvetica"/>
          <w:color w:val="000000"/>
        </w:rPr>
        <w:t>)</w:t>
      </w:r>
      <w:r w:rsidRPr="00C274CB">
        <w:rPr>
          <w:rFonts w:ascii="Helvetica" w:hAnsi="Helvetica"/>
          <w:color w:val="000000"/>
        </w:rPr>
        <w:t xml:space="preserve"> différents professionnels de </w:t>
      </w:r>
      <w:r w:rsidR="00060D77" w:rsidRPr="00C274CB">
        <w:rPr>
          <w:rFonts w:ascii="Helvetica" w:hAnsi="Helvetica"/>
          <w:color w:val="000000"/>
        </w:rPr>
        <w:t>l</w:t>
      </w:r>
      <w:r w:rsidR="00060D77">
        <w:rPr>
          <w:rFonts w:ascii="Helvetica" w:hAnsi="Helvetica"/>
          <w:color w:val="000000"/>
        </w:rPr>
        <w:t>a structure</w:t>
      </w:r>
      <w:r w:rsidR="00060D77" w:rsidRPr="00C274CB">
        <w:rPr>
          <w:rFonts w:ascii="Helvetica" w:hAnsi="Helvetica"/>
          <w:color w:val="000000"/>
        </w:rPr>
        <w:t xml:space="preserve"> </w:t>
      </w:r>
      <w:r w:rsidRPr="00C274CB">
        <w:rPr>
          <w:rFonts w:ascii="Helvetica" w:hAnsi="Helvetica"/>
          <w:color w:val="000000"/>
        </w:rPr>
        <w:t>concernés par les expérimentations, dans le périmètre déterminé au départ du projet. Le ou les groupes de travail contribue(nt) à poser un état des lieux partagé, à analyser la ou les situations prioritairement retenues. Il propose les actions pour les expérimentations</w:t>
      </w:r>
      <w:r w:rsidR="00FE6452">
        <w:rPr>
          <w:rFonts w:ascii="Helvetica" w:hAnsi="Helvetica"/>
          <w:color w:val="000000"/>
        </w:rPr>
        <w:t xml:space="preserve"> et contribue à l’évaluation de la démarche et de ses résultats</w:t>
      </w:r>
      <w:r w:rsidRPr="00C274CB">
        <w:rPr>
          <w:rFonts w:ascii="Helvetica" w:hAnsi="Helvetica"/>
          <w:color w:val="000000"/>
        </w:rPr>
        <w:t xml:space="preserve">. </w:t>
      </w:r>
    </w:p>
    <w:p w14:paraId="2BD9DBB5" w14:textId="77777777" w:rsidR="00C274CB" w:rsidRDefault="00C274CB" w:rsidP="00C274CB">
      <w:pPr>
        <w:tabs>
          <w:tab w:val="left" w:pos="6379"/>
        </w:tabs>
        <w:jc w:val="both"/>
        <w:rPr>
          <w:rFonts w:ascii="Helvetica" w:hAnsi="Helvetica"/>
          <w:b/>
          <w:sz w:val="22"/>
          <w:szCs w:val="22"/>
        </w:rPr>
      </w:pPr>
    </w:p>
    <w:p w14:paraId="5FCE81FF" w14:textId="56B9DF11" w:rsidR="00C274CB" w:rsidRPr="002C6F4B" w:rsidRDefault="00C274CB" w:rsidP="00C274CB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color w:val="000000"/>
        </w:rPr>
      </w:pPr>
      <w:r w:rsidRPr="002C6F4B">
        <w:rPr>
          <w:rFonts w:ascii="Helvetica" w:hAnsi="Helvetica"/>
          <w:color w:val="000000"/>
        </w:rPr>
        <w:t xml:space="preserve">Cet accompagnement intègre également un enjeu de </w:t>
      </w:r>
      <w:r w:rsidRPr="002C6F4B">
        <w:rPr>
          <w:rFonts w:ascii="Helvetica" w:hAnsi="Helvetica"/>
          <w:b/>
          <w:color w:val="000000"/>
        </w:rPr>
        <w:t>capitalisation</w:t>
      </w:r>
      <w:r w:rsidRPr="002C6F4B">
        <w:rPr>
          <w:rFonts w:ascii="Helvetica" w:hAnsi="Helvetica"/>
          <w:color w:val="000000"/>
        </w:rPr>
        <w:t xml:space="preserve"> des expériences conduites avec les structures participantes pour une diffusion des enseignements aux niveaux régional et national.</w:t>
      </w:r>
    </w:p>
    <w:p w14:paraId="105E0C46" w14:textId="77777777" w:rsidR="002C6F4B" w:rsidRDefault="002C6F4B" w:rsidP="00DD2EC0">
      <w:pPr>
        <w:tabs>
          <w:tab w:val="left" w:pos="6379"/>
        </w:tabs>
        <w:jc w:val="both"/>
        <w:rPr>
          <w:rFonts w:ascii="Helvetica" w:hAnsi="Helvetica"/>
          <w:b/>
          <w:sz w:val="22"/>
          <w:szCs w:val="22"/>
        </w:rPr>
      </w:pPr>
    </w:p>
    <w:p w14:paraId="03099DD8" w14:textId="77777777" w:rsidR="00197DBF" w:rsidRDefault="00197DBF" w:rsidP="00DD2EC0">
      <w:pPr>
        <w:tabs>
          <w:tab w:val="left" w:pos="6379"/>
        </w:tabs>
        <w:jc w:val="both"/>
        <w:rPr>
          <w:rFonts w:ascii="Helvetica" w:hAnsi="Helvetica"/>
          <w:b/>
          <w:sz w:val="22"/>
          <w:szCs w:val="22"/>
        </w:rPr>
      </w:pPr>
    </w:p>
    <w:p w14:paraId="22F914BA" w14:textId="77777777" w:rsidR="009C5211" w:rsidRPr="00AF4DAC" w:rsidRDefault="009C5211" w:rsidP="009C5211">
      <w:pPr>
        <w:jc w:val="both"/>
        <w:rPr>
          <w:rFonts w:ascii="Helvetica" w:hAnsi="Helvetica"/>
          <w:b/>
          <w:bCs/>
          <w:color w:val="4BACC6" w:themeColor="accent5"/>
        </w:rPr>
      </w:pPr>
      <w:r>
        <w:rPr>
          <w:rFonts w:ascii="Helvetica" w:hAnsi="Helvetica"/>
          <w:b/>
          <w:bCs/>
          <w:color w:val="4BACC6" w:themeColor="accent5"/>
        </w:rPr>
        <w:t>Conditions de participation des structures</w:t>
      </w:r>
      <w:r w:rsidRPr="00AF4DAC">
        <w:rPr>
          <w:rFonts w:ascii="Helvetica" w:hAnsi="Helvetica"/>
          <w:b/>
          <w:bCs/>
          <w:color w:val="4BACC6" w:themeColor="accent5"/>
        </w:rPr>
        <w:t> :</w:t>
      </w:r>
    </w:p>
    <w:p w14:paraId="489CF252" w14:textId="77777777" w:rsidR="00C274CB" w:rsidRDefault="00C274CB" w:rsidP="00DD2EC0">
      <w:pPr>
        <w:tabs>
          <w:tab w:val="left" w:pos="6379"/>
        </w:tabs>
        <w:jc w:val="both"/>
        <w:rPr>
          <w:rFonts w:ascii="Helvetica" w:hAnsi="Helvetica"/>
          <w:b/>
          <w:sz w:val="22"/>
          <w:szCs w:val="22"/>
        </w:rPr>
      </w:pPr>
    </w:p>
    <w:p w14:paraId="480920F6" w14:textId="4874475A" w:rsidR="00197DBF" w:rsidRDefault="00197DBF" w:rsidP="00197DBF">
      <w:pPr>
        <w:pStyle w:val="Paragraphedeliste"/>
        <w:numPr>
          <w:ilvl w:val="0"/>
          <w:numId w:val="17"/>
        </w:numPr>
        <w:tabs>
          <w:tab w:val="left" w:pos="6379"/>
        </w:tabs>
        <w:jc w:val="both"/>
        <w:rPr>
          <w:rFonts w:ascii="Helvetica" w:hAnsi="Helvetica"/>
          <w:bCs/>
          <w:sz w:val="22"/>
          <w:szCs w:val="22"/>
        </w:rPr>
      </w:pPr>
      <w:r w:rsidRPr="00197DBF">
        <w:rPr>
          <w:rFonts w:ascii="Helvetica" w:hAnsi="Helvetica"/>
          <w:bCs/>
          <w:sz w:val="22"/>
          <w:szCs w:val="22"/>
        </w:rPr>
        <w:t xml:space="preserve">Les démarches QVCT ne sont pas une « étude pour voir » ou pour mieux connaitre sa structure : elles sont un </w:t>
      </w:r>
      <w:r w:rsidRPr="00197DBF">
        <w:rPr>
          <w:rFonts w:ascii="Helvetica" w:hAnsi="Helvetica"/>
          <w:b/>
          <w:sz w:val="22"/>
          <w:szCs w:val="22"/>
        </w:rPr>
        <w:t>levier destiné à l’action</w:t>
      </w:r>
      <w:r w:rsidRPr="00197DBF">
        <w:rPr>
          <w:rFonts w:ascii="Helvetica" w:hAnsi="Helvetica"/>
          <w:bCs/>
          <w:sz w:val="22"/>
          <w:szCs w:val="22"/>
        </w:rPr>
        <w:t xml:space="preserve">. Aussi, il est important que les structures qui s’inscrivent dans le dispositif </w:t>
      </w:r>
      <w:r w:rsidRPr="00197DBF">
        <w:rPr>
          <w:rFonts w:ascii="Helvetica" w:hAnsi="Helvetica"/>
          <w:b/>
          <w:sz w:val="22"/>
          <w:szCs w:val="22"/>
        </w:rPr>
        <w:t>s’engagent</w:t>
      </w:r>
      <w:r>
        <w:rPr>
          <w:rFonts w:ascii="Helvetica" w:hAnsi="Helvetica"/>
          <w:bCs/>
          <w:sz w:val="22"/>
          <w:szCs w:val="22"/>
        </w:rPr>
        <w:t xml:space="preserve"> à agir sur le champ qu’elles choisiront de façon concertée, selon les modalités qu’elles définiront en cohérence avec leur capacité d’action, avec l’appui de l’intervenant.</w:t>
      </w:r>
    </w:p>
    <w:p w14:paraId="214249CC" w14:textId="77777777" w:rsidR="00197DBF" w:rsidRDefault="00197DBF" w:rsidP="00197DBF">
      <w:pPr>
        <w:pStyle w:val="Paragraphedeliste"/>
        <w:tabs>
          <w:tab w:val="left" w:pos="6379"/>
        </w:tabs>
        <w:jc w:val="both"/>
        <w:rPr>
          <w:rFonts w:ascii="Helvetica" w:hAnsi="Helvetica"/>
          <w:bCs/>
          <w:sz w:val="22"/>
          <w:szCs w:val="22"/>
        </w:rPr>
      </w:pPr>
    </w:p>
    <w:p w14:paraId="0715D514" w14:textId="64846F83" w:rsidR="00C274CB" w:rsidRDefault="00197DBF" w:rsidP="00197DBF">
      <w:pPr>
        <w:pStyle w:val="Paragraphedeliste"/>
        <w:numPr>
          <w:ilvl w:val="0"/>
          <w:numId w:val="17"/>
        </w:numPr>
        <w:tabs>
          <w:tab w:val="left" w:pos="6379"/>
        </w:tabs>
        <w:jc w:val="both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Les structures doivent </w:t>
      </w:r>
      <w:r w:rsidRPr="00A1256C">
        <w:rPr>
          <w:rFonts w:ascii="Helvetica" w:hAnsi="Helvetica"/>
          <w:b/>
          <w:sz w:val="22"/>
          <w:szCs w:val="22"/>
        </w:rPr>
        <w:t>se regrouper</w:t>
      </w:r>
      <w:r>
        <w:rPr>
          <w:rFonts w:ascii="Helvetica" w:hAnsi="Helvetica"/>
          <w:bCs/>
          <w:sz w:val="22"/>
          <w:szCs w:val="22"/>
        </w:rPr>
        <w:t xml:space="preserve"> sur leur territoire pour postuler</w:t>
      </w:r>
      <w:r w:rsidR="000C16CA">
        <w:rPr>
          <w:rFonts w:ascii="Helvetica" w:hAnsi="Helvetica"/>
          <w:bCs/>
          <w:sz w:val="22"/>
          <w:szCs w:val="22"/>
        </w:rPr>
        <w:t>. Les structures d’un même groupe</w:t>
      </w:r>
      <w:r>
        <w:rPr>
          <w:rFonts w:ascii="Helvetica" w:hAnsi="Helvetica"/>
          <w:bCs/>
          <w:sz w:val="22"/>
          <w:szCs w:val="22"/>
        </w:rPr>
        <w:t xml:space="preserve">, </w:t>
      </w:r>
      <w:r w:rsidR="000C16CA">
        <w:rPr>
          <w:rFonts w:ascii="Helvetica" w:hAnsi="Helvetica"/>
          <w:bCs/>
          <w:sz w:val="22"/>
          <w:szCs w:val="22"/>
        </w:rPr>
        <w:t>choisissent</w:t>
      </w:r>
      <w:r>
        <w:rPr>
          <w:rFonts w:ascii="Helvetica" w:hAnsi="Helvetica"/>
          <w:bCs/>
          <w:sz w:val="22"/>
          <w:szCs w:val="22"/>
        </w:rPr>
        <w:t xml:space="preserve"> ensemble </w:t>
      </w:r>
      <w:r w:rsidR="000C16CA">
        <w:rPr>
          <w:rFonts w:ascii="Helvetica" w:hAnsi="Helvetica"/>
          <w:bCs/>
          <w:sz w:val="22"/>
          <w:szCs w:val="22"/>
        </w:rPr>
        <w:t xml:space="preserve">le consultant </w:t>
      </w:r>
      <w:r>
        <w:rPr>
          <w:rFonts w:ascii="Helvetica" w:hAnsi="Helvetica"/>
          <w:bCs/>
          <w:sz w:val="22"/>
          <w:szCs w:val="22"/>
        </w:rPr>
        <w:t>qui les accompagnera, dans la liste proposée par l’ARS et l’</w:t>
      </w:r>
      <w:proofErr w:type="spellStart"/>
      <w:r>
        <w:rPr>
          <w:rFonts w:ascii="Helvetica" w:hAnsi="Helvetica"/>
          <w:bCs/>
          <w:sz w:val="22"/>
          <w:szCs w:val="22"/>
        </w:rPr>
        <w:t>Aract</w:t>
      </w:r>
      <w:proofErr w:type="spellEnd"/>
      <w:r>
        <w:rPr>
          <w:rFonts w:ascii="Helvetica" w:hAnsi="Helvetica"/>
          <w:bCs/>
          <w:sz w:val="22"/>
          <w:szCs w:val="22"/>
        </w:rPr>
        <w:t xml:space="preserve"> Occitanie</w:t>
      </w:r>
      <w:r w:rsidRPr="00197DBF">
        <w:rPr>
          <w:rFonts w:ascii="Helvetica" w:hAnsi="Helvetica"/>
          <w:bCs/>
          <w:sz w:val="22"/>
          <w:szCs w:val="22"/>
        </w:rPr>
        <w:t>.</w:t>
      </w:r>
      <w:r w:rsidR="00A1256C">
        <w:rPr>
          <w:rFonts w:ascii="Helvetica" w:hAnsi="Helvetica"/>
          <w:bCs/>
          <w:sz w:val="22"/>
          <w:szCs w:val="22"/>
        </w:rPr>
        <w:t xml:space="preserve"> </w:t>
      </w:r>
      <w:r w:rsidR="00A1256C" w:rsidRPr="00A1256C">
        <w:rPr>
          <w:rFonts w:ascii="Helvetica" w:hAnsi="Helvetica"/>
          <w:b/>
          <w:sz w:val="22"/>
          <w:szCs w:val="22"/>
        </w:rPr>
        <w:t>Le nombre d’E</w:t>
      </w:r>
      <w:r w:rsidR="00081DC9">
        <w:rPr>
          <w:rFonts w:ascii="Helvetica" w:hAnsi="Helvetica"/>
          <w:b/>
          <w:sz w:val="22"/>
          <w:szCs w:val="22"/>
        </w:rPr>
        <w:t>HPAD</w:t>
      </w:r>
      <w:r w:rsidR="00A1256C" w:rsidRPr="00A1256C">
        <w:rPr>
          <w:rFonts w:ascii="Helvetica" w:hAnsi="Helvetica"/>
          <w:b/>
          <w:sz w:val="22"/>
          <w:szCs w:val="22"/>
        </w:rPr>
        <w:t xml:space="preserve"> constituant un groupe peut aller de 3 à </w:t>
      </w:r>
      <w:r w:rsidR="000C16CA">
        <w:rPr>
          <w:rFonts w:ascii="Helvetica" w:hAnsi="Helvetica"/>
          <w:b/>
          <w:sz w:val="22"/>
          <w:szCs w:val="22"/>
        </w:rPr>
        <w:t xml:space="preserve">5 </w:t>
      </w:r>
      <w:r w:rsidR="00A1256C" w:rsidRPr="00A1256C">
        <w:rPr>
          <w:rFonts w:ascii="Helvetica" w:hAnsi="Helvetica"/>
          <w:b/>
          <w:sz w:val="22"/>
          <w:szCs w:val="22"/>
        </w:rPr>
        <w:t>structure</w:t>
      </w:r>
      <w:r w:rsidR="000C16CA">
        <w:rPr>
          <w:rFonts w:ascii="Helvetica" w:hAnsi="Helvetica"/>
          <w:b/>
          <w:sz w:val="22"/>
          <w:szCs w:val="22"/>
        </w:rPr>
        <w:t>s</w:t>
      </w:r>
      <w:r w:rsidR="00A1256C">
        <w:rPr>
          <w:rFonts w:ascii="Helvetica" w:hAnsi="Helvetica"/>
          <w:bCs/>
          <w:sz w:val="22"/>
          <w:szCs w:val="22"/>
        </w:rPr>
        <w:t>.</w:t>
      </w:r>
    </w:p>
    <w:p w14:paraId="6B9C1C0E" w14:textId="77777777" w:rsidR="00197DBF" w:rsidRPr="00197DBF" w:rsidRDefault="00197DBF" w:rsidP="00197DBF">
      <w:pPr>
        <w:pStyle w:val="Paragraphedeliste"/>
        <w:rPr>
          <w:rFonts w:ascii="Helvetica" w:hAnsi="Helvetica"/>
          <w:bCs/>
          <w:sz w:val="22"/>
          <w:szCs w:val="22"/>
        </w:rPr>
      </w:pPr>
    </w:p>
    <w:p w14:paraId="5EED4357" w14:textId="4D54162C" w:rsidR="00197DBF" w:rsidRDefault="00197DBF" w:rsidP="00197DBF">
      <w:pPr>
        <w:pStyle w:val="Paragraphedeliste"/>
        <w:numPr>
          <w:ilvl w:val="0"/>
          <w:numId w:val="17"/>
        </w:numPr>
        <w:tabs>
          <w:tab w:val="left" w:pos="6379"/>
        </w:tabs>
        <w:jc w:val="both"/>
        <w:rPr>
          <w:rFonts w:ascii="Helvetica" w:hAnsi="Helvetica"/>
          <w:bCs/>
          <w:sz w:val="22"/>
          <w:szCs w:val="22"/>
        </w:rPr>
      </w:pPr>
      <w:r w:rsidRPr="00A1256C">
        <w:rPr>
          <w:rFonts w:ascii="Helvetica" w:hAnsi="Helvetica"/>
          <w:b/>
          <w:sz w:val="22"/>
          <w:szCs w:val="22"/>
        </w:rPr>
        <w:t>Cas particulier de structures isolées</w:t>
      </w:r>
      <w:r>
        <w:rPr>
          <w:rFonts w:ascii="Helvetica" w:hAnsi="Helvetica"/>
          <w:bCs/>
          <w:sz w:val="22"/>
          <w:szCs w:val="22"/>
        </w:rPr>
        <w:t> : si vous souhaitez postuler mais que vous n’identifiez pas d’</w:t>
      </w:r>
      <w:proofErr w:type="spellStart"/>
      <w:r>
        <w:rPr>
          <w:rFonts w:ascii="Helvetica" w:hAnsi="Helvetica"/>
          <w:bCs/>
          <w:sz w:val="22"/>
          <w:szCs w:val="22"/>
        </w:rPr>
        <w:t>Ehpad</w:t>
      </w:r>
      <w:proofErr w:type="spellEnd"/>
      <w:r>
        <w:rPr>
          <w:rFonts w:ascii="Helvetica" w:hAnsi="Helvetica"/>
          <w:bCs/>
          <w:sz w:val="22"/>
          <w:szCs w:val="22"/>
        </w:rPr>
        <w:t xml:space="preserve"> avec qui vous regrouper, merci de le préciser dans votre dossier</w:t>
      </w:r>
      <w:r w:rsidR="00A1256C">
        <w:rPr>
          <w:rFonts w:ascii="Helvetica" w:hAnsi="Helvetica"/>
          <w:bCs/>
          <w:sz w:val="22"/>
          <w:szCs w:val="22"/>
        </w:rPr>
        <w:t xml:space="preserve">, </w:t>
      </w:r>
      <w:r w:rsidR="007C1B72">
        <w:rPr>
          <w:rFonts w:ascii="Helvetica" w:hAnsi="Helvetica"/>
          <w:bCs/>
          <w:sz w:val="22"/>
          <w:szCs w:val="22"/>
        </w:rPr>
        <w:t>nous vous aideron</w:t>
      </w:r>
      <w:r w:rsidR="00CD14E0">
        <w:rPr>
          <w:rFonts w:ascii="Helvetica" w:hAnsi="Helvetica"/>
          <w:bCs/>
          <w:sz w:val="22"/>
          <w:szCs w:val="22"/>
        </w:rPr>
        <w:t>s</w:t>
      </w:r>
      <w:r w:rsidR="00A1256C">
        <w:rPr>
          <w:rFonts w:ascii="Helvetica" w:hAnsi="Helvetica"/>
          <w:bCs/>
          <w:sz w:val="22"/>
          <w:szCs w:val="22"/>
        </w:rPr>
        <w:t xml:space="preserve"> à trouver des </w:t>
      </w:r>
      <w:proofErr w:type="spellStart"/>
      <w:r w:rsidR="00A1256C">
        <w:rPr>
          <w:rFonts w:ascii="Helvetica" w:hAnsi="Helvetica"/>
          <w:bCs/>
          <w:sz w:val="22"/>
          <w:szCs w:val="22"/>
        </w:rPr>
        <w:t>Ehpad</w:t>
      </w:r>
      <w:proofErr w:type="spellEnd"/>
      <w:r w:rsidR="00A1256C">
        <w:rPr>
          <w:rFonts w:ascii="Helvetica" w:hAnsi="Helvetica"/>
          <w:bCs/>
          <w:sz w:val="22"/>
          <w:szCs w:val="22"/>
        </w:rPr>
        <w:t xml:space="preserve"> partenaires</w:t>
      </w:r>
      <w:r w:rsidR="00CD14E0">
        <w:rPr>
          <w:rFonts w:ascii="Helvetica" w:hAnsi="Helvetica"/>
          <w:bCs/>
          <w:sz w:val="22"/>
          <w:szCs w:val="22"/>
        </w:rPr>
        <w:t xml:space="preserve"> sur votre territoire</w:t>
      </w:r>
      <w:r w:rsidR="00A1256C">
        <w:rPr>
          <w:rFonts w:ascii="Helvetica" w:hAnsi="Helvetica"/>
          <w:bCs/>
          <w:sz w:val="22"/>
          <w:szCs w:val="22"/>
        </w:rPr>
        <w:t>.</w:t>
      </w:r>
    </w:p>
    <w:p w14:paraId="4F3D3CFE" w14:textId="77777777" w:rsidR="00A1256C" w:rsidRPr="00A1256C" w:rsidRDefault="00A1256C" w:rsidP="00A1256C">
      <w:pPr>
        <w:pStyle w:val="Paragraphedeliste"/>
        <w:rPr>
          <w:rFonts w:ascii="Helvetica" w:hAnsi="Helvetica"/>
          <w:bCs/>
          <w:sz w:val="22"/>
          <w:szCs w:val="22"/>
        </w:rPr>
      </w:pPr>
    </w:p>
    <w:p w14:paraId="7B59B4AF" w14:textId="0C5D2C7A" w:rsidR="000116FB" w:rsidRDefault="00A1256C" w:rsidP="000116FB">
      <w:pPr>
        <w:pStyle w:val="Paragraphedeliste"/>
        <w:numPr>
          <w:ilvl w:val="0"/>
          <w:numId w:val="17"/>
        </w:numPr>
        <w:tabs>
          <w:tab w:val="left" w:pos="6379"/>
        </w:tabs>
        <w:jc w:val="both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Chaque structure participe financièrement à l’accompagnement ; le montant du </w:t>
      </w:r>
      <w:r w:rsidR="00CD14E0">
        <w:rPr>
          <w:rFonts w:ascii="Helvetica" w:hAnsi="Helvetica"/>
          <w:bCs/>
          <w:sz w:val="22"/>
          <w:szCs w:val="22"/>
        </w:rPr>
        <w:t xml:space="preserve">reste à charge par structure </w:t>
      </w:r>
      <w:r w:rsidR="007C1B72">
        <w:rPr>
          <w:rFonts w:ascii="Helvetica" w:hAnsi="Helvetica"/>
          <w:bCs/>
          <w:sz w:val="22"/>
          <w:szCs w:val="22"/>
        </w:rPr>
        <w:t>dépend du nombre de structures impliquées dans le collectif (</w:t>
      </w:r>
      <w:r w:rsidR="00CD14E0">
        <w:rPr>
          <w:rFonts w:ascii="Helvetica" w:hAnsi="Helvetica"/>
          <w:b/>
          <w:sz w:val="22"/>
          <w:szCs w:val="22"/>
        </w:rPr>
        <w:t>voir volet financier ci-dessous</w:t>
      </w:r>
      <w:r w:rsidR="007C1B72">
        <w:rPr>
          <w:rFonts w:ascii="Helvetica" w:hAnsi="Helvetica"/>
          <w:bCs/>
          <w:sz w:val="22"/>
          <w:szCs w:val="22"/>
        </w:rPr>
        <w:t>)</w:t>
      </w:r>
    </w:p>
    <w:p w14:paraId="3B75AAAA" w14:textId="77777777" w:rsidR="000116FB" w:rsidRPr="007C1B72" w:rsidRDefault="000116FB" w:rsidP="007C1B72">
      <w:pPr>
        <w:pStyle w:val="Paragraphedeliste"/>
        <w:rPr>
          <w:rFonts w:ascii="Helvetica" w:hAnsi="Helvetica"/>
          <w:bCs/>
          <w:sz w:val="22"/>
          <w:szCs w:val="22"/>
        </w:rPr>
      </w:pPr>
    </w:p>
    <w:p w14:paraId="2C2116CC" w14:textId="246FE1CE" w:rsidR="000116FB" w:rsidRPr="007C1B72" w:rsidRDefault="001705E1">
      <w:pPr>
        <w:pStyle w:val="Paragraphedeliste"/>
        <w:numPr>
          <w:ilvl w:val="0"/>
          <w:numId w:val="17"/>
        </w:numPr>
        <w:tabs>
          <w:tab w:val="left" w:pos="6379"/>
        </w:tabs>
        <w:jc w:val="both"/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 xml:space="preserve">Dans le cadre </w:t>
      </w:r>
      <w:r w:rsidR="00CD14E0">
        <w:rPr>
          <w:rFonts w:ascii="Helvetica" w:hAnsi="Helvetica"/>
          <w:bCs/>
          <w:sz w:val="22"/>
          <w:szCs w:val="22"/>
        </w:rPr>
        <w:t>du groupe de structures</w:t>
      </w:r>
      <w:r>
        <w:rPr>
          <w:rFonts w:ascii="Helvetica" w:hAnsi="Helvetica"/>
          <w:bCs/>
          <w:sz w:val="22"/>
          <w:szCs w:val="22"/>
        </w:rPr>
        <w:t xml:space="preserve">, </w:t>
      </w:r>
      <w:r w:rsidR="00CD14E0">
        <w:rPr>
          <w:rFonts w:ascii="Helvetica" w:hAnsi="Helvetica"/>
          <w:bCs/>
          <w:sz w:val="22"/>
          <w:szCs w:val="22"/>
        </w:rPr>
        <w:t>chaque établissement</w:t>
      </w:r>
      <w:r w:rsidR="000116FB">
        <w:rPr>
          <w:rFonts w:ascii="Helvetica" w:hAnsi="Helvetica"/>
          <w:bCs/>
          <w:sz w:val="22"/>
          <w:szCs w:val="22"/>
        </w:rPr>
        <w:t xml:space="preserve"> s’engage à participer à un</w:t>
      </w:r>
      <w:r>
        <w:rPr>
          <w:rFonts w:ascii="Helvetica" w:hAnsi="Helvetica"/>
          <w:bCs/>
          <w:sz w:val="22"/>
          <w:szCs w:val="22"/>
        </w:rPr>
        <w:t>e communauté territoriale de pratiques et à partager ses expériences</w:t>
      </w:r>
    </w:p>
    <w:p w14:paraId="0C745E30" w14:textId="77777777" w:rsidR="00C274CB" w:rsidRDefault="00C274CB" w:rsidP="00DD2EC0">
      <w:pPr>
        <w:tabs>
          <w:tab w:val="left" w:pos="6379"/>
        </w:tabs>
        <w:jc w:val="both"/>
        <w:rPr>
          <w:rFonts w:ascii="Helvetica" w:hAnsi="Helvetica"/>
          <w:b/>
          <w:sz w:val="22"/>
          <w:szCs w:val="22"/>
        </w:rPr>
      </w:pPr>
    </w:p>
    <w:p w14:paraId="674E1540" w14:textId="1FD9E5C8" w:rsidR="00CD14E0" w:rsidRDefault="00CD14E0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br w:type="page"/>
      </w:r>
    </w:p>
    <w:p w14:paraId="0550F603" w14:textId="77777777" w:rsidR="00C274CB" w:rsidRDefault="00C274CB" w:rsidP="00DD2EC0">
      <w:pPr>
        <w:tabs>
          <w:tab w:val="left" w:pos="6379"/>
        </w:tabs>
        <w:jc w:val="both"/>
        <w:rPr>
          <w:rFonts w:ascii="Helvetica" w:hAnsi="Helvetica"/>
          <w:b/>
          <w:sz w:val="22"/>
          <w:szCs w:val="22"/>
        </w:rPr>
      </w:pPr>
    </w:p>
    <w:p w14:paraId="041E9712" w14:textId="06EFA47F" w:rsidR="00CD14E0" w:rsidRPr="00DD2EC0" w:rsidRDefault="00CD14E0" w:rsidP="00CD14E0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b/>
          <w:bCs/>
          <w:color w:val="4BACC6" w:themeColor="accent5"/>
        </w:rPr>
      </w:pPr>
      <w:r>
        <w:rPr>
          <w:rFonts w:ascii="Helvetica" w:hAnsi="Helvetica"/>
          <w:b/>
          <w:bCs/>
          <w:color w:val="4BACC6" w:themeColor="accent5"/>
        </w:rPr>
        <w:t>Volet financier :</w:t>
      </w:r>
    </w:p>
    <w:p w14:paraId="54DB8696" w14:textId="5DED61FC" w:rsidR="00CD14E0" w:rsidRPr="007C1B72" w:rsidRDefault="00090B42" w:rsidP="007C1B72">
      <w:pPr>
        <w:pStyle w:val="Paragraphedeliste"/>
        <w:numPr>
          <w:ilvl w:val="0"/>
          <w:numId w:val="18"/>
        </w:numPr>
        <w:tabs>
          <w:tab w:val="left" w:pos="6379"/>
        </w:tabs>
        <w:jc w:val="both"/>
        <w:rPr>
          <w:rFonts w:ascii="Helvetica" w:hAnsi="Helvetica"/>
          <w:b/>
          <w:sz w:val="22"/>
          <w:szCs w:val="22"/>
        </w:rPr>
      </w:pPr>
      <w:r w:rsidRPr="007C1B72">
        <w:rPr>
          <w:rFonts w:ascii="Helvetica" w:hAnsi="Helvetica"/>
          <w:b/>
          <w:sz w:val="22"/>
          <w:szCs w:val="22"/>
        </w:rPr>
        <w:t>Coût de l’opération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64"/>
        <w:gridCol w:w="2264"/>
        <w:gridCol w:w="2264"/>
      </w:tblGrid>
      <w:tr w:rsidR="00D17108" w:rsidRPr="00A96304" w14:paraId="2C66C039" w14:textId="77777777" w:rsidTr="007C1B72">
        <w:trPr>
          <w:jc w:val="center"/>
        </w:trPr>
        <w:tc>
          <w:tcPr>
            <w:tcW w:w="2264" w:type="dxa"/>
          </w:tcPr>
          <w:p w14:paraId="3CD6ABAE" w14:textId="77777777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264" w:type="dxa"/>
          </w:tcPr>
          <w:p w14:paraId="1285005D" w14:textId="77777777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264" w:type="dxa"/>
          </w:tcPr>
          <w:p w14:paraId="136BB493" w14:textId="07B189BE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Temps consultants</w:t>
            </w:r>
          </w:p>
        </w:tc>
      </w:tr>
      <w:tr w:rsidR="00D17108" w:rsidRPr="00A96304" w14:paraId="1D581BEC" w14:textId="77777777" w:rsidTr="007C1B72">
        <w:trPr>
          <w:jc w:val="center"/>
        </w:trPr>
        <w:tc>
          <w:tcPr>
            <w:tcW w:w="2264" w:type="dxa"/>
          </w:tcPr>
          <w:p w14:paraId="7CE922BF" w14:textId="693815E5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 xml:space="preserve">Accompagnement collectif des structures </w:t>
            </w:r>
          </w:p>
        </w:tc>
        <w:tc>
          <w:tcPr>
            <w:tcW w:w="2264" w:type="dxa"/>
          </w:tcPr>
          <w:p w14:paraId="64EF24C7" w14:textId="77777777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</w:p>
          <w:p w14:paraId="16E6E3A3" w14:textId="7D6D5A89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0,5 jour x 4 séances x 1,5 (animation et préparation compris)</w:t>
            </w:r>
          </w:p>
        </w:tc>
        <w:tc>
          <w:tcPr>
            <w:tcW w:w="2264" w:type="dxa"/>
          </w:tcPr>
          <w:p w14:paraId="067062D8" w14:textId="77777777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</w:p>
          <w:p w14:paraId="32B7AD92" w14:textId="70F51D42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6 jours</w:t>
            </w:r>
          </w:p>
        </w:tc>
      </w:tr>
      <w:tr w:rsidR="00D17108" w:rsidRPr="00A96304" w14:paraId="7A307B78" w14:textId="77777777" w:rsidTr="007C1B72">
        <w:trPr>
          <w:jc w:val="center"/>
        </w:trPr>
        <w:tc>
          <w:tcPr>
            <w:tcW w:w="2264" w:type="dxa"/>
          </w:tcPr>
          <w:p w14:paraId="5833F544" w14:textId="4141B0E7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Accompagnement individuel de chaque structure du groupe</w:t>
            </w:r>
          </w:p>
        </w:tc>
        <w:tc>
          <w:tcPr>
            <w:tcW w:w="2264" w:type="dxa"/>
          </w:tcPr>
          <w:p w14:paraId="5C5504F2" w14:textId="1726988F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2 jours par structure</w:t>
            </w:r>
          </w:p>
        </w:tc>
        <w:tc>
          <w:tcPr>
            <w:tcW w:w="2264" w:type="dxa"/>
          </w:tcPr>
          <w:p w14:paraId="44ABB08C" w14:textId="4040FA3C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6 à 10 jours</w:t>
            </w:r>
          </w:p>
        </w:tc>
      </w:tr>
      <w:tr w:rsidR="00D17108" w:rsidRPr="00A96304" w14:paraId="3CF4A0D6" w14:textId="77777777" w:rsidTr="007C1B72">
        <w:trPr>
          <w:jc w:val="center"/>
        </w:trPr>
        <w:tc>
          <w:tcPr>
            <w:tcW w:w="2264" w:type="dxa"/>
          </w:tcPr>
          <w:p w14:paraId="30FD9FB5" w14:textId="4A4166B0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Suivi à 6 mois</w:t>
            </w:r>
          </w:p>
        </w:tc>
        <w:tc>
          <w:tcPr>
            <w:tcW w:w="2264" w:type="dxa"/>
          </w:tcPr>
          <w:p w14:paraId="0CE4B900" w14:textId="4711431B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0,5 jour x 1,5</w:t>
            </w:r>
          </w:p>
        </w:tc>
        <w:tc>
          <w:tcPr>
            <w:tcW w:w="2264" w:type="dxa"/>
          </w:tcPr>
          <w:p w14:paraId="3D99EB19" w14:textId="247CC27C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1,5 jours</w:t>
            </w:r>
          </w:p>
        </w:tc>
      </w:tr>
      <w:tr w:rsidR="00D17108" w:rsidRPr="00A96304" w14:paraId="70756997" w14:textId="77777777" w:rsidTr="007C1B72">
        <w:trPr>
          <w:jc w:val="center"/>
        </w:trPr>
        <w:tc>
          <w:tcPr>
            <w:tcW w:w="2264" w:type="dxa"/>
          </w:tcPr>
          <w:p w14:paraId="0FCB0D15" w14:textId="44DDA261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Temps de capitalisation consultants/</w:t>
            </w:r>
            <w:proofErr w:type="spellStart"/>
            <w:r w:rsidRPr="007C1B72">
              <w:rPr>
                <w:rFonts w:ascii="Helvetica" w:hAnsi="Helvetica"/>
                <w:bCs/>
                <w:sz w:val="22"/>
                <w:szCs w:val="22"/>
              </w:rPr>
              <w:t>Aract</w:t>
            </w:r>
            <w:proofErr w:type="spellEnd"/>
          </w:p>
        </w:tc>
        <w:tc>
          <w:tcPr>
            <w:tcW w:w="2264" w:type="dxa"/>
          </w:tcPr>
          <w:p w14:paraId="7BC1A236" w14:textId="77777777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</w:p>
        </w:tc>
        <w:tc>
          <w:tcPr>
            <w:tcW w:w="2264" w:type="dxa"/>
          </w:tcPr>
          <w:p w14:paraId="4E78EBAD" w14:textId="1E2E80E9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1 jour</w:t>
            </w:r>
          </w:p>
        </w:tc>
      </w:tr>
      <w:tr w:rsidR="00D17108" w:rsidRPr="00A96304" w14:paraId="62195889" w14:textId="77777777" w:rsidTr="007C1B72">
        <w:trPr>
          <w:jc w:val="center"/>
        </w:trPr>
        <w:tc>
          <w:tcPr>
            <w:tcW w:w="2264" w:type="dxa"/>
          </w:tcPr>
          <w:p w14:paraId="54F58162" w14:textId="77777777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  <w:p w14:paraId="57A0B10C" w14:textId="6EDDFB10" w:rsidR="00D17108" w:rsidRPr="007C1B72" w:rsidRDefault="00D17108" w:rsidP="007C1B72">
            <w:pPr>
              <w:tabs>
                <w:tab w:val="left" w:pos="6379"/>
              </w:tabs>
              <w:jc w:val="center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264" w:type="dxa"/>
          </w:tcPr>
          <w:p w14:paraId="4AB50CAC" w14:textId="77777777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/>
                <w:bCs/>
                <w:sz w:val="22"/>
                <w:szCs w:val="22"/>
              </w:rPr>
            </w:pPr>
          </w:p>
        </w:tc>
        <w:tc>
          <w:tcPr>
            <w:tcW w:w="2264" w:type="dxa"/>
          </w:tcPr>
          <w:p w14:paraId="1EB4113B" w14:textId="23469F49" w:rsidR="00D17108" w:rsidRPr="007C1B72" w:rsidRDefault="00D17108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/>
                <w:bCs/>
                <w:sz w:val="22"/>
                <w:szCs w:val="22"/>
              </w:rPr>
              <w:t>14,5 jours à 18,5 jours par groupe de structures</w:t>
            </w:r>
          </w:p>
        </w:tc>
      </w:tr>
    </w:tbl>
    <w:p w14:paraId="36A85A36" w14:textId="77777777" w:rsidR="00CD14E0" w:rsidRPr="007C1B72" w:rsidRDefault="00CD14E0" w:rsidP="00DD2EC0">
      <w:pPr>
        <w:tabs>
          <w:tab w:val="left" w:pos="6379"/>
        </w:tabs>
        <w:jc w:val="both"/>
        <w:rPr>
          <w:rFonts w:ascii="Helvetica" w:hAnsi="Helvetica"/>
          <w:bCs/>
          <w:sz w:val="22"/>
          <w:szCs w:val="22"/>
        </w:rPr>
      </w:pPr>
    </w:p>
    <w:p w14:paraId="6313E28C" w14:textId="77777777" w:rsidR="00090B42" w:rsidRDefault="00090B42" w:rsidP="00DD2EC0">
      <w:pPr>
        <w:tabs>
          <w:tab w:val="left" w:pos="6379"/>
        </w:tabs>
        <w:jc w:val="both"/>
        <w:rPr>
          <w:rFonts w:ascii="Helvetica" w:hAnsi="Helvetica"/>
          <w:b/>
          <w:sz w:val="22"/>
          <w:szCs w:val="22"/>
        </w:rPr>
      </w:pPr>
    </w:p>
    <w:p w14:paraId="0E7DD342" w14:textId="77777777" w:rsidR="00CF74CF" w:rsidRPr="001E0B4E" w:rsidRDefault="00CF74CF" w:rsidP="00CF74CF">
      <w:pPr>
        <w:tabs>
          <w:tab w:val="left" w:pos="6379"/>
        </w:tabs>
        <w:jc w:val="both"/>
        <w:rPr>
          <w:rFonts w:ascii="Helvetica" w:hAnsi="Helvetica"/>
          <w:bCs/>
          <w:sz w:val="22"/>
          <w:szCs w:val="22"/>
        </w:rPr>
      </w:pPr>
      <w:r w:rsidRPr="001E0B4E">
        <w:rPr>
          <w:rFonts w:ascii="Helvetica" w:hAnsi="Helvetica"/>
          <w:bCs/>
          <w:sz w:val="22"/>
          <w:szCs w:val="22"/>
        </w:rPr>
        <w:t>Le consultant est rémunéré 1 500 euros TTC par jour d’intervention. L’ARS Occitanie finance 80 % du coût total pour un groupe de structures.</w:t>
      </w:r>
    </w:p>
    <w:p w14:paraId="2969E285" w14:textId="09A75FE3" w:rsidR="005560AD" w:rsidRPr="007C1B72" w:rsidRDefault="005560AD" w:rsidP="00DD2EC0">
      <w:pPr>
        <w:tabs>
          <w:tab w:val="left" w:pos="6379"/>
        </w:tabs>
        <w:jc w:val="both"/>
        <w:rPr>
          <w:rFonts w:ascii="Helvetica" w:hAnsi="Helvetica"/>
          <w:bCs/>
          <w:sz w:val="22"/>
          <w:szCs w:val="22"/>
        </w:rPr>
      </w:pPr>
      <w:r w:rsidRPr="007C1B72">
        <w:rPr>
          <w:rFonts w:ascii="Helvetica" w:hAnsi="Helvetica"/>
          <w:bCs/>
          <w:sz w:val="22"/>
          <w:szCs w:val="22"/>
        </w:rPr>
        <w:t>Le reste à charge par structure dépend donc du nombre de structures engagées dans un même groupe, et sera de</w:t>
      </w:r>
      <w:r w:rsidR="00F9673E" w:rsidRPr="007C1B72">
        <w:rPr>
          <w:rFonts w:ascii="Helvetica" w:hAnsi="Helvetica"/>
          <w:bCs/>
          <w:sz w:val="22"/>
          <w:szCs w:val="22"/>
        </w:rPr>
        <w:t> :</w:t>
      </w:r>
    </w:p>
    <w:p w14:paraId="0B8E6048" w14:textId="77777777" w:rsidR="005560AD" w:rsidRPr="007C1B72" w:rsidRDefault="005560AD" w:rsidP="00DD2EC0">
      <w:pPr>
        <w:tabs>
          <w:tab w:val="left" w:pos="6379"/>
        </w:tabs>
        <w:jc w:val="both"/>
        <w:rPr>
          <w:rFonts w:ascii="Helvetica" w:hAnsi="Helvetica"/>
          <w:bCs/>
          <w:sz w:val="22"/>
          <w:szCs w:val="22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1838"/>
        <w:gridCol w:w="1824"/>
        <w:gridCol w:w="1072"/>
        <w:gridCol w:w="1924"/>
        <w:gridCol w:w="2409"/>
      </w:tblGrid>
      <w:tr w:rsidR="00090B42" w:rsidRPr="00A96304" w14:paraId="61E0A71E" w14:textId="7E1EAB9F" w:rsidTr="007C1B72">
        <w:tc>
          <w:tcPr>
            <w:tcW w:w="1838" w:type="dxa"/>
          </w:tcPr>
          <w:p w14:paraId="16C52256" w14:textId="6A2942F7" w:rsidR="00090B42" w:rsidRPr="007C1B72" w:rsidRDefault="00090B42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Nombre de structures dans le groupe</w:t>
            </w:r>
          </w:p>
        </w:tc>
        <w:tc>
          <w:tcPr>
            <w:tcW w:w="1824" w:type="dxa"/>
          </w:tcPr>
          <w:p w14:paraId="23C2F990" w14:textId="178A368B" w:rsidR="00090B42" w:rsidRPr="007C1B72" w:rsidRDefault="00090B42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Nombre total de jours</w:t>
            </w:r>
          </w:p>
        </w:tc>
        <w:tc>
          <w:tcPr>
            <w:tcW w:w="1072" w:type="dxa"/>
          </w:tcPr>
          <w:p w14:paraId="09ECC542" w14:textId="5F59F9B9" w:rsidR="00090B42" w:rsidRPr="007C1B72" w:rsidRDefault="00090B42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Montant total</w:t>
            </w:r>
            <w:r w:rsidR="00A96304" w:rsidRPr="007C1B72">
              <w:rPr>
                <w:rFonts w:ascii="Helvetica" w:hAnsi="Helvetica"/>
                <w:bCs/>
                <w:sz w:val="22"/>
                <w:szCs w:val="22"/>
              </w:rPr>
              <w:t xml:space="preserve"> TTC</w:t>
            </w:r>
          </w:p>
        </w:tc>
        <w:tc>
          <w:tcPr>
            <w:tcW w:w="1924" w:type="dxa"/>
          </w:tcPr>
          <w:p w14:paraId="5B583471" w14:textId="4C818F6A" w:rsidR="00090B42" w:rsidRPr="007C1B72" w:rsidRDefault="00090B42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Montant pris en charge par l’ARS</w:t>
            </w:r>
            <w:r w:rsidR="00A96304" w:rsidRPr="007C1B72">
              <w:rPr>
                <w:rFonts w:ascii="Helvetica" w:hAnsi="Helvetica"/>
                <w:bCs/>
                <w:sz w:val="22"/>
                <w:szCs w:val="22"/>
              </w:rPr>
              <w:t xml:space="preserve"> 80 %</w:t>
            </w:r>
          </w:p>
        </w:tc>
        <w:tc>
          <w:tcPr>
            <w:tcW w:w="2409" w:type="dxa"/>
          </w:tcPr>
          <w:p w14:paraId="79AAE82C" w14:textId="03CCB5DB" w:rsidR="00090B42" w:rsidRPr="007C1B72" w:rsidRDefault="00090B42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Reste à charge pour chacune des structures</w:t>
            </w:r>
          </w:p>
        </w:tc>
      </w:tr>
      <w:tr w:rsidR="00090B42" w:rsidRPr="00A96304" w14:paraId="1CFBCCA9" w14:textId="2C99D21A" w:rsidTr="007C1B72">
        <w:tc>
          <w:tcPr>
            <w:tcW w:w="1838" w:type="dxa"/>
          </w:tcPr>
          <w:p w14:paraId="02782276" w14:textId="78463A75" w:rsidR="00090B42" w:rsidRPr="007C1B72" w:rsidRDefault="00090B42" w:rsidP="007C1B72">
            <w:pPr>
              <w:tabs>
                <w:tab w:val="left" w:pos="6379"/>
              </w:tabs>
              <w:jc w:val="right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3</w:t>
            </w:r>
          </w:p>
        </w:tc>
        <w:tc>
          <w:tcPr>
            <w:tcW w:w="1824" w:type="dxa"/>
          </w:tcPr>
          <w:p w14:paraId="55CEC64F" w14:textId="445000B8" w:rsidR="00090B42" w:rsidRPr="007C1B72" w:rsidRDefault="00090B42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14,5 jours</w:t>
            </w:r>
          </w:p>
        </w:tc>
        <w:tc>
          <w:tcPr>
            <w:tcW w:w="1072" w:type="dxa"/>
          </w:tcPr>
          <w:p w14:paraId="789A9C71" w14:textId="3A48E4DD" w:rsidR="00090B42" w:rsidRPr="007C1B72" w:rsidRDefault="00090B42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21</w:t>
            </w:r>
            <w:r w:rsidR="00CF74CF">
              <w:rPr>
                <w:rFonts w:ascii="Helvetica" w:hAnsi="Helvetica"/>
                <w:bCs/>
                <w:sz w:val="22"/>
                <w:szCs w:val="22"/>
              </w:rPr>
              <w:t> </w:t>
            </w:r>
            <w:r w:rsidRPr="007C1B72">
              <w:rPr>
                <w:rFonts w:ascii="Helvetica" w:hAnsi="Helvetica"/>
                <w:bCs/>
                <w:sz w:val="22"/>
                <w:szCs w:val="22"/>
              </w:rPr>
              <w:t>750</w:t>
            </w:r>
            <w:r w:rsidR="00CF74CF">
              <w:rPr>
                <w:rFonts w:ascii="Helvetica" w:hAnsi="Helvetica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1924" w:type="dxa"/>
          </w:tcPr>
          <w:p w14:paraId="5E70806D" w14:textId="5F60E2EC" w:rsidR="00090B42" w:rsidRPr="007C1B72" w:rsidRDefault="00090B42" w:rsidP="00DD2EC0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17</w:t>
            </w:r>
            <w:r w:rsidR="00CF74CF">
              <w:rPr>
                <w:rFonts w:ascii="Helvetica" w:hAnsi="Helvetica"/>
                <w:bCs/>
                <w:sz w:val="22"/>
                <w:szCs w:val="22"/>
              </w:rPr>
              <w:t> </w:t>
            </w:r>
            <w:r w:rsidRPr="007C1B72">
              <w:rPr>
                <w:rFonts w:ascii="Helvetica" w:hAnsi="Helvetica"/>
                <w:bCs/>
                <w:sz w:val="22"/>
                <w:szCs w:val="22"/>
              </w:rPr>
              <w:t>400</w:t>
            </w:r>
            <w:r w:rsidR="00CF74CF">
              <w:rPr>
                <w:rFonts w:ascii="Helvetica" w:hAnsi="Helvetica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2409" w:type="dxa"/>
          </w:tcPr>
          <w:p w14:paraId="241DFB80" w14:textId="22EE5925" w:rsidR="00090B42" w:rsidRPr="007C1B72" w:rsidRDefault="00090B42" w:rsidP="007C1B72">
            <w:pPr>
              <w:tabs>
                <w:tab w:val="left" w:pos="6379"/>
              </w:tabs>
              <w:ind w:firstLine="708"/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1</w:t>
            </w:r>
            <w:r w:rsidR="004F6392">
              <w:rPr>
                <w:rFonts w:ascii="Helvetica" w:hAnsi="Helvetica"/>
                <w:bCs/>
                <w:sz w:val="22"/>
                <w:szCs w:val="22"/>
              </w:rPr>
              <w:t> </w:t>
            </w:r>
            <w:r w:rsidRPr="007C1B72">
              <w:rPr>
                <w:rFonts w:ascii="Helvetica" w:hAnsi="Helvetica"/>
                <w:bCs/>
                <w:sz w:val="22"/>
                <w:szCs w:val="22"/>
              </w:rPr>
              <w:t>450</w:t>
            </w:r>
            <w:r w:rsidR="004F6392">
              <w:rPr>
                <w:rFonts w:ascii="Helvetica" w:hAnsi="Helvetica"/>
                <w:bCs/>
                <w:sz w:val="22"/>
                <w:szCs w:val="22"/>
              </w:rPr>
              <w:t xml:space="preserve"> €</w:t>
            </w:r>
          </w:p>
        </w:tc>
      </w:tr>
      <w:tr w:rsidR="00090B42" w:rsidRPr="00A96304" w14:paraId="3D9670D3" w14:textId="2D461EFD" w:rsidTr="007C1B72">
        <w:tc>
          <w:tcPr>
            <w:tcW w:w="1838" w:type="dxa"/>
          </w:tcPr>
          <w:p w14:paraId="0D7F6CBA" w14:textId="3C2B5DBF" w:rsidR="00090B42" w:rsidRPr="007C1B72" w:rsidRDefault="00090B42" w:rsidP="00560067">
            <w:pPr>
              <w:tabs>
                <w:tab w:val="left" w:pos="6379"/>
              </w:tabs>
              <w:jc w:val="right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4</w:t>
            </w:r>
          </w:p>
        </w:tc>
        <w:tc>
          <w:tcPr>
            <w:tcW w:w="1824" w:type="dxa"/>
          </w:tcPr>
          <w:p w14:paraId="6C7ACCDF" w14:textId="2ABF3341" w:rsidR="00090B42" w:rsidRPr="007C1B72" w:rsidRDefault="00090B42" w:rsidP="00560067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16,5 jours</w:t>
            </w:r>
          </w:p>
        </w:tc>
        <w:tc>
          <w:tcPr>
            <w:tcW w:w="1072" w:type="dxa"/>
          </w:tcPr>
          <w:p w14:paraId="3E1274C8" w14:textId="379A735B" w:rsidR="00090B42" w:rsidRPr="007C1B72" w:rsidRDefault="00090B42" w:rsidP="00560067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24</w:t>
            </w:r>
            <w:r w:rsidR="00CF74CF">
              <w:rPr>
                <w:rFonts w:ascii="Helvetica" w:hAnsi="Helvetica"/>
                <w:bCs/>
                <w:sz w:val="22"/>
                <w:szCs w:val="22"/>
              </w:rPr>
              <w:t> </w:t>
            </w:r>
            <w:r w:rsidRPr="007C1B72">
              <w:rPr>
                <w:rFonts w:ascii="Helvetica" w:hAnsi="Helvetica"/>
                <w:bCs/>
                <w:sz w:val="22"/>
                <w:szCs w:val="22"/>
              </w:rPr>
              <w:t>750</w:t>
            </w:r>
            <w:r w:rsidR="00CF74CF">
              <w:rPr>
                <w:rFonts w:ascii="Helvetica" w:hAnsi="Helvetica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1924" w:type="dxa"/>
          </w:tcPr>
          <w:p w14:paraId="6516FA8A" w14:textId="2CDE9904" w:rsidR="00090B42" w:rsidRPr="007C1B72" w:rsidRDefault="00090B42" w:rsidP="00560067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19</w:t>
            </w:r>
            <w:r w:rsidR="00CF74CF">
              <w:rPr>
                <w:rFonts w:ascii="Helvetica" w:hAnsi="Helvetica"/>
                <w:bCs/>
                <w:sz w:val="22"/>
                <w:szCs w:val="22"/>
              </w:rPr>
              <w:t> </w:t>
            </w:r>
            <w:r w:rsidRPr="007C1B72">
              <w:rPr>
                <w:rFonts w:ascii="Helvetica" w:hAnsi="Helvetica"/>
                <w:bCs/>
                <w:sz w:val="22"/>
                <w:szCs w:val="22"/>
              </w:rPr>
              <w:t>800</w:t>
            </w:r>
            <w:r w:rsidR="00CF74CF">
              <w:rPr>
                <w:rFonts w:ascii="Helvetica" w:hAnsi="Helvetica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2409" w:type="dxa"/>
          </w:tcPr>
          <w:p w14:paraId="761FA04E" w14:textId="4D14B1E1" w:rsidR="00090B42" w:rsidRPr="007C1B72" w:rsidRDefault="00090B42" w:rsidP="007C1B72">
            <w:pPr>
              <w:tabs>
                <w:tab w:val="left" w:pos="6379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1 237,5</w:t>
            </w:r>
            <w:r w:rsidR="004F6392">
              <w:rPr>
                <w:rFonts w:ascii="Helvetica" w:hAnsi="Helvetica"/>
                <w:bCs/>
                <w:sz w:val="22"/>
                <w:szCs w:val="22"/>
              </w:rPr>
              <w:t xml:space="preserve"> €</w:t>
            </w:r>
          </w:p>
        </w:tc>
      </w:tr>
      <w:tr w:rsidR="00090B42" w:rsidRPr="00A96304" w14:paraId="21FC7F8A" w14:textId="3655CCB8" w:rsidTr="007C1B72">
        <w:tc>
          <w:tcPr>
            <w:tcW w:w="1838" w:type="dxa"/>
          </w:tcPr>
          <w:p w14:paraId="372A3C88" w14:textId="75AC8330" w:rsidR="00090B42" w:rsidRPr="007C1B72" w:rsidRDefault="00090B42" w:rsidP="00560067">
            <w:pPr>
              <w:tabs>
                <w:tab w:val="left" w:pos="6379"/>
              </w:tabs>
              <w:jc w:val="right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5</w:t>
            </w:r>
          </w:p>
        </w:tc>
        <w:tc>
          <w:tcPr>
            <w:tcW w:w="1824" w:type="dxa"/>
          </w:tcPr>
          <w:p w14:paraId="6A610A17" w14:textId="6FFE8318" w:rsidR="00090B42" w:rsidRPr="007C1B72" w:rsidRDefault="00090B42" w:rsidP="00560067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18,5 jours</w:t>
            </w:r>
          </w:p>
        </w:tc>
        <w:tc>
          <w:tcPr>
            <w:tcW w:w="1072" w:type="dxa"/>
          </w:tcPr>
          <w:p w14:paraId="27CD08A5" w14:textId="72A0E73F" w:rsidR="00090B42" w:rsidRPr="007C1B72" w:rsidRDefault="00090B42" w:rsidP="00560067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27</w:t>
            </w:r>
            <w:r w:rsidR="00CF74CF">
              <w:rPr>
                <w:rFonts w:ascii="Helvetica" w:hAnsi="Helvetica"/>
                <w:bCs/>
                <w:sz w:val="22"/>
                <w:szCs w:val="22"/>
              </w:rPr>
              <w:t> </w:t>
            </w:r>
            <w:r w:rsidRPr="007C1B72">
              <w:rPr>
                <w:rFonts w:ascii="Helvetica" w:hAnsi="Helvetica"/>
                <w:bCs/>
                <w:sz w:val="22"/>
                <w:szCs w:val="22"/>
              </w:rPr>
              <w:t>750</w:t>
            </w:r>
            <w:r w:rsidR="00CF74CF">
              <w:rPr>
                <w:rFonts w:ascii="Helvetica" w:hAnsi="Helvetica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1924" w:type="dxa"/>
          </w:tcPr>
          <w:p w14:paraId="7FD1782E" w14:textId="21D44FF4" w:rsidR="00090B42" w:rsidRPr="007C1B72" w:rsidRDefault="00090B42" w:rsidP="00560067">
            <w:pPr>
              <w:tabs>
                <w:tab w:val="left" w:pos="6379"/>
              </w:tabs>
              <w:jc w:val="both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22</w:t>
            </w:r>
            <w:r w:rsidR="00CF74CF">
              <w:rPr>
                <w:rFonts w:ascii="Helvetica" w:hAnsi="Helvetica"/>
                <w:bCs/>
                <w:sz w:val="22"/>
                <w:szCs w:val="22"/>
              </w:rPr>
              <w:t> </w:t>
            </w:r>
            <w:r w:rsidRPr="007C1B72">
              <w:rPr>
                <w:rFonts w:ascii="Helvetica" w:hAnsi="Helvetica"/>
                <w:bCs/>
                <w:sz w:val="22"/>
                <w:szCs w:val="22"/>
              </w:rPr>
              <w:t>200</w:t>
            </w:r>
            <w:r w:rsidR="00CF74CF">
              <w:rPr>
                <w:rFonts w:ascii="Helvetica" w:hAnsi="Helvetica"/>
                <w:bCs/>
                <w:sz w:val="22"/>
                <w:szCs w:val="22"/>
              </w:rPr>
              <w:t xml:space="preserve"> €</w:t>
            </w:r>
          </w:p>
        </w:tc>
        <w:tc>
          <w:tcPr>
            <w:tcW w:w="2409" w:type="dxa"/>
          </w:tcPr>
          <w:p w14:paraId="149B7667" w14:textId="690C050D" w:rsidR="00090B42" w:rsidRPr="007C1B72" w:rsidRDefault="00090B42" w:rsidP="007C1B72">
            <w:pPr>
              <w:tabs>
                <w:tab w:val="left" w:pos="6379"/>
              </w:tabs>
              <w:jc w:val="center"/>
              <w:rPr>
                <w:rFonts w:ascii="Helvetica" w:hAnsi="Helvetica"/>
                <w:bCs/>
                <w:sz w:val="22"/>
                <w:szCs w:val="22"/>
              </w:rPr>
            </w:pPr>
            <w:r w:rsidRPr="007C1B72">
              <w:rPr>
                <w:rFonts w:ascii="Helvetica" w:hAnsi="Helvetica"/>
                <w:bCs/>
                <w:sz w:val="22"/>
                <w:szCs w:val="22"/>
              </w:rPr>
              <w:t>1</w:t>
            </w:r>
            <w:r w:rsidR="004F6392">
              <w:rPr>
                <w:rFonts w:ascii="Helvetica" w:hAnsi="Helvetica"/>
                <w:bCs/>
                <w:sz w:val="22"/>
                <w:szCs w:val="22"/>
              </w:rPr>
              <w:t> </w:t>
            </w:r>
            <w:r w:rsidRPr="007C1B72">
              <w:rPr>
                <w:rFonts w:ascii="Helvetica" w:hAnsi="Helvetica"/>
                <w:bCs/>
                <w:sz w:val="22"/>
                <w:szCs w:val="22"/>
              </w:rPr>
              <w:t>110</w:t>
            </w:r>
            <w:r w:rsidR="004F6392">
              <w:rPr>
                <w:rFonts w:ascii="Helvetica" w:hAnsi="Helvetica"/>
                <w:bCs/>
                <w:sz w:val="22"/>
                <w:szCs w:val="22"/>
              </w:rPr>
              <w:t xml:space="preserve"> €</w:t>
            </w:r>
          </w:p>
        </w:tc>
      </w:tr>
    </w:tbl>
    <w:p w14:paraId="3421E487" w14:textId="77777777" w:rsidR="005560AD" w:rsidRDefault="005560AD" w:rsidP="00DD2EC0">
      <w:pPr>
        <w:tabs>
          <w:tab w:val="left" w:pos="6379"/>
        </w:tabs>
        <w:jc w:val="both"/>
        <w:rPr>
          <w:rFonts w:ascii="Helvetica" w:hAnsi="Helvetica"/>
          <w:b/>
          <w:sz w:val="22"/>
          <w:szCs w:val="22"/>
        </w:rPr>
      </w:pPr>
    </w:p>
    <w:p w14:paraId="26B48B3D" w14:textId="77777777" w:rsidR="00090B42" w:rsidRDefault="00090B42" w:rsidP="00DD2EC0">
      <w:pPr>
        <w:tabs>
          <w:tab w:val="left" w:pos="6379"/>
        </w:tabs>
        <w:jc w:val="both"/>
        <w:rPr>
          <w:rFonts w:ascii="Helvetica" w:hAnsi="Helvetica"/>
          <w:b/>
          <w:sz w:val="22"/>
          <w:szCs w:val="22"/>
        </w:rPr>
      </w:pPr>
    </w:p>
    <w:p w14:paraId="322DDF65" w14:textId="3B134B22" w:rsidR="00090B42" w:rsidRPr="007C1B72" w:rsidRDefault="00A96304" w:rsidP="007C1B72">
      <w:pPr>
        <w:pStyle w:val="Paragraphedeliste"/>
        <w:numPr>
          <w:ilvl w:val="0"/>
          <w:numId w:val="18"/>
        </w:numPr>
        <w:tabs>
          <w:tab w:val="left" w:pos="6379"/>
        </w:tabs>
        <w:jc w:val="both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Modalités de paiement du consultant</w:t>
      </w:r>
    </w:p>
    <w:p w14:paraId="0247C03F" w14:textId="686577F7" w:rsidR="00326C63" w:rsidRPr="007C1B72" w:rsidRDefault="00326C63" w:rsidP="007C1B72">
      <w:pPr>
        <w:rPr>
          <w:rFonts w:ascii="Helvetica" w:hAnsi="Helvetica"/>
          <w:bCs/>
          <w:sz w:val="22"/>
          <w:szCs w:val="22"/>
        </w:rPr>
      </w:pPr>
      <w:r w:rsidRPr="007C1B72">
        <w:rPr>
          <w:rFonts w:ascii="Helvetica" w:hAnsi="Helvetica"/>
          <w:bCs/>
          <w:sz w:val="22"/>
          <w:szCs w:val="22"/>
        </w:rPr>
        <w:t xml:space="preserve">Les crédits seront versés aux structures par l’ARS </w:t>
      </w:r>
      <w:r w:rsidR="007C1B72">
        <w:rPr>
          <w:rFonts w:ascii="Helvetica" w:hAnsi="Helvetica"/>
          <w:bCs/>
          <w:sz w:val="22"/>
          <w:szCs w:val="22"/>
        </w:rPr>
        <w:t>dans le cadre de la seconde phase de campagne budgétaire de l’ONDAM-MS 2023.</w:t>
      </w:r>
    </w:p>
    <w:p w14:paraId="5C00A61B" w14:textId="77777777" w:rsidR="00326C63" w:rsidRDefault="00326C63">
      <w:pPr>
        <w:rPr>
          <w:rFonts w:ascii="Helvetica" w:hAnsi="Helvetica"/>
          <w:bCs/>
          <w:sz w:val="22"/>
          <w:szCs w:val="22"/>
        </w:rPr>
      </w:pPr>
      <w:r>
        <w:rPr>
          <w:rFonts w:ascii="Helvetica" w:hAnsi="Helvetica"/>
          <w:bCs/>
          <w:sz w:val="22"/>
          <w:szCs w:val="22"/>
        </w:rPr>
        <w:t>Chaque structure est tenue d’utiliser ces crédits pour régler les factures du consultant.</w:t>
      </w:r>
    </w:p>
    <w:p w14:paraId="751F6244" w14:textId="77777777" w:rsidR="00A96304" w:rsidRDefault="00A96304">
      <w:pPr>
        <w:rPr>
          <w:rFonts w:ascii="Helvetica" w:hAnsi="Helvetica"/>
          <w:bCs/>
          <w:sz w:val="22"/>
          <w:szCs w:val="22"/>
        </w:rPr>
      </w:pPr>
    </w:p>
    <w:p w14:paraId="66E73F45" w14:textId="56A958DA" w:rsidR="00090B42" w:rsidRDefault="00090B42">
      <w:pPr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br w:type="page"/>
      </w:r>
    </w:p>
    <w:p w14:paraId="59F43EDE" w14:textId="34D214DC" w:rsidR="005A01BD" w:rsidRDefault="00CB4C30" w:rsidP="00D4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Helvetica" w:hAnsi="Helvetica"/>
          <w:b/>
          <w:i/>
          <w:color w:val="000000"/>
          <w:u w:val="single"/>
        </w:rPr>
      </w:pPr>
      <w:r>
        <w:rPr>
          <w:rFonts w:ascii="Helvetica" w:hAnsi="Helvetica"/>
          <w:b/>
          <w:i/>
          <w:color w:val="000000"/>
        </w:rPr>
        <w:lastRenderedPageBreak/>
        <w:t>U</w:t>
      </w:r>
      <w:r w:rsidRPr="00BE52E9">
        <w:rPr>
          <w:rFonts w:ascii="Helvetica" w:hAnsi="Helvetica"/>
          <w:b/>
          <w:i/>
          <w:color w:val="000000"/>
        </w:rPr>
        <w:t xml:space="preserve">ne séance de présentation générale du dispositif est prévue le </w:t>
      </w:r>
      <w:r>
        <w:rPr>
          <w:rFonts w:ascii="Helvetica" w:hAnsi="Helvetica"/>
          <w:b/>
          <w:i/>
          <w:color w:val="FF0000"/>
          <w:u w:val="single"/>
        </w:rPr>
        <w:t xml:space="preserve">05/09/2023 </w:t>
      </w:r>
      <w:r w:rsidRPr="00BE52E9">
        <w:rPr>
          <w:rFonts w:ascii="Helvetica" w:hAnsi="Helvetica"/>
          <w:b/>
          <w:i/>
          <w:color w:val="000000"/>
          <w:u w:val="single"/>
        </w:rPr>
        <w:t>de 15h</w:t>
      </w:r>
      <w:r>
        <w:rPr>
          <w:rFonts w:ascii="Helvetica" w:hAnsi="Helvetica"/>
          <w:b/>
          <w:i/>
          <w:color w:val="000000"/>
          <w:u w:val="single"/>
        </w:rPr>
        <w:t>30</w:t>
      </w:r>
      <w:r w:rsidRPr="00BE52E9">
        <w:rPr>
          <w:rFonts w:ascii="Helvetica" w:hAnsi="Helvetica"/>
          <w:b/>
          <w:i/>
          <w:color w:val="000000"/>
          <w:u w:val="single"/>
        </w:rPr>
        <w:t xml:space="preserve"> à 17h en visioconférence</w:t>
      </w:r>
    </w:p>
    <w:p w14:paraId="4FCD6564" w14:textId="39601E03" w:rsidR="005A01BD" w:rsidRPr="007C1B72" w:rsidRDefault="00CB4C30" w:rsidP="007C1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Helvetica" w:hAnsi="Helvetica"/>
          <w:b/>
          <w:bCs/>
        </w:rPr>
      </w:pPr>
      <w:r w:rsidRPr="00D45B57">
        <w:rPr>
          <w:rFonts w:ascii="Helvetica" w:hAnsi="Helvetica"/>
          <w:b/>
          <w:bCs/>
        </w:rPr>
        <w:t xml:space="preserve"> </w:t>
      </w:r>
      <w:r w:rsidR="005A01BD" w:rsidRPr="005A01BD">
        <w:rPr>
          <w:rFonts w:ascii="Segoe UI" w:eastAsia="Times New Roman" w:hAnsi="Segoe UI" w:cs="Segoe UI"/>
          <w:color w:val="333333"/>
          <w:sz w:val="18"/>
          <w:szCs w:val="18"/>
          <w:lang w:eastAsia="fr-FR"/>
        </w:rPr>
        <w:t>https://us06web.zoom.us/j/88122911435</w:t>
      </w:r>
    </w:p>
    <w:p w14:paraId="369C86C0" w14:textId="77777777" w:rsidR="00CB4C30" w:rsidRDefault="00CB4C30" w:rsidP="00D4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Helvetica" w:hAnsi="Helvetica"/>
          <w:b/>
          <w:bCs/>
        </w:rPr>
      </w:pPr>
    </w:p>
    <w:p w14:paraId="399232D5" w14:textId="1E339B46" w:rsidR="006D6067" w:rsidRPr="007C1B72" w:rsidRDefault="00CB4C30" w:rsidP="002873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Helvetica" w:hAnsi="Helvetica"/>
          <w:b/>
          <w:bCs/>
        </w:rPr>
      </w:pPr>
      <w:r>
        <w:rPr>
          <w:rFonts w:ascii="Helvetica" w:hAnsi="Helvetica"/>
        </w:rPr>
        <w:t xml:space="preserve">Pour participer à cette action, </w:t>
      </w:r>
      <w:r>
        <w:rPr>
          <w:rFonts w:ascii="Helvetica" w:hAnsi="Helvetica"/>
          <w:b/>
          <w:bCs/>
        </w:rPr>
        <w:t>m</w:t>
      </w:r>
      <w:r w:rsidR="00D45B57" w:rsidRPr="00D45B57">
        <w:rPr>
          <w:rFonts w:ascii="Helvetica" w:hAnsi="Helvetica"/>
          <w:b/>
          <w:bCs/>
        </w:rPr>
        <w:t xml:space="preserve">erci de </w:t>
      </w:r>
      <w:r w:rsidR="00D45B57" w:rsidRPr="007C1B72">
        <w:rPr>
          <w:rFonts w:ascii="Helvetica" w:hAnsi="Helvetica"/>
          <w:b/>
          <w:bCs/>
        </w:rPr>
        <w:t>remplir le dossier de candidature</w:t>
      </w:r>
      <w:r w:rsidR="000A3BD5" w:rsidRPr="007C1B72">
        <w:rPr>
          <w:rFonts w:ascii="Helvetica" w:hAnsi="Helvetica"/>
          <w:b/>
          <w:bCs/>
        </w:rPr>
        <w:t xml:space="preserve"> </w:t>
      </w:r>
      <w:r w:rsidR="00D45B57" w:rsidRPr="007C1B72">
        <w:rPr>
          <w:rFonts w:ascii="Helvetica" w:hAnsi="Helvetica"/>
          <w:b/>
          <w:bCs/>
        </w:rPr>
        <w:t>page suivante</w:t>
      </w:r>
      <w:r w:rsidR="0005391E" w:rsidRPr="007C1B72">
        <w:rPr>
          <w:rFonts w:ascii="Helvetica" w:hAnsi="Helvetica"/>
          <w:b/>
          <w:bCs/>
        </w:rPr>
        <w:t xml:space="preserve"> (un </w:t>
      </w:r>
      <w:r w:rsidR="009C1EC6">
        <w:rPr>
          <w:rFonts w:ascii="Helvetica" w:hAnsi="Helvetica"/>
          <w:b/>
          <w:bCs/>
        </w:rPr>
        <w:t>dossier</w:t>
      </w:r>
      <w:r w:rsidR="009C1EC6" w:rsidRPr="007C1B72">
        <w:rPr>
          <w:rFonts w:ascii="Helvetica" w:hAnsi="Helvetica"/>
          <w:b/>
          <w:bCs/>
        </w:rPr>
        <w:t xml:space="preserve"> </w:t>
      </w:r>
      <w:r w:rsidR="0005391E" w:rsidRPr="007C1B72">
        <w:rPr>
          <w:rFonts w:ascii="Helvetica" w:hAnsi="Helvetica"/>
          <w:b/>
          <w:bCs/>
        </w:rPr>
        <w:t>à remplir par structure)</w:t>
      </w:r>
      <w:r w:rsidR="00D45B57" w:rsidRPr="007C1B72">
        <w:rPr>
          <w:rFonts w:ascii="Helvetica" w:hAnsi="Helvetica"/>
          <w:b/>
          <w:bCs/>
        </w:rPr>
        <w:t xml:space="preserve">, et de le renvoyer avant le </w:t>
      </w:r>
      <w:r w:rsidR="00CB17C6" w:rsidRPr="007C1B72">
        <w:rPr>
          <w:rFonts w:ascii="Helvetica" w:hAnsi="Helvetica"/>
          <w:b/>
          <w:bCs/>
          <w:color w:val="FF0000"/>
        </w:rPr>
        <w:t>30 septembre</w:t>
      </w:r>
      <w:r w:rsidR="00D45B57" w:rsidRPr="007C1B72">
        <w:rPr>
          <w:rFonts w:ascii="Helvetica" w:hAnsi="Helvetica"/>
          <w:b/>
          <w:bCs/>
          <w:color w:val="FF0000"/>
        </w:rPr>
        <w:t xml:space="preserve"> 202</w:t>
      </w:r>
      <w:r w:rsidR="00CB17C6" w:rsidRPr="007C1B72">
        <w:rPr>
          <w:rFonts w:ascii="Helvetica" w:hAnsi="Helvetica"/>
          <w:b/>
          <w:bCs/>
          <w:color w:val="FF0000"/>
        </w:rPr>
        <w:t xml:space="preserve">3 </w:t>
      </w:r>
      <w:r w:rsidR="00D45B57" w:rsidRPr="007C1B72">
        <w:rPr>
          <w:rFonts w:ascii="Helvetica" w:hAnsi="Helvetica"/>
        </w:rPr>
        <w:t>à</w:t>
      </w:r>
      <w:r w:rsidR="004F6392">
        <w:rPr>
          <w:rFonts w:ascii="Helvetica" w:hAnsi="Helvetica"/>
        </w:rPr>
        <w:t xml:space="preserve"> </w:t>
      </w:r>
      <w:r w:rsidR="005A01BD" w:rsidRPr="007C1B72">
        <w:rPr>
          <w:rFonts w:ascii="Helvetica" w:hAnsi="Helvetica"/>
        </w:rPr>
        <w:t>l’assistante de l’</w:t>
      </w:r>
      <w:proofErr w:type="spellStart"/>
      <w:r w:rsidR="005A01BD" w:rsidRPr="007C1B72">
        <w:rPr>
          <w:rFonts w:ascii="Helvetica" w:hAnsi="Helvetica"/>
        </w:rPr>
        <w:t>Aract</w:t>
      </w:r>
      <w:proofErr w:type="spellEnd"/>
      <w:r w:rsidR="005A01BD" w:rsidRPr="007C1B72">
        <w:rPr>
          <w:rFonts w:ascii="Helvetica" w:hAnsi="Helvetica"/>
        </w:rPr>
        <w:t xml:space="preserve"> Occitanie </w:t>
      </w:r>
      <w:r w:rsidR="000A3BD5" w:rsidRPr="007C1B72">
        <w:rPr>
          <w:rFonts w:ascii="Helvetica" w:hAnsi="Helvetica"/>
        </w:rPr>
        <w:t>:</w:t>
      </w:r>
    </w:p>
    <w:p w14:paraId="21D5938F" w14:textId="3CD89EB4" w:rsidR="002873F9" w:rsidRDefault="003915F2" w:rsidP="00D4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Helvetica" w:hAnsi="Helvetica"/>
        </w:rPr>
      </w:pPr>
      <w:hyperlink r:id="rId13" w:history="1">
        <w:r w:rsidR="002873F9" w:rsidRPr="000813F7">
          <w:rPr>
            <w:rStyle w:val="Lienhypertexte"/>
            <w:rFonts w:ascii="Helvetica" w:hAnsi="Helvetica"/>
          </w:rPr>
          <w:t>c.le-brustiec@anact.fr</w:t>
        </w:r>
      </w:hyperlink>
    </w:p>
    <w:p w14:paraId="6B283125" w14:textId="77777777" w:rsidR="00CD14E0" w:rsidRDefault="00CD14E0" w:rsidP="00D4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Helvetica" w:hAnsi="Helvetica"/>
        </w:rPr>
      </w:pPr>
    </w:p>
    <w:p w14:paraId="113B7E28" w14:textId="3DC4D7D6" w:rsidR="00D45B57" w:rsidRDefault="00D45B57" w:rsidP="00D4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Helvetica" w:hAnsi="Helvetica"/>
          <w:b/>
          <w:bCs/>
        </w:rPr>
      </w:pPr>
      <w:r>
        <w:rPr>
          <w:rFonts w:ascii="Helvetica" w:hAnsi="Helvetica"/>
        </w:rPr>
        <w:t xml:space="preserve">Les </w:t>
      </w:r>
      <w:r w:rsidR="00060D77">
        <w:rPr>
          <w:rFonts w:ascii="Helvetica" w:hAnsi="Helvetica"/>
        </w:rPr>
        <w:t>E</w:t>
      </w:r>
      <w:r w:rsidR="00CB17C6">
        <w:rPr>
          <w:rFonts w:ascii="Helvetica" w:hAnsi="Helvetica"/>
        </w:rPr>
        <w:t>HPAD</w:t>
      </w:r>
      <w:r w:rsidR="00060D77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retenus seront </w:t>
      </w:r>
      <w:r w:rsidR="00CB4C30">
        <w:rPr>
          <w:rFonts w:ascii="Helvetica" w:hAnsi="Helvetica"/>
        </w:rPr>
        <w:t>informés à partir du</w:t>
      </w:r>
      <w:r>
        <w:rPr>
          <w:rFonts w:ascii="Helvetica" w:hAnsi="Helvetica"/>
        </w:rPr>
        <w:t xml:space="preserve"> </w:t>
      </w:r>
      <w:r w:rsidR="00CB4C30">
        <w:rPr>
          <w:rFonts w:ascii="Helvetica" w:hAnsi="Helvetica"/>
          <w:b/>
          <w:bCs/>
          <w:color w:val="FF0000"/>
          <w:highlight w:val="yellow"/>
        </w:rPr>
        <w:t>16</w:t>
      </w:r>
      <w:r w:rsidR="00A40FAE" w:rsidRPr="00CB17C6">
        <w:rPr>
          <w:rFonts w:ascii="Helvetica" w:hAnsi="Helvetica"/>
          <w:b/>
          <w:bCs/>
          <w:color w:val="FF0000"/>
          <w:highlight w:val="yellow"/>
        </w:rPr>
        <w:t xml:space="preserve"> </w:t>
      </w:r>
      <w:r w:rsidR="00CB17C6" w:rsidRPr="00CB17C6">
        <w:rPr>
          <w:rFonts w:ascii="Helvetica" w:hAnsi="Helvetica"/>
          <w:b/>
          <w:bCs/>
          <w:color w:val="FF0000"/>
          <w:highlight w:val="yellow"/>
        </w:rPr>
        <w:t>octobre</w:t>
      </w:r>
      <w:r w:rsidRPr="00CB17C6">
        <w:rPr>
          <w:rFonts w:ascii="Helvetica" w:hAnsi="Helvetica"/>
          <w:b/>
          <w:bCs/>
          <w:color w:val="FF0000"/>
          <w:highlight w:val="yellow"/>
        </w:rPr>
        <w:t xml:space="preserve"> 202</w:t>
      </w:r>
      <w:r w:rsidR="00CB17C6" w:rsidRPr="00CB17C6">
        <w:rPr>
          <w:rFonts w:ascii="Helvetica" w:hAnsi="Helvetica"/>
          <w:b/>
          <w:bCs/>
          <w:color w:val="FF0000"/>
          <w:highlight w:val="yellow"/>
        </w:rPr>
        <w:t>3</w:t>
      </w:r>
      <w:r w:rsidR="000A3BD5" w:rsidRPr="00CB17C6">
        <w:rPr>
          <w:rFonts w:ascii="Helvetica" w:hAnsi="Helvetica"/>
          <w:b/>
          <w:bCs/>
          <w:highlight w:val="yellow"/>
        </w:rPr>
        <w:t>.</w:t>
      </w:r>
    </w:p>
    <w:p w14:paraId="326376A9" w14:textId="77777777" w:rsidR="00A40FAE" w:rsidRPr="00321B84" w:rsidRDefault="00A40FAE" w:rsidP="00D4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Helvetica" w:hAnsi="Helvetica"/>
          <w:b/>
          <w:bCs/>
        </w:rPr>
      </w:pPr>
    </w:p>
    <w:p w14:paraId="2CCBF8BA" w14:textId="77777777" w:rsidR="00D45B57" w:rsidRPr="00D45B57" w:rsidRDefault="00D45B57" w:rsidP="00D4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Helvetica" w:hAnsi="Helvetica"/>
          <w:b/>
          <w:bCs/>
        </w:rPr>
      </w:pPr>
      <w:r w:rsidRPr="00D45B57">
        <w:rPr>
          <w:rFonts w:ascii="Helvetica" w:hAnsi="Helvetica"/>
          <w:b/>
          <w:bCs/>
        </w:rPr>
        <w:t xml:space="preserve">Pour toute </w:t>
      </w:r>
      <w:r>
        <w:rPr>
          <w:rFonts w:ascii="Helvetica" w:hAnsi="Helvetica"/>
          <w:b/>
          <w:bCs/>
        </w:rPr>
        <w:t>question</w:t>
      </w:r>
      <w:r w:rsidRPr="00D45B57">
        <w:rPr>
          <w:rFonts w:ascii="Helvetica" w:hAnsi="Helvetica"/>
          <w:b/>
          <w:bCs/>
        </w:rPr>
        <w:t xml:space="preserve"> concernant ce projet, vous pouvez </w:t>
      </w:r>
      <w:r w:rsidR="00610065">
        <w:rPr>
          <w:rFonts w:ascii="Helvetica" w:hAnsi="Helvetica"/>
          <w:b/>
          <w:bCs/>
        </w:rPr>
        <w:t>vous adresser à</w:t>
      </w:r>
      <w:r w:rsidRPr="00D45B57">
        <w:rPr>
          <w:rFonts w:ascii="Helvetica" w:hAnsi="Helvetica"/>
          <w:b/>
          <w:bCs/>
        </w:rPr>
        <w:t> :</w:t>
      </w:r>
    </w:p>
    <w:p w14:paraId="2811CE6A" w14:textId="77777777" w:rsidR="00D45B57" w:rsidRDefault="00D45B57" w:rsidP="00D4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Helvetica" w:hAnsi="Helvetica"/>
        </w:rPr>
      </w:pPr>
      <w:r>
        <w:rPr>
          <w:rFonts w:ascii="Helvetica" w:hAnsi="Helvetica"/>
        </w:rPr>
        <w:t>Françoise Verdier</w:t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Aurore </w:t>
      </w:r>
      <w:proofErr w:type="spellStart"/>
      <w:r>
        <w:rPr>
          <w:rFonts w:ascii="Helvetica" w:hAnsi="Helvetica"/>
        </w:rPr>
        <w:t>Coibion</w:t>
      </w:r>
      <w:proofErr w:type="spellEnd"/>
    </w:p>
    <w:p w14:paraId="4E287FFD" w14:textId="77777777" w:rsidR="00D45B57" w:rsidRPr="00AF4DAC" w:rsidRDefault="003915F2" w:rsidP="00D4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Helvetica" w:hAnsi="Helvetica"/>
        </w:rPr>
      </w:pPr>
      <w:hyperlink r:id="rId14" w:history="1">
        <w:r w:rsidR="00D45B57" w:rsidRPr="00C36F57">
          <w:rPr>
            <w:rStyle w:val="Lienhypertexte"/>
            <w:rFonts w:ascii="Helvetica" w:hAnsi="Helvetica"/>
          </w:rPr>
          <w:t>f.verdier@anact.fr</w:t>
        </w:r>
      </w:hyperlink>
      <w:r w:rsidR="00D45B57">
        <w:rPr>
          <w:rFonts w:ascii="Helvetica" w:hAnsi="Helvetica"/>
        </w:rPr>
        <w:tab/>
      </w:r>
      <w:r w:rsidR="00D45B57">
        <w:rPr>
          <w:rFonts w:ascii="Helvetica" w:hAnsi="Helvetica"/>
        </w:rPr>
        <w:tab/>
      </w:r>
      <w:r w:rsidR="00D45B57">
        <w:rPr>
          <w:rFonts w:ascii="Helvetica" w:hAnsi="Helvetica"/>
        </w:rPr>
        <w:tab/>
      </w:r>
      <w:r w:rsidR="00D45B57">
        <w:rPr>
          <w:rFonts w:ascii="Helvetica" w:hAnsi="Helvetica"/>
        </w:rPr>
        <w:tab/>
      </w:r>
      <w:r w:rsidR="00D45B57">
        <w:rPr>
          <w:rFonts w:ascii="Helvetica" w:hAnsi="Helvetica"/>
        </w:rPr>
        <w:tab/>
      </w:r>
      <w:r w:rsidR="00D45B57">
        <w:rPr>
          <w:rFonts w:ascii="Helvetica" w:hAnsi="Helvetica"/>
        </w:rPr>
        <w:tab/>
      </w:r>
      <w:hyperlink r:id="rId15" w:history="1">
        <w:r w:rsidR="00D45B57" w:rsidRPr="00C36F57">
          <w:rPr>
            <w:rStyle w:val="Lienhypertexte"/>
            <w:rFonts w:ascii="Helvetica" w:hAnsi="Helvetica"/>
          </w:rPr>
          <w:t>a.coibion@anact.fr</w:t>
        </w:r>
      </w:hyperlink>
      <w:r w:rsidR="00D45B57">
        <w:rPr>
          <w:rFonts w:ascii="Helvetica" w:hAnsi="Helvetica"/>
        </w:rPr>
        <w:t xml:space="preserve"> </w:t>
      </w:r>
    </w:p>
    <w:p w14:paraId="02C2F1B1" w14:textId="3806F0DC" w:rsidR="00D45B57" w:rsidRDefault="00D45B57" w:rsidP="00D45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Helvetica" w:hAnsi="Helvetica"/>
        </w:rPr>
      </w:pPr>
      <w:bookmarkStart w:id="0" w:name="_GoBack"/>
      <w:bookmarkEnd w:id="0"/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0BBED28B" w14:textId="77777777" w:rsidR="009951B6" w:rsidRDefault="009951B6">
      <w:pPr>
        <w:rPr>
          <w:b/>
        </w:rPr>
      </w:pPr>
    </w:p>
    <w:p w14:paraId="329FDDAA" w14:textId="77777777" w:rsidR="00A1256C" w:rsidRDefault="00A1256C" w:rsidP="00BE52E9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b/>
          <w:i/>
          <w:color w:val="000000"/>
        </w:rPr>
      </w:pPr>
    </w:p>
    <w:p w14:paraId="4F76E1A5" w14:textId="2AA354BD" w:rsidR="00BE52E9" w:rsidRDefault="007C1B72" w:rsidP="007C1B72">
      <w:pPr>
        <w:widowControl w:val="0"/>
        <w:autoSpaceDE w:val="0"/>
        <w:autoSpaceDN w:val="0"/>
        <w:adjustRightInd w:val="0"/>
        <w:jc w:val="both"/>
        <w:rPr>
          <w:rFonts w:ascii="Helvetica" w:hAnsi="Helvetica"/>
          <w:b/>
          <w:i/>
          <w:color w:val="000000"/>
        </w:rPr>
      </w:pPr>
      <w:r>
        <w:rPr>
          <w:rFonts w:ascii="Helvetica" w:hAnsi="Helvetica"/>
          <w:b/>
          <w:i/>
          <w:color w:val="000000"/>
        </w:rPr>
        <w:t xml:space="preserve">Pour les structures retenues, </w:t>
      </w:r>
      <w:r w:rsidR="00BE52E9" w:rsidRPr="00BE52E9">
        <w:rPr>
          <w:rFonts w:ascii="Helvetica" w:hAnsi="Helvetica"/>
          <w:b/>
          <w:i/>
          <w:color w:val="000000"/>
        </w:rPr>
        <w:t xml:space="preserve">une lettre d’engagement </w:t>
      </w:r>
      <w:r w:rsidR="003F3E45">
        <w:rPr>
          <w:rFonts w:ascii="Helvetica" w:hAnsi="Helvetica"/>
          <w:b/>
          <w:i/>
          <w:color w:val="000000"/>
        </w:rPr>
        <w:t xml:space="preserve">à </w:t>
      </w:r>
      <w:proofErr w:type="spellStart"/>
      <w:r w:rsidR="005B36E1">
        <w:rPr>
          <w:rFonts w:ascii="Helvetica" w:hAnsi="Helvetica"/>
          <w:b/>
          <w:i/>
          <w:color w:val="000000"/>
        </w:rPr>
        <w:t>co-sign</w:t>
      </w:r>
      <w:r w:rsidR="003F3E45">
        <w:rPr>
          <w:rFonts w:ascii="Helvetica" w:hAnsi="Helvetica"/>
          <w:b/>
          <w:i/>
          <w:color w:val="000000"/>
        </w:rPr>
        <w:t>er</w:t>
      </w:r>
      <w:proofErr w:type="spellEnd"/>
      <w:r w:rsidR="005B36E1">
        <w:rPr>
          <w:rFonts w:ascii="Helvetica" w:hAnsi="Helvetica"/>
          <w:b/>
          <w:i/>
          <w:color w:val="000000"/>
        </w:rPr>
        <w:t xml:space="preserve"> par </w:t>
      </w:r>
      <w:r w:rsidR="003618BB">
        <w:rPr>
          <w:rFonts w:ascii="Helvetica" w:hAnsi="Helvetica"/>
          <w:b/>
          <w:i/>
          <w:color w:val="000000"/>
        </w:rPr>
        <w:t>le trinôme</w:t>
      </w:r>
      <w:r w:rsidR="005B36E1">
        <w:rPr>
          <w:rFonts w:ascii="Helvetica" w:hAnsi="Helvetica"/>
          <w:b/>
          <w:i/>
          <w:color w:val="000000"/>
        </w:rPr>
        <w:t xml:space="preserve"> </w:t>
      </w:r>
      <w:r w:rsidR="00BE52E9" w:rsidRPr="00BE52E9">
        <w:rPr>
          <w:rFonts w:ascii="Helvetica" w:hAnsi="Helvetica"/>
          <w:b/>
          <w:i/>
          <w:color w:val="000000"/>
        </w:rPr>
        <w:t>vous sera transmise par mail p</w:t>
      </w:r>
      <w:r>
        <w:rPr>
          <w:rFonts w:ascii="Helvetica" w:hAnsi="Helvetica"/>
          <w:b/>
          <w:i/>
          <w:color w:val="000000"/>
        </w:rPr>
        <w:t>our valider votre participation</w:t>
      </w:r>
    </w:p>
    <w:p w14:paraId="1EBB4851" w14:textId="071D9EAD" w:rsidR="006D6067" w:rsidRPr="00C274CB" w:rsidRDefault="006D6067" w:rsidP="007C1B72">
      <w:pPr>
        <w:pStyle w:val="Paragraphedeliste"/>
        <w:widowControl w:val="0"/>
        <w:autoSpaceDE w:val="0"/>
        <w:autoSpaceDN w:val="0"/>
        <w:adjustRightInd w:val="0"/>
        <w:jc w:val="both"/>
        <w:rPr>
          <w:b/>
        </w:rPr>
      </w:pPr>
    </w:p>
    <w:p w14:paraId="11D208F2" w14:textId="77777777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41ADE443" w14:textId="77777777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471AA898" w14:textId="77777777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4C2A948" w14:textId="77777777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AE515BC" w14:textId="77777777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17F9A52" w14:textId="77777777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7503180" w14:textId="77777777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A87E30D" w14:textId="77777777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2A1E44C3" w14:textId="77777777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640BAEA" w14:textId="77777777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C4F872F" w14:textId="77777777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720210A7" w14:textId="77777777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5445DD2A" w14:textId="77777777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7426FE6" w14:textId="77777777" w:rsidR="00D72FC6" w:rsidRDefault="00D72FC6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ACB83A6" w14:textId="77777777" w:rsidR="00D72FC6" w:rsidRDefault="00D72FC6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C8660E2" w14:textId="77777777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6A3F6F07" w14:textId="77777777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1E9350D6" w14:textId="77777777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2B1C333D" w14:textId="7042D702" w:rsidR="00C274CB" w:rsidRDefault="00C274CB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4F3F6215" w14:textId="77777777" w:rsidR="007C1B72" w:rsidRDefault="007C1B72" w:rsidP="00C274CB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0D938C3" w14:textId="2A9E9E11" w:rsidR="002E3F56" w:rsidRPr="00C274CB" w:rsidRDefault="002E3F56" w:rsidP="002E3F56">
      <w:pPr>
        <w:pStyle w:val="Corpsdetexte"/>
        <w:spacing w:line="360" w:lineRule="auto"/>
        <w:rPr>
          <w:rFonts w:asciiTheme="majorHAnsi" w:hAnsiTheme="majorHAnsi"/>
          <w:color w:val="4BACC6" w:themeColor="accent5"/>
          <w:sz w:val="48"/>
          <w:szCs w:val="48"/>
        </w:rPr>
      </w:pPr>
      <w:r>
        <w:rPr>
          <w:rFonts w:asciiTheme="majorHAnsi" w:hAnsiTheme="majorHAnsi"/>
          <w:color w:val="4BACC6" w:themeColor="accent5"/>
          <w:sz w:val="48"/>
          <w:szCs w:val="48"/>
        </w:rPr>
        <w:lastRenderedPageBreak/>
        <w:t>DOSSIER DE</w:t>
      </w:r>
      <w:r w:rsidRPr="00F9080F">
        <w:rPr>
          <w:rFonts w:asciiTheme="majorHAnsi" w:hAnsiTheme="majorHAnsi"/>
          <w:color w:val="4BACC6" w:themeColor="accent5"/>
          <w:sz w:val="48"/>
          <w:szCs w:val="48"/>
        </w:rPr>
        <w:t xml:space="preserve"> </w:t>
      </w:r>
      <w:r>
        <w:rPr>
          <w:rFonts w:asciiTheme="majorHAnsi" w:hAnsiTheme="majorHAnsi"/>
          <w:color w:val="4BACC6" w:themeColor="accent5"/>
          <w:sz w:val="48"/>
          <w:szCs w:val="48"/>
        </w:rPr>
        <w:t>CANDIDATURE</w:t>
      </w:r>
    </w:p>
    <w:p w14:paraId="18636998" w14:textId="77777777" w:rsidR="002E3F56" w:rsidRDefault="002E3F56" w:rsidP="002E3F56">
      <w:pPr>
        <w:pStyle w:val="Corpsdetexte"/>
        <w:spacing w:line="360" w:lineRule="auto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>METTRE EN PLACE UNE DEMARCHE QVCT</w:t>
      </w:r>
      <w:r w:rsidRPr="0066756E">
        <w:rPr>
          <w:rFonts w:asciiTheme="majorHAnsi" w:hAnsiTheme="majorHAnsi"/>
          <w:color w:val="auto"/>
          <w:sz w:val="22"/>
        </w:rPr>
        <w:t xml:space="preserve"> </w:t>
      </w:r>
      <w:r>
        <w:rPr>
          <w:rFonts w:asciiTheme="majorHAnsi" w:hAnsiTheme="majorHAnsi"/>
          <w:color w:val="auto"/>
          <w:sz w:val="22"/>
        </w:rPr>
        <w:t xml:space="preserve">DANS SON EHPAD, </w:t>
      </w:r>
    </w:p>
    <w:p w14:paraId="38D6B8C2" w14:textId="77777777" w:rsidR="002E3F56" w:rsidRDefault="002E3F56" w:rsidP="002E3F56">
      <w:pPr>
        <w:pStyle w:val="Corpsdetexte"/>
        <w:spacing w:line="360" w:lineRule="auto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>A PARTIR DU GUIDE PRATIQUE DGCS « MA DEMARCHE QVT »</w:t>
      </w:r>
    </w:p>
    <w:p w14:paraId="207AC614" w14:textId="77777777" w:rsidR="002E3F56" w:rsidRDefault="002E3F56" w:rsidP="002E3F56">
      <w:pPr>
        <w:pStyle w:val="Corpsdetexte"/>
        <w:spacing w:line="360" w:lineRule="auto"/>
        <w:rPr>
          <w:rFonts w:asciiTheme="majorHAnsi" w:hAnsiTheme="majorHAnsi"/>
          <w:color w:val="auto"/>
          <w:sz w:val="22"/>
        </w:rPr>
      </w:pPr>
      <w:r>
        <w:rPr>
          <w:rFonts w:asciiTheme="majorHAnsi" w:hAnsiTheme="majorHAnsi"/>
          <w:color w:val="auto"/>
          <w:sz w:val="22"/>
        </w:rPr>
        <w:t xml:space="preserve">AVEC L’APPUI D’UN CONSULTANT </w:t>
      </w:r>
    </w:p>
    <w:p w14:paraId="73E66D3E" w14:textId="092A56F1" w:rsidR="00C274CB" w:rsidRPr="007C1B72" w:rsidRDefault="002E3F56" w:rsidP="007C1B72">
      <w:pPr>
        <w:widowControl w:val="0"/>
        <w:autoSpaceDE w:val="0"/>
        <w:autoSpaceDN w:val="0"/>
        <w:adjustRightInd w:val="0"/>
        <w:jc w:val="center"/>
        <w:rPr>
          <w:rFonts w:asciiTheme="majorHAnsi" w:hAnsiTheme="majorHAnsi"/>
          <w:b/>
          <w:bCs/>
          <w:sz w:val="22"/>
        </w:rPr>
      </w:pPr>
      <w:r w:rsidRPr="007C1B72">
        <w:rPr>
          <w:rFonts w:asciiTheme="majorHAnsi" w:hAnsiTheme="majorHAnsi"/>
          <w:b/>
          <w:bCs/>
          <w:sz w:val="22"/>
        </w:rPr>
        <w:t>AU SEIN D’UN COLLECTIF TERRITORIAL</w:t>
      </w:r>
    </w:p>
    <w:p w14:paraId="4B454C05" w14:textId="77777777" w:rsidR="00E1378C" w:rsidRPr="00C274CB" w:rsidRDefault="00E1378C" w:rsidP="002E3F56">
      <w:pPr>
        <w:widowControl w:val="0"/>
        <w:autoSpaceDE w:val="0"/>
        <w:autoSpaceDN w:val="0"/>
        <w:adjustRightInd w:val="0"/>
        <w:jc w:val="both"/>
        <w:rPr>
          <w:b/>
        </w:rPr>
      </w:pPr>
    </w:p>
    <w:p w14:paraId="33D2DA9C" w14:textId="77777777" w:rsidR="006D6067" w:rsidRDefault="006D6067">
      <w:pPr>
        <w:rPr>
          <w:b/>
        </w:rPr>
      </w:pPr>
    </w:p>
    <w:p w14:paraId="0F463AAE" w14:textId="64E232E2" w:rsidR="007839B4" w:rsidRPr="007C1B72" w:rsidRDefault="007839B4" w:rsidP="007C1B72">
      <w:pPr>
        <w:jc w:val="both"/>
        <w:rPr>
          <w:bCs/>
        </w:rPr>
      </w:pPr>
      <w:r w:rsidRPr="007C1B72">
        <w:rPr>
          <w:bCs/>
        </w:rPr>
        <w:t>Chaque structure dépose son dossier de candidature, en précisant le nom des autres structures qui composent son groupe.</w:t>
      </w:r>
    </w:p>
    <w:p w14:paraId="1CE59DF3" w14:textId="77777777" w:rsidR="007839B4" w:rsidRPr="007C1B72" w:rsidRDefault="007839B4" w:rsidP="007C1B72">
      <w:pPr>
        <w:jc w:val="both"/>
        <w:rPr>
          <w:bCs/>
        </w:rPr>
      </w:pPr>
    </w:p>
    <w:p w14:paraId="545152EF" w14:textId="77777777" w:rsidR="00E1378C" w:rsidRDefault="002873F9" w:rsidP="002E3F56">
      <w:pPr>
        <w:jc w:val="both"/>
        <w:rPr>
          <w:bCs/>
        </w:rPr>
      </w:pPr>
      <w:proofErr w:type="spellStart"/>
      <w:r w:rsidRPr="007C1B72">
        <w:rPr>
          <w:bCs/>
        </w:rPr>
        <w:t>Pré-requis</w:t>
      </w:r>
      <w:proofErr w:type="spellEnd"/>
      <w:r w:rsidRPr="007C1B72">
        <w:rPr>
          <w:bCs/>
        </w:rPr>
        <w:t xml:space="preserve"> : </w:t>
      </w:r>
    </w:p>
    <w:p w14:paraId="07CDBF03" w14:textId="4ED6517F" w:rsidR="002873F9" w:rsidRDefault="002873F9" w:rsidP="00E1378C">
      <w:pPr>
        <w:pStyle w:val="Paragraphedeliste"/>
        <w:numPr>
          <w:ilvl w:val="0"/>
          <w:numId w:val="20"/>
        </w:numPr>
        <w:jc w:val="both"/>
        <w:rPr>
          <w:bCs/>
        </w:rPr>
      </w:pPr>
      <w:r w:rsidRPr="007C1B72">
        <w:rPr>
          <w:bCs/>
        </w:rPr>
        <w:t>Chaque structure doit remplir le questionnaire « Savoir où en est mon établissement sur la QVCT » et l’annexer au dossier de candidature commun (voir document joint ou page 10 et 11 du guide pratique DGCS)</w:t>
      </w:r>
    </w:p>
    <w:p w14:paraId="43D9BF33" w14:textId="7319BA0E" w:rsidR="00E1378C" w:rsidRPr="007C1B72" w:rsidRDefault="00E1378C" w:rsidP="007C1B72">
      <w:pPr>
        <w:pStyle w:val="Paragraphedeliste"/>
        <w:numPr>
          <w:ilvl w:val="0"/>
          <w:numId w:val="20"/>
        </w:numPr>
        <w:jc w:val="both"/>
        <w:rPr>
          <w:bCs/>
        </w:rPr>
      </w:pPr>
      <w:r>
        <w:rPr>
          <w:bCs/>
        </w:rPr>
        <w:t xml:space="preserve">L’avis favorable du CSE de la structure pour entrer dans l’opération est joint au dossier. </w:t>
      </w:r>
    </w:p>
    <w:p w14:paraId="5E1EC229" w14:textId="77777777" w:rsidR="002873F9" w:rsidRDefault="002873F9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7360"/>
      </w:tblGrid>
      <w:tr w:rsidR="00A1256C" w14:paraId="58259D9E" w14:textId="77777777" w:rsidTr="00653BC1">
        <w:tc>
          <w:tcPr>
            <w:tcW w:w="9056" w:type="dxa"/>
            <w:gridSpan w:val="2"/>
          </w:tcPr>
          <w:p w14:paraId="3B196432" w14:textId="77777777" w:rsidR="00A1256C" w:rsidRDefault="00A1256C" w:rsidP="00A1256C">
            <w:pPr>
              <w:jc w:val="center"/>
              <w:rPr>
                <w:b/>
              </w:rPr>
            </w:pPr>
            <w:r w:rsidRPr="00DC7956">
              <w:rPr>
                <w:b/>
              </w:rPr>
              <w:t>Nom de</w:t>
            </w:r>
            <w:r>
              <w:rPr>
                <w:b/>
              </w:rPr>
              <w:t>s structures composant le groupe</w:t>
            </w:r>
          </w:p>
        </w:tc>
      </w:tr>
      <w:tr w:rsidR="00A1256C" w14:paraId="54E138B0" w14:textId="77777777" w:rsidTr="00A1256C">
        <w:tc>
          <w:tcPr>
            <w:tcW w:w="1696" w:type="dxa"/>
          </w:tcPr>
          <w:p w14:paraId="361C8CDE" w14:textId="77777777" w:rsidR="00A1256C" w:rsidRDefault="00A1256C">
            <w:pPr>
              <w:rPr>
                <w:b/>
              </w:rPr>
            </w:pPr>
            <w:r>
              <w:rPr>
                <w:b/>
              </w:rPr>
              <w:t>Structure 1</w:t>
            </w:r>
          </w:p>
        </w:tc>
        <w:tc>
          <w:tcPr>
            <w:tcW w:w="7360" w:type="dxa"/>
          </w:tcPr>
          <w:p w14:paraId="0054EBA8" w14:textId="77777777" w:rsidR="00A1256C" w:rsidRDefault="00A1256C">
            <w:pPr>
              <w:rPr>
                <w:b/>
              </w:rPr>
            </w:pPr>
          </w:p>
        </w:tc>
      </w:tr>
      <w:tr w:rsidR="00A1256C" w14:paraId="3E5E6DDB" w14:textId="77777777" w:rsidTr="00A1256C">
        <w:tc>
          <w:tcPr>
            <w:tcW w:w="1696" w:type="dxa"/>
          </w:tcPr>
          <w:p w14:paraId="5F489BAB" w14:textId="77777777" w:rsidR="00A1256C" w:rsidRDefault="00A1256C">
            <w:pPr>
              <w:rPr>
                <w:b/>
              </w:rPr>
            </w:pPr>
            <w:r>
              <w:rPr>
                <w:b/>
              </w:rPr>
              <w:t>Structure 2</w:t>
            </w:r>
          </w:p>
        </w:tc>
        <w:tc>
          <w:tcPr>
            <w:tcW w:w="7360" w:type="dxa"/>
          </w:tcPr>
          <w:p w14:paraId="7F88CE47" w14:textId="77777777" w:rsidR="00A1256C" w:rsidRDefault="00A1256C">
            <w:pPr>
              <w:rPr>
                <w:b/>
              </w:rPr>
            </w:pPr>
          </w:p>
        </w:tc>
      </w:tr>
      <w:tr w:rsidR="00A1256C" w14:paraId="367D7EA0" w14:textId="77777777" w:rsidTr="00A1256C">
        <w:tc>
          <w:tcPr>
            <w:tcW w:w="1696" w:type="dxa"/>
          </w:tcPr>
          <w:p w14:paraId="47A95256" w14:textId="77777777" w:rsidR="00A1256C" w:rsidRDefault="00A1256C">
            <w:pPr>
              <w:rPr>
                <w:b/>
              </w:rPr>
            </w:pPr>
            <w:r>
              <w:rPr>
                <w:b/>
              </w:rPr>
              <w:t>Structure 3</w:t>
            </w:r>
          </w:p>
        </w:tc>
        <w:tc>
          <w:tcPr>
            <w:tcW w:w="7360" w:type="dxa"/>
          </w:tcPr>
          <w:p w14:paraId="45C876AC" w14:textId="77777777" w:rsidR="00A1256C" w:rsidRDefault="00A1256C">
            <w:pPr>
              <w:rPr>
                <w:b/>
              </w:rPr>
            </w:pPr>
          </w:p>
        </w:tc>
      </w:tr>
      <w:tr w:rsidR="00A1256C" w14:paraId="00EBCC09" w14:textId="77777777" w:rsidTr="00A1256C">
        <w:tc>
          <w:tcPr>
            <w:tcW w:w="1696" w:type="dxa"/>
          </w:tcPr>
          <w:p w14:paraId="076F8750" w14:textId="77777777" w:rsidR="00A1256C" w:rsidRDefault="00A1256C">
            <w:pPr>
              <w:rPr>
                <w:b/>
              </w:rPr>
            </w:pPr>
            <w:r>
              <w:rPr>
                <w:b/>
              </w:rPr>
              <w:t>Structure 4</w:t>
            </w:r>
          </w:p>
        </w:tc>
        <w:tc>
          <w:tcPr>
            <w:tcW w:w="7360" w:type="dxa"/>
          </w:tcPr>
          <w:p w14:paraId="5CA6AA9A" w14:textId="77777777" w:rsidR="00A1256C" w:rsidRDefault="00A1256C">
            <w:pPr>
              <w:rPr>
                <w:b/>
              </w:rPr>
            </w:pPr>
          </w:p>
        </w:tc>
      </w:tr>
      <w:tr w:rsidR="00A1256C" w14:paraId="2629DA82" w14:textId="77777777" w:rsidTr="00A1256C">
        <w:tc>
          <w:tcPr>
            <w:tcW w:w="1696" w:type="dxa"/>
          </w:tcPr>
          <w:p w14:paraId="70FF32EF" w14:textId="77777777" w:rsidR="00A1256C" w:rsidRDefault="00A1256C">
            <w:pPr>
              <w:rPr>
                <w:b/>
              </w:rPr>
            </w:pPr>
            <w:r>
              <w:rPr>
                <w:b/>
              </w:rPr>
              <w:t>Structure 5</w:t>
            </w:r>
          </w:p>
        </w:tc>
        <w:tc>
          <w:tcPr>
            <w:tcW w:w="7360" w:type="dxa"/>
          </w:tcPr>
          <w:p w14:paraId="0951E77A" w14:textId="77777777" w:rsidR="00A1256C" w:rsidRDefault="00A1256C">
            <w:pPr>
              <w:rPr>
                <w:b/>
              </w:rPr>
            </w:pPr>
          </w:p>
        </w:tc>
      </w:tr>
    </w:tbl>
    <w:p w14:paraId="2EB086FE" w14:textId="77777777" w:rsidR="00A1256C" w:rsidRDefault="00A1256C">
      <w:pPr>
        <w:rPr>
          <w:b/>
        </w:rPr>
      </w:pPr>
    </w:p>
    <w:p w14:paraId="2058CDE1" w14:textId="77777777" w:rsidR="00A673F9" w:rsidRDefault="00A673F9">
      <w:pPr>
        <w:rPr>
          <w:b/>
        </w:rPr>
      </w:pPr>
    </w:p>
    <w:p w14:paraId="796F93C3" w14:textId="49A8E939" w:rsidR="00A673F9" w:rsidRDefault="00A673F9">
      <w:pPr>
        <w:rPr>
          <w:b/>
        </w:rPr>
      </w:pPr>
      <w:r>
        <w:rPr>
          <w:b/>
        </w:rPr>
        <w:t>Nom du consultant choisi dans la liste proposée par l’ARS et l’</w:t>
      </w:r>
      <w:proofErr w:type="spellStart"/>
      <w:r>
        <w:rPr>
          <w:b/>
        </w:rPr>
        <w:t>Aract</w:t>
      </w:r>
      <w:proofErr w:type="spellEnd"/>
      <w:r>
        <w:rPr>
          <w:b/>
        </w:rPr>
        <w:t xml:space="preserve"> Occitanie, en concertation entre les structures du groupe (si déjà identifié) :</w:t>
      </w:r>
    </w:p>
    <w:p w14:paraId="30BEB71B" w14:textId="77777777" w:rsidR="00A673F9" w:rsidRDefault="00A673F9">
      <w:pPr>
        <w:rPr>
          <w:b/>
        </w:rPr>
      </w:pPr>
    </w:p>
    <w:p w14:paraId="5A62D226" w14:textId="5FDF57A4" w:rsidR="00A673F9" w:rsidRDefault="00A673F9">
      <w:pPr>
        <w:rPr>
          <w:b/>
        </w:rPr>
      </w:pPr>
      <w:r>
        <w:rPr>
          <w:b/>
        </w:rPr>
        <w:t>………………………………………………………………….</w:t>
      </w:r>
    </w:p>
    <w:p w14:paraId="61EF5E88" w14:textId="77777777" w:rsidR="00A673F9" w:rsidRDefault="00A673F9">
      <w:pPr>
        <w:rPr>
          <w:b/>
        </w:rPr>
      </w:pPr>
    </w:p>
    <w:p w14:paraId="0BBFC19D" w14:textId="77777777" w:rsidR="00A673F9" w:rsidRDefault="00A673F9">
      <w:pPr>
        <w:rPr>
          <w:b/>
        </w:rPr>
      </w:pPr>
    </w:p>
    <w:p w14:paraId="63F90611" w14:textId="77777777" w:rsidR="001F4F7B" w:rsidRDefault="001F4F7B">
      <w:pPr>
        <w:rPr>
          <w:b/>
        </w:rPr>
      </w:pPr>
      <w:r>
        <w:rPr>
          <w:b/>
        </w:rPr>
        <w:br w:type="page"/>
      </w:r>
    </w:p>
    <w:p w14:paraId="453788FA" w14:textId="1F23982B" w:rsidR="00A1256C" w:rsidRDefault="007839B4">
      <w:pPr>
        <w:rPr>
          <w:b/>
        </w:rPr>
      </w:pPr>
      <w:r>
        <w:rPr>
          <w:b/>
        </w:rPr>
        <w:lastRenderedPageBreak/>
        <w:t>Présentation de la structure déposant le dossier</w:t>
      </w:r>
      <w:r w:rsidR="00A1256C">
        <w:rPr>
          <w:b/>
        </w:rPr>
        <w:t>:</w:t>
      </w:r>
    </w:p>
    <w:p w14:paraId="7E8EBC54" w14:textId="77777777" w:rsidR="00A1256C" w:rsidRDefault="00A125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53"/>
        <w:gridCol w:w="6103"/>
      </w:tblGrid>
      <w:tr w:rsidR="00DC7956" w14:paraId="53D4B2A4" w14:textId="77777777" w:rsidTr="007B682F">
        <w:tc>
          <w:tcPr>
            <w:tcW w:w="2953" w:type="dxa"/>
          </w:tcPr>
          <w:p w14:paraId="44DBD6BB" w14:textId="339163FE" w:rsidR="00DC7956" w:rsidRPr="00DC7956" w:rsidRDefault="00DC7956" w:rsidP="00DC7956">
            <w:pPr>
              <w:rPr>
                <w:b/>
              </w:rPr>
            </w:pPr>
            <w:r w:rsidRPr="00DC7956">
              <w:rPr>
                <w:b/>
              </w:rPr>
              <w:t xml:space="preserve">Nom de </w:t>
            </w:r>
            <w:r w:rsidR="00060D77">
              <w:rPr>
                <w:b/>
              </w:rPr>
              <w:t xml:space="preserve">la </w:t>
            </w:r>
            <w:proofErr w:type="gramStart"/>
            <w:r w:rsidR="00060D77">
              <w:rPr>
                <w:b/>
              </w:rPr>
              <w:t>structure</w:t>
            </w:r>
            <w:r w:rsidR="00A1256C">
              <w:rPr>
                <w:b/>
              </w:rPr>
              <w:t xml:space="preserve"> </w:t>
            </w:r>
            <w:r w:rsidR="00060D77" w:rsidRPr="00DC7956">
              <w:rPr>
                <w:b/>
              </w:rPr>
              <w:t> </w:t>
            </w:r>
            <w:r w:rsidRPr="00DC7956">
              <w:rPr>
                <w:b/>
              </w:rPr>
              <w:t>:</w:t>
            </w:r>
            <w:proofErr w:type="gramEnd"/>
            <w:r w:rsidRPr="00DC7956">
              <w:rPr>
                <w:b/>
              </w:rPr>
              <w:t xml:space="preserve">   </w:t>
            </w:r>
          </w:p>
          <w:p w14:paraId="40C99348" w14:textId="77777777" w:rsidR="00DC7956" w:rsidRDefault="00DC7956">
            <w:pPr>
              <w:rPr>
                <w:b/>
              </w:rPr>
            </w:pPr>
          </w:p>
        </w:tc>
        <w:tc>
          <w:tcPr>
            <w:tcW w:w="6103" w:type="dxa"/>
          </w:tcPr>
          <w:p w14:paraId="102418B6" w14:textId="77777777" w:rsidR="00DC7956" w:rsidRDefault="00DC7956">
            <w:pPr>
              <w:rPr>
                <w:b/>
              </w:rPr>
            </w:pPr>
          </w:p>
        </w:tc>
      </w:tr>
      <w:tr w:rsidR="00DC7956" w:rsidRPr="00A673F9" w14:paraId="5287D668" w14:textId="77777777" w:rsidTr="007B682F">
        <w:tc>
          <w:tcPr>
            <w:tcW w:w="2953" w:type="dxa"/>
          </w:tcPr>
          <w:p w14:paraId="21D62415" w14:textId="77777777" w:rsidR="00DC7956" w:rsidRPr="007C1B72" w:rsidRDefault="00DC7956">
            <w:pPr>
              <w:rPr>
                <w:bCs/>
              </w:rPr>
            </w:pPr>
            <w:r w:rsidRPr="007C1B72">
              <w:rPr>
                <w:bCs/>
              </w:rPr>
              <w:t xml:space="preserve">Coordonnées (adresse postale, mél, téléphone) :   </w:t>
            </w:r>
          </w:p>
        </w:tc>
        <w:tc>
          <w:tcPr>
            <w:tcW w:w="6103" w:type="dxa"/>
          </w:tcPr>
          <w:p w14:paraId="2F32FFB0" w14:textId="77777777" w:rsidR="00DC7956" w:rsidRPr="007C1B72" w:rsidRDefault="00DC7956">
            <w:pPr>
              <w:rPr>
                <w:bCs/>
              </w:rPr>
            </w:pPr>
          </w:p>
        </w:tc>
      </w:tr>
      <w:tr w:rsidR="00DC7956" w:rsidRPr="00A673F9" w14:paraId="4AFE6240" w14:textId="77777777" w:rsidTr="007B682F">
        <w:tc>
          <w:tcPr>
            <w:tcW w:w="2953" w:type="dxa"/>
          </w:tcPr>
          <w:p w14:paraId="40393AF5" w14:textId="77777777" w:rsidR="00DC7956" w:rsidRPr="007C1B72" w:rsidRDefault="00DC7956">
            <w:pPr>
              <w:rPr>
                <w:bCs/>
              </w:rPr>
            </w:pPr>
            <w:r w:rsidRPr="007C1B72">
              <w:rPr>
                <w:bCs/>
              </w:rPr>
              <w:t>Nom et statut du responsable de la structure :</w:t>
            </w:r>
          </w:p>
        </w:tc>
        <w:tc>
          <w:tcPr>
            <w:tcW w:w="6103" w:type="dxa"/>
          </w:tcPr>
          <w:p w14:paraId="6E97A769" w14:textId="77777777" w:rsidR="00DC7956" w:rsidRPr="007C1B72" w:rsidRDefault="00DC7956">
            <w:pPr>
              <w:rPr>
                <w:bCs/>
              </w:rPr>
            </w:pPr>
          </w:p>
        </w:tc>
      </w:tr>
      <w:tr w:rsidR="00DC7956" w:rsidRPr="00A673F9" w14:paraId="763EE470" w14:textId="77777777" w:rsidTr="007B682F">
        <w:tc>
          <w:tcPr>
            <w:tcW w:w="2953" w:type="dxa"/>
          </w:tcPr>
          <w:p w14:paraId="1C0C1BE0" w14:textId="77777777" w:rsidR="00DC7956" w:rsidRPr="007C1B72" w:rsidRDefault="00DC7956">
            <w:pPr>
              <w:rPr>
                <w:bCs/>
              </w:rPr>
            </w:pPr>
            <w:r w:rsidRPr="007C1B72">
              <w:rPr>
                <w:bCs/>
              </w:rPr>
              <w:t xml:space="preserve">Statut juridique : </w:t>
            </w:r>
          </w:p>
        </w:tc>
        <w:tc>
          <w:tcPr>
            <w:tcW w:w="6103" w:type="dxa"/>
          </w:tcPr>
          <w:p w14:paraId="17962610" w14:textId="77777777" w:rsidR="00DC7956" w:rsidRPr="007C1B72" w:rsidRDefault="00DC7956">
            <w:pPr>
              <w:rPr>
                <w:bCs/>
              </w:rPr>
            </w:pPr>
          </w:p>
        </w:tc>
      </w:tr>
      <w:tr w:rsidR="007B682F" w:rsidRPr="00A673F9" w14:paraId="46907E11" w14:textId="77777777" w:rsidTr="007B682F">
        <w:tc>
          <w:tcPr>
            <w:tcW w:w="2953" w:type="dxa"/>
          </w:tcPr>
          <w:p w14:paraId="65CE9878" w14:textId="409D084A" w:rsidR="007B682F" w:rsidRPr="007C1B72" w:rsidRDefault="007B682F" w:rsidP="004F7159">
            <w:pPr>
              <w:rPr>
                <w:bCs/>
              </w:rPr>
            </w:pPr>
            <w:r w:rsidRPr="007C1B72">
              <w:rPr>
                <w:bCs/>
              </w:rPr>
              <w:t>Effectifs </w:t>
            </w:r>
            <w:r w:rsidR="002873F9" w:rsidRPr="007C1B72">
              <w:rPr>
                <w:bCs/>
              </w:rPr>
              <w:t xml:space="preserve">présents dans la structure </w:t>
            </w:r>
            <w:r w:rsidRPr="007C1B72">
              <w:rPr>
                <w:bCs/>
              </w:rPr>
              <w:t xml:space="preserve">: </w:t>
            </w:r>
          </w:p>
          <w:p w14:paraId="41BC1021" w14:textId="77777777" w:rsidR="007B682F" w:rsidRPr="007C1B72" w:rsidRDefault="007B682F" w:rsidP="004F7159">
            <w:pPr>
              <w:pStyle w:val="Paragraphedeliste"/>
              <w:numPr>
                <w:ilvl w:val="0"/>
                <w:numId w:val="11"/>
              </w:numPr>
              <w:rPr>
                <w:bCs/>
              </w:rPr>
            </w:pPr>
            <w:r w:rsidRPr="007C1B72">
              <w:rPr>
                <w:bCs/>
              </w:rPr>
              <w:t>Nombre ETP</w:t>
            </w:r>
          </w:p>
          <w:p w14:paraId="66C3A857" w14:textId="54535465" w:rsidR="007B682F" w:rsidRPr="007C1B72" w:rsidRDefault="007B682F" w:rsidP="004F7159">
            <w:pPr>
              <w:pStyle w:val="Paragraphedeliste"/>
              <w:numPr>
                <w:ilvl w:val="0"/>
                <w:numId w:val="11"/>
              </w:numPr>
              <w:rPr>
                <w:bCs/>
              </w:rPr>
            </w:pPr>
            <w:r w:rsidRPr="007C1B72">
              <w:rPr>
                <w:bCs/>
              </w:rPr>
              <w:t>Nombre de salariés ou d’agents</w:t>
            </w:r>
            <w:r w:rsidR="002873F9" w:rsidRPr="007C1B72">
              <w:rPr>
                <w:bCs/>
              </w:rPr>
              <w:t xml:space="preserve"> </w:t>
            </w:r>
          </w:p>
        </w:tc>
        <w:tc>
          <w:tcPr>
            <w:tcW w:w="6103" w:type="dxa"/>
          </w:tcPr>
          <w:p w14:paraId="7B1DF016" w14:textId="77777777" w:rsidR="007B682F" w:rsidRPr="007C1B72" w:rsidRDefault="007B682F" w:rsidP="004F7159">
            <w:pPr>
              <w:rPr>
                <w:bCs/>
              </w:rPr>
            </w:pPr>
          </w:p>
        </w:tc>
      </w:tr>
      <w:tr w:rsidR="00EE0B47" w14:paraId="5336D9BE" w14:textId="77777777" w:rsidTr="00A74557">
        <w:trPr>
          <w:trHeight w:val="461"/>
        </w:trPr>
        <w:tc>
          <w:tcPr>
            <w:tcW w:w="9056" w:type="dxa"/>
            <w:gridSpan w:val="2"/>
          </w:tcPr>
          <w:p w14:paraId="3041389B" w14:textId="77777777" w:rsidR="00EE0B47" w:rsidRDefault="00EE0B47" w:rsidP="00EE0B47">
            <w:pPr>
              <w:jc w:val="center"/>
              <w:rPr>
                <w:b/>
              </w:rPr>
            </w:pPr>
          </w:p>
          <w:p w14:paraId="51255166" w14:textId="77777777" w:rsidR="00EE0B47" w:rsidRPr="00EE0B47" w:rsidRDefault="00EE0B47" w:rsidP="00EE0B47">
            <w:pPr>
              <w:jc w:val="center"/>
              <w:rPr>
                <w:b/>
              </w:rPr>
            </w:pPr>
            <w:r w:rsidRPr="00EE0B47">
              <w:rPr>
                <w:b/>
              </w:rPr>
              <w:t xml:space="preserve">Trinôme </w:t>
            </w:r>
            <w:r>
              <w:rPr>
                <w:b/>
              </w:rPr>
              <w:t>envi</w:t>
            </w:r>
            <w:r w:rsidRPr="00EE0B47">
              <w:rPr>
                <w:b/>
              </w:rPr>
              <w:t>sagé pour participer aux sessions collectives</w:t>
            </w:r>
          </w:p>
          <w:p w14:paraId="1FB08DA6" w14:textId="77777777" w:rsidR="00EE0B47" w:rsidRDefault="00EE0B47" w:rsidP="00EE0B47">
            <w:pPr>
              <w:jc w:val="center"/>
              <w:rPr>
                <w:b/>
              </w:rPr>
            </w:pPr>
          </w:p>
        </w:tc>
      </w:tr>
      <w:tr w:rsidR="00EE0B47" w:rsidRPr="00A673F9" w14:paraId="29A5AEBD" w14:textId="77777777" w:rsidTr="007B682F">
        <w:trPr>
          <w:trHeight w:val="461"/>
        </w:trPr>
        <w:tc>
          <w:tcPr>
            <w:tcW w:w="2953" w:type="dxa"/>
          </w:tcPr>
          <w:p w14:paraId="7A4C2FF4" w14:textId="77777777" w:rsidR="00EE0B47" w:rsidRPr="00A673F9" w:rsidRDefault="00EE0B47" w:rsidP="00EE0B47">
            <w:pPr>
              <w:rPr>
                <w:b/>
                <w:color w:val="4F81BD" w:themeColor="accent1"/>
              </w:rPr>
            </w:pPr>
            <w:r w:rsidRPr="00A673F9">
              <w:rPr>
                <w:b/>
              </w:rPr>
              <w:t xml:space="preserve">Représentant de la Direction : </w:t>
            </w:r>
          </w:p>
        </w:tc>
        <w:tc>
          <w:tcPr>
            <w:tcW w:w="6103" w:type="dxa"/>
          </w:tcPr>
          <w:p w14:paraId="57D88CFD" w14:textId="77777777" w:rsidR="00EE0B47" w:rsidRPr="00A673F9" w:rsidRDefault="00EE0B47">
            <w:pPr>
              <w:rPr>
                <w:b/>
              </w:rPr>
            </w:pPr>
          </w:p>
        </w:tc>
      </w:tr>
      <w:tr w:rsidR="00EE0B47" w:rsidRPr="00A673F9" w14:paraId="4A1602E7" w14:textId="77777777" w:rsidTr="007B682F">
        <w:trPr>
          <w:trHeight w:val="461"/>
        </w:trPr>
        <w:tc>
          <w:tcPr>
            <w:tcW w:w="2953" w:type="dxa"/>
          </w:tcPr>
          <w:p w14:paraId="542D408E" w14:textId="77777777" w:rsidR="00EE0B47" w:rsidRPr="00A673F9" w:rsidRDefault="00EE0B47" w:rsidP="00EE0B47">
            <w:pPr>
              <w:rPr>
                <w:b/>
                <w:color w:val="4F81BD" w:themeColor="accent1"/>
              </w:rPr>
            </w:pPr>
            <w:r w:rsidRPr="00A673F9">
              <w:rPr>
                <w:b/>
              </w:rPr>
              <w:t>Représentant du Personnel :</w:t>
            </w:r>
          </w:p>
        </w:tc>
        <w:tc>
          <w:tcPr>
            <w:tcW w:w="6103" w:type="dxa"/>
          </w:tcPr>
          <w:p w14:paraId="671274C1" w14:textId="77777777" w:rsidR="00EE0B47" w:rsidRPr="00A673F9" w:rsidRDefault="00EE0B47">
            <w:pPr>
              <w:rPr>
                <w:b/>
              </w:rPr>
            </w:pPr>
          </w:p>
        </w:tc>
      </w:tr>
      <w:tr w:rsidR="00EE0B47" w:rsidRPr="00A673F9" w14:paraId="75C1C0E2" w14:textId="77777777" w:rsidTr="007B682F">
        <w:trPr>
          <w:trHeight w:val="461"/>
        </w:trPr>
        <w:tc>
          <w:tcPr>
            <w:tcW w:w="2953" w:type="dxa"/>
          </w:tcPr>
          <w:p w14:paraId="497A3C3F" w14:textId="77777777" w:rsidR="00EE0B47" w:rsidRPr="00A673F9" w:rsidRDefault="00EE0B47" w:rsidP="00EE0B47">
            <w:pPr>
              <w:rPr>
                <w:b/>
                <w:color w:val="4F81BD" w:themeColor="accent1"/>
              </w:rPr>
            </w:pPr>
            <w:r w:rsidRPr="00A673F9">
              <w:rPr>
                <w:b/>
              </w:rPr>
              <w:t xml:space="preserve">Représentant Métiers : </w:t>
            </w:r>
          </w:p>
        </w:tc>
        <w:tc>
          <w:tcPr>
            <w:tcW w:w="6103" w:type="dxa"/>
          </w:tcPr>
          <w:p w14:paraId="71661F0A" w14:textId="77777777" w:rsidR="00EE0B47" w:rsidRPr="00A673F9" w:rsidRDefault="00EE0B47">
            <w:pPr>
              <w:rPr>
                <w:b/>
              </w:rPr>
            </w:pPr>
          </w:p>
        </w:tc>
      </w:tr>
    </w:tbl>
    <w:p w14:paraId="2511A0DA" w14:textId="77777777" w:rsidR="00EE0B47" w:rsidRDefault="00EE0B47">
      <w:pPr>
        <w:rPr>
          <w:b/>
        </w:rPr>
      </w:pPr>
    </w:p>
    <w:p w14:paraId="1E7087C9" w14:textId="5004DD06" w:rsidR="006A0137" w:rsidRDefault="006A0137" w:rsidP="00164178">
      <w:pPr>
        <w:rPr>
          <w:b/>
        </w:rPr>
      </w:pPr>
    </w:p>
    <w:sectPr w:rsidR="006A0137" w:rsidSect="00C82A15">
      <w:headerReference w:type="default" r:id="rId16"/>
      <w:footerReference w:type="even" r:id="rId17"/>
      <w:footerReference w:type="default" r:id="rId18"/>
      <w:pgSz w:w="11900" w:h="16840"/>
      <w:pgMar w:top="1417" w:right="1417" w:bottom="993" w:left="1417" w:header="708" w:footer="708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97C365" w16cid:durableId="283C4190"/>
  <w16cid:commentId w16cid:paraId="672FD7A6" w16cid:durableId="283C4191"/>
  <w16cid:commentId w16cid:paraId="3170F2F7" w16cid:durableId="283C41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FF2619" w14:textId="77777777" w:rsidR="003915F2" w:rsidRDefault="003915F2" w:rsidP="00C82A15">
      <w:r>
        <w:separator/>
      </w:r>
    </w:p>
  </w:endnote>
  <w:endnote w:type="continuationSeparator" w:id="0">
    <w:p w14:paraId="3DB510C0" w14:textId="77777777" w:rsidR="003915F2" w:rsidRDefault="003915F2" w:rsidP="00C8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pperplate">
    <w:charset w:val="4D"/>
    <w:family w:val="auto"/>
    <w:pitch w:val="variable"/>
    <w:sig w:usb0="80000067" w:usb1="00000000" w:usb2="00000000" w:usb3="00000000" w:csb0="00000111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95429663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64FF28F" w14:textId="77777777" w:rsidR="006D6067" w:rsidRDefault="006D6067" w:rsidP="00C36F57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4191A90" w14:textId="77777777" w:rsidR="006D6067" w:rsidRDefault="006D6067" w:rsidP="006D606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694813"/>
      <w:docPartObj>
        <w:docPartGallery w:val="Page Numbers (Bottom of Page)"/>
        <w:docPartUnique/>
      </w:docPartObj>
    </w:sdtPr>
    <w:sdtEndPr/>
    <w:sdtContent>
      <w:p w14:paraId="75D08C5E" w14:textId="756BE19F" w:rsidR="005F7A14" w:rsidRDefault="005F7A1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FD4">
          <w:rPr>
            <w:noProof/>
          </w:rPr>
          <w:t>8</w:t>
        </w:r>
        <w:r>
          <w:fldChar w:fldCharType="end"/>
        </w:r>
      </w:p>
    </w:sdtContent>
  </w:sdt>
  <w:p w14:paraId="5CA5E5B0" w14:textId="0C9B3ECE" w:rsidR="006D6067" w:rsidRDefault="00F62D16" w:rsidP="006D6067">
    <w:pPr>
      <w:pStyle w:val="Pieddepage"/>
      <w:ind w:right="360"/>
    </w:pPr>
    <w:r>
      <w:t xml:space="preserve">Version </w:t>
    </w:r>
    <w:r w:rsidR="0056092C">
      <w:t>2</w:t>
    </w:r>
    <w:r>
      <w:t xml:space="preserve"> – </w:t>
    </w:r>
    <w:r w:rsidR="0056092C">
      <w:t>20</w:t>
    </w:r>
    <w:r w:rsidR="00CB17C6">
      <w:t xml:space="preserve"> juin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4DF24" w14:textId="77777777" w:rsidR="003915F2" w:rsidRDefault="003915F2" w:rsidP="00C82A15">
      <w:r>
        <w:separator/>
      </w:r>
    </w:p>
  </w:footnote>
  <w:footnote w:type="continuationSeparator" w:id="0">
    <w:p w14:paraId="70BD5C4D" w14:textId="77777777" w:rsidR="003915F2" w:rsidRDefault="003915F2" w:rsidP="00C82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F795C" w14:textId="53ACF974" w:rsidR="00C82A15" w:rsidRDefault="00E72E91" w:rsidP="00111FEA">
    <w:pPr>
      <w:pStyle w:val="En-tte"/>
    </w:pPr>
    <w:r>
      <w:rPr>
        <w:b/>
        <w:bCs/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C8AA5F" wp14:editId="2AB8DD17">
              <wp:simplePos x="0" y="0"/>
              <wp:positionH relativeFrom="column">
                <wp:posOffset>2683328</wp:posOffset>
              </wp:positionH>
              <wp:positionV relativeFrom="paragraph">
                <wp:posOffset>-153035</wp:posOffset>
              </wp:positionV>
              <wp:extent cx="2903855" cy="1228725"/>
              <wp:effectExtent l="0" t="0" r="0" b="0"/>
              <wp:wrapNone/>
              <wp:docPr id="7" name="Groupe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03855" cy="1228725"/>
                        <a:chOff x="0" y="0"/>
                        <a:chExt cx="2903855" cy="1228725"/>
                      </a:xfrm>
                    </wpg:grpSpPr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2570" y="163830"/>
                          <a:ext cx="1391285" cy="8013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Image 9" descr="Mac:Users:xavier.hasendahl:Desktop:ELEMENTS TEMPLATES SIG:LOGOS:REPUBLIQUE_FRANCAISE:eps:Republique_Francaise_CMJN.ep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763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F971A3" id="Groupe 7" o:spid="_x0000_s1026" style="position:absolute;margin-left:211.3pt;margin-top:-12.05pt;width:228.65pt;height:96.75pt;z-index:251659264" coordsize="29038,12287" o:gfxdata="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27" type="#_x0000_t75" style="position:absolute;left:15125;top:1638;width:13913;height:8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">
                <v:imagedata r:id="rId3" o:title=""/>
                <v:path arrowok="t"/>
              </v:shape>
              <v:shape id="Image 9" o:spid="_x0000_s1028" type="#_x0000_t75" alt="Mac:Users:xavier.hasendahl:Desktop:ELEMENTS TEMPLATES SIG:LOGOS:REPUBLIQUE_FRANCAISE:eps:Republique_Francaise_CMJN.eps" style="position:absolute;width:13576;height:1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">
                <v:imagedata r:id="rId4" o:title="Republique_Francaise_CMJN"/>
                <v:path arrowok="t"/>
              </v:shape>
            </v:group>
          </w:pict>
        </mc:Fallback>
      </mc:AlternateContent>
    </w:r>
    <w:r w:rsidR="00111FEA" w:rsidRPr="00111FEA">
      <w:rPr>
        <w:noProof/>
        <w:color w:val="BA3D21"/>
        <w:lang w:eastAsia="fr-FR"/>
      </w:rPr>
      <w:drawing>
        <wp:inline distT="0" distB="0" distL="0" distR="0" wp14:anchorId="721B28DE" wp14:editId="16FBD339">
          <wp:extent cx="1530928" cy="944390"/>
          <wp:effectExtent l="0" t="0" r="0" b="0"/>
          <wp:docPr id="4" name="Image 3">
            <a:extLst xmlns:a="http://schemas.openxmlformats.org/drawingml/2006/main">
              <a:ext uri="{FF2B5EF4-FFF2-40B4-BE49-F238E27FC236}">
                <a16:creationId xmlns:a16="http://schemas.microsoft.com/office/drawing/2014/main" id="{C405F9C2-8095-155B-2DA8-D6C6675B987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C405F9C2-8095-155B-2DA8-D6C6675B987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 cstate="print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762" cy="963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1FEA">
      <w:tab/>
    </w:r>
    <w:r w:rsidR="003D4AFA">
      <w:tab/>
    </w:r>
  </w:p>
  <w:p w14:paraId="448FBD20" w14:textId="77777777" w:rsidR="003D4AFA" w:rsidRDefault="003D4AFA" w:rsidP="000477EA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D1A7E"/>
    <w:multiLevelType w:val="hybridMultilevel"/>
    <w:tmpl w:val="E4B69C08"/>
    <w:lvl w:ilvl="0" w:tplc="1FC0748E">
      <w:numFmt w:val="bullet"/>
      <w:lvlText w:val="-"/>
      <w:lvlJc w:val="left"/>
      <w:pPr>
        <w:ind w:left="178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" w15:restartNumberingAfterBreak="0">
    <w:nsid w:val="1CB2090E"/>
    <w:multiLevelType w:val="hybridMultilevel"/>
    <w:tmpl w:val="0BE493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37859"/>
    <w:multiLevelType w:val="hybridMultilevel"/>
    <w:tmpl w:val="946C6F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C5374"/>
    <w:multiLevelType w:val="hybridMultilevel"/>
    <w:tmpl w:val="097AFA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A3F21"/>
    <w:multiLevelType w:val="hybridMultilevel"/>
    <w:tmpl w:val="3BD49F2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34412"/>
    <w:multiLevelType w:val="hybridMultilevel"/>
    <w:tmpl w:val="31222F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B6498"/>
    <w:multiLevelType w:val="hybridMultilevel"/>
    <w:tmpl w:val="B6A20A4C"/>
    <w:lvl w:ilvl="0" w:tplc="1F92A300">
      <w:start w:val="2021"/>
      <w:numFmt w:val="bullet"/>
      <w:lvlText w:val="-"/>
      <w:lvlJc w:val="left"/>
      <w:pPr>
        <w:ind w:left="720" w:hanging="360"/>
      </w:pPr>
      <w:rPr>
        <w:rFonts w:ascii="Helvetica" w:eastAsiaTheme="minorEastAsia" w:hAnsi="Helvetic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020DD"/>
    <w:multiLevelType w:val="hybridMultilevel"/>
    <w:tmpl w:val="0848F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8D799A"/>
    <w:multiLevelType w:val="hybridMultilevel"/>
    <w:tmpl w:val="FA58AFF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166DCA6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915E9A"/>
    <w:multiLevelType w:val="hybridMultilevel"/>
    <w:tmpl w:val="5504F0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40147"/>
    <w:multiLevelType w:val="hybridMultilevel"/>
    <w:tmpl w:val="1F14AB52"/>
    <w:lvl w:ilvl="0" w:tplc="567AF71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D83CA7"/>
    <w:multiLevelType w:val="hybridMultilevel"/>
    <w:tmpl w:val="0EA055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203FF"/>
    <w:multiLevelType w:val="hybridMultilevel"/>
    <w:tmpl w:val="64A6A43A"/>
    <w:lvl w:ilvl="0" w:tplc="EF763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0D0795"/>
    <w:multiLevelType w:val="hybridMultilevel"/>
    <w:tmpl w:val="14FA1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16F51"/>
    <w:multiLevelType w:val="hybridMultilevel"/>
    <w:tmpl w:val="6CD6AFDC"/>
    <w:lvl w:ilvl="0" w:tplc="040C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5" w15:restartNumberingAfterBreak="0">
    <w:nsid w:val="6A271C25"/>
    <w:multiLevelType w:val="hybridMultilevel"/>
    <w:tmpl w:val="CA3044D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D5F2B"/>
    <w:multiLevelType w:val="hybridMultilevel"/>
    <w:tmpl w:val="32C06C7E"/>
    <w:lvl w:ilvl="0" w:tplc="A3BE5F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26C93"/>
    <w:multiLevelType w:val="hybridMultilevel"/>
    <w:tmpl w:val="DA80DB7E"/>
    <w:lvl w:ilvl="0" w:tplc="E0E2B820">
      <w:start w:val="2"/>
      <w:numFmt w:val="bullet"/>
      <w:lvlText w:val="-"/>
      <w:lvlJc w:val="left"/>
      <w:pPr>
        <w:ind w:left="360" w:hanging="360"/>
      </w:pPr>
      <w:rPr>
        <w:rFonts w:ascii="Helvetica" w:eastAsia="Cambria" w:hAnsi="Helvetica" w:cs="Times New Roman" w:hint="default"/>
      </w:rPr>
    </w:lvl>
    <w:lvl w:ilvl="1" w:tplc="040C0003">
      <w:start w:val="1"/>
      <w:numFmt w:val="bullet"/>
      <w:lvlText w:val="o"/>
      <w:lvlJc w:val="left"/>
      <w:pPr>
        <w:ind w:left="7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18" w15:restartNumberingAfterBreak="0">
    <w:nsid w:val="730604CB"/>
    <w:multiLevelType w:val="hybridMultilevel"/>
    <w:tmpl w:val="F9000A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632E4A"/>
    <w:multiLevelType w:val="hybridMultilevel"/>
    <w:tmpl w:val="22323068"/>
    <w:lvl w:ilvl="0" w:tplc="B6A41E8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5"/>
  </w:num>
  <w:num w:numId="4">
    <w:abstractNumId w:val="14"/>
  </w:num>
  <w:num w:numId="5">
    <w:abstractNumId w:val="13"/>
  </w:num>
  <w:num w:numId="6">
    <w:abstractNumId w:val="2"/>
  </w:num>
  <w:num w:numId="7">
    <w:abstractNumId w:val="0"/>
  </w:num>
  <w:num w:numId="8">
    <w:abstractNumId w:val="8"/>
  </w:num>
  <w:num w:numId="9">
    <w:abstractNumId w:val="10"/>
  </w:num>
  <w:num w:numId="10">
    <w:abstractNumId w:val="18"/>
  </w:num>
  <w:num w:numId="11">
    <w:abstractNumId w:val="6"/>
  </w:num>
  <w:num w:numId="12">
    <w:abstractNumId w:val="15"/>
  </w:num>
  <w:num w:numId="13">
    <w:abstractNumId w:val="11"/>
  </w:num>
  <w:num w:numId="14">
    <w:abstractNumId w:val="7"/>
  </w:num>
  <w:num w:numId="15">
    <w:abstractNumId w:val="1"/>
  </w:num>
  <w:num w:numId="16">
    <w:abstractNumId w:val="3"/>
  </w:num>
  <w:num w:numId="17">
    <w:abstractNumId w:val="4"/>
  </w:num>
  <w:num w:numId="18">
    <w:abstractNumId w:val="16"/>
  </w:num>
  <w:num w:numId="19">
    <w:abstractNumId w:val="1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D0"/>
    <w:rsid w:val="00003E1E"/>
    <w:rsid w:val="000116FB"/>
    <w:rsid w:val="000477EA"/>
    <w:rsid w:val="0005391E"/>
    <w:rsid w:val="00060D77"/>
    <w:rsid w:val="00065343"/>
    <w:rsid w:val="00065FD4"/>
    <w:rsid w:val="00081DC9"/>
    <w:rsid w:val="00084A52"/>
    <w:rsid w:val="00090B42"/>
    <w:rsid w:val="000A3BD5"/>
    <w:rsid w:val="000A58A1"/>
    <w:rsid w:val="000C0557"/>
    <w:rsid w:val="000C16CA"/>
    <w:rsid w:val="000E0891"/>
    <w:rsid w:val="000E4BD0"/>
    <w:rsid w:val="00111FEA"/>
    <w:rsid w:val="001600EE"/>
    <w:rsid w:val="00164178"/>
    <w:rsid w:val="0016471B"/>
    <w:rsid w:val="001705E1"/>
    <w:rsid w:val="00177197"/>
    <w:rsid w:val="00197DBF"/>
    <w:rsid w:val="001B0079"/>
    <w:rsid w:val="001B2A64"/>
    <w:rsid w:val="001C6E7D"/>
    <w:rsid w:val="001D6625"/>
    <w:rsid w:val="001F4F7B"/>
    <w:rsid w:val="001F749F"/>
    <w:rsid w:val="00231F33"/>
    <w:rsid w:val="00240ADA"/>
    <w:rsid w:val="00241611"/>
    <w:rsid w:val="002873F9"/>
    <w:rsid w:val="002A1A7E"/>
    <w:rsid w:val="002C2EF5"/>
    <w:rsid w:val="002C6F4B"/>
    <w:rsid w:val="002E3F56"/>
    <w:rsid w:val="002F6964"/>
    <w:rsid w:val="00302F34"/>
    <w:rsid w:val="00314CC6"/>
    <w:rsid w:val="00321B84"/>
    <w:rsid w:val="00323096"/>
    <w:rsid w:val="00326C63"/>
    <w:rsid w:val="003618BB"/>
    <w:rsid w:val="00361DCA"/>
    <w:rsid w:val="003626DC"/>
    <w:rsid w:val="003915F2"/>
    <w:rsid w:val="003A196A"/>
    <w:rsid w:val="003A3255"/>
    <w:rsid w:val="003C1921"/>
    <w:rsid w:val="003D4AFA"/>
    <w:rsid w:val="003F3E45"/>
    <w:rsid w:val="003F72B9"/>
    <w:rsid w:val="00407FA0"/>
    <w:rsid w:val="00420149"/>
    <w:rsid w:val="00424C54"/>
    <w:rsid w:val="00451A00"/>
    <w:rsid w:val="00476BB1"/>
    <w:rsid w:val="00497938"/>
    <w:rsid w:val="004B4B95"/>
    <w:rsid w:val="004C08BE"/>
    <w:rsid w:val="004C4ABB"/>
    <w:rsid w:val="004F6392"/>
    <w:rsid w:val="0052487D"/>
    <w:rsid w:val="005560AD"/>
    <w:rsid w:val="0056092C"/>
    <w:rsid w:val="00563A09"/>
    <w:rsid w:val="00577E79"/>
    <w:rsid w:val="00590DEF"/>
    <w:rsid w:val="005A01BD"/>
    <w:rsid w:val="005B36E1"/>
    <w:rsid w:val="005F7A14"/>
    <w:rsid w:val="006059F2"/>
    <w:rsid w:val="00606A0E"/>
    <w:rsid w:val="00610065"/>
    <w:rsid w:val="00643B05"/>
    <w:rsid w:val="00657EA7"/>
    <w:rsid w:val="006748EB"/>
    <w:rsid w:val="00684A2D"/>
    <w:rsid w:val="006A0137"/>
    <w:rsid w:val="006D6067"/>
    <w:rsid w:val="006E0612"/>
    <w:rsid w:val="006E2600"/>
    <w:rsid w:val="006E2FA9"/>
    <w:rsid w:val="00713B2D"/>
    <w:rsid w:val="00763295"/>
    <w:rsid w:val="00773FF2"/>
    <w:rsid w:val="007839B4"/>
    <w:rsid w:val="007854E2"/>
    <w:rsid w:val="00790488"/>
    <w:rsid w:val="007918FE"/>
    <w:rsid w:val="007B682F"/>
    <w:rsid w:val="007C1B72"/>
    <w:rsid w:val="00810D15"/>
    <w:rsid w:val="00817180"/>
    <w:rsid w:val="00874AF8"/>
    <w:rsid w:val="0089423B"/>
    <w:rsid w:val="008A60E1"/>
    <w:rsid w:val="008A6D3E"/>
    <w:rsid w:val="008E1606"/>
    <w:rsid w:val="00900842"/>
    <w:rsid w:val="00924A69"/>
    <w:rsid w:val="00931A45"/>
    <w:rsid w:val="00931F04"/>
    <w:rsid w:val="00950B65"/>
    <w:rsid w:val="00982863"/>
    <w:rsid w:val="009844EC"/>
    <w:rsid w:val="00991CF7"/>
    <w:rsid w:val="009951B6"/>
    <w:rsid w:val="009C0EDD"/>
    <w:rsid w:val="009C1EC6"/>
    <w:rsid w:val="009C5211"/>
    <w:rsid w:val="00A1256C"/>
    <w:rsid w:val="00A13F9E"/>
    <w:rsid w:val="00A17CC7"/>
    <w:rsid w:val="00A33A3D"/>
    <w:rsid w:val="00A34614"/>
    <w:rsid w:val="00A40FAE"/>
    <w:rsid w:val="00A444E4"/>
    <w:rsid w:val="00A673F9"/>
    <w:rsid w:val="00A9418E"/>
    <w:rsid w:val="00A96304"/>
    <w:rsid w:val="00AE790A"/>
    <w:rsid w:val="00AF4DAC"/>
    <w:rsid w:val="00AF6480"/>
    <w:rsid w:val="00B60E41"/>
    <w:rsid w:val="00B6352F"/>
    <w:rsid w:val="00BE06FB"/>
    <w:rsid w:val="00BE52E9"/>
    <w:rsid w:val="00C274CB"/>
    <w:rsid w:val="00C777FD"/>
    <w:rsid w:val="00C82A15"/>
    <w:rsid w:val="00C86E47"/>
    <w:rsid w:val="00CA3D38"/>
    <w:rsid w:val="00CB06EF"/>
    <w:rsid w:val="00CB17C6"/>
    <w:rsid w:val="00CB4C30"/>
    <w:rsid w:val="00CD14E0"/>
    <w:rsid w:val="00CD35D7"/>
    <w:rsid w:val="00CE227B"/>
    <w:rsid w:val="00CE70B7"/>
    <w:rsid w:val="00CF74CF"/>
    <w:rsid w:val="00D06701"/>
    <w:rsid w:val="00D17108"/>
    <w:rsid w:val="00D3200F"/>
    <w:rsid w:val="00D335A4"/>
    <w:rsid w:val="00D45B57"/>
    <w:rsid w:val="00D72FC6"/>
    <w:rsid w:val="00DC7956"/>
    <w:rsid w:val="00DD2EC0"/>
    <w:rsid w:val="00DD5B0F"/>
    <w:rsid w:val="00DF62E7"/>
    <w:rsid w:val="00E00897"/>
    <w:rsid w:val="00E1378C"/>
    <w:rsid w:val="00E575B1"/>
    <w:rsid w:val="00E6373F"/>
    <w:rsid w:val="00E72E91"/>
    <w:rsid w:val="00EA0CC9"/>
    <w:rsid w:val="00EA2A10"/>
    <w:rsid w:val="00EE0B47"/>
    <w:rsid w:val="00EE525D"/>
    <w:rsid w:val="00F61DAC"/>
    <w:rsid w:val="00F62D16"/>
    <w:rsid w:val="00F9673E"/>
    <w:rsid w:val="00FE645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EF9C51D"/>
  <w15:docId w15:val="{6CA32AEB-0FB7-5441-A248-E9A7906D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612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4BD0"/>
    <w:pPr>
      <w:ind w:left="720"/>
      <w:contextualSpacing/>
    </w:pPr>
  </w:style>
  <w:style w:type="table" w:styleId="Grilledetableau8">
    <w:name w:val="Table Grid 8"/>
    <w:basedOn w:val="TableauNormal"/>
    <w:rsid w:val="006A0137"/>
    <w:pPr>
      <w:spacing w:after="200"/>
    </w:pPr>
    <w:rPr>
      <w:rFonts w:ascii="Cambria" w:eastAsia="Cambria" w:hAnsi="Cambria" w:cs="Times New Roman"/>
      <w:lang w:eastAsia="fr-FR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paragraph" w:styleId="En-tte">
    <w:name w:val="header"/>
    <w:basedOn w:val="Normal"/>
    <w:link w:val="En-tteCar"/>
    <w:uiPriority w:val="99"/>
    <w:unhideWhenUsed/>
    <w:rsid w:val="00C82A1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82A1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82A1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82A15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A1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A15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13F9E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13F9E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rsid w:val="006D6067"/>
    <w:rPr>
      <w:sz w:val="18"/>
      <w:szCs w:val="18"/>
    </w:rPr>
  </w:style>
  <w:style w:type="paragraph" w:styleId="Commentaire">
    <w:name w:val="annotation text"/>
    <w:basedOn w:val="Normal"/>
    <w:link w:val="CommentaireCar"/>
    <w:rsid w:val="006D6067"/>
    <w:rPr>
      <w:rFonts w:ascii="Candara" w:eastAsia="Cambria" w:hAnsi="Candara" w:cs="Times New Roman"/>
      <w:color w:val="000000"/>
      <w:kern w:val="32"/>
      <w:lang w:eastAsia="en-US"/>
    </w:rPr>
  </w:style>
  <w:style w:type="character" w:customStyle="1" w:styleId="CommentaireCar">
    <w:name w:val="Commentaire Car"/>
    <w:basedOn w:val="Policepardfaut"/>
    <w:link w:val="Commentaire"/>
    <w:rsid w:val="006D6067"/>
    <w:rPr>
      <w:rFonts w:ascii="Candara" w:eastAsia="Cambria" w:hAnsi="Candara" w:cs="Times New Roman"/>
      <w:color w:val="000000"/>
      <w:kern w:val="32"/>
      <w:sz w:val="24"/>
      <w:szCs w:val="24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6D6067"/>
  </w:style>
  <w:style w:type="character" w:styleId="Lienhypertextesuivivisit">
    <w:name w:val="FollowedHyperlink"/>
    <w:basedOn w:val="Policepardfaut"/>
    <w:uiPriority w:val="99"/>
    <w:semiHidden/>
    <w:unhideWhenUsed/>
    <w:rsid w:val="00D45B57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DC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F7A14"/>
    <w:rPr>
      <w:rFonts w:asciiTheme="minorHAnsi" w:eastAsiaTheme="minorEastAsia" w:hAnsiTheme="minorHAnsi" w:cstheme="minorBidi"/>
      <w:b/>
      <w:bCs/>
      <w:color w:val="auto"/>
      <w:kern w:val="0"/>
      <w:sz w:val="20"/>
      <w:szCs w:val="20"/>
      <w:lang w:eastAsia="ja-JP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F7A14"/>
    <w:rPr>
      <w:rFonts w:ascii="Candara" w:eastAsia="Cambria" w:hAnsi="Candara" w:cs="Times New Roman"/>
      <w:b/>
      <w:bCs/>
      <w:color w:val="000000"/>
      <w:kern w:val="32"/>
      <w:sz w:val="24"/>
      <w:szCs w:val="24"/>
      <w:lang w:eastAsia="en-US"/>
    </w:rPr>
  </w:style>
  <w:style w:type="paragraph" w:styleId="Rvision">
    <w:name w:val="Revision"/>
    <w:hidden/>
    <w:uiPriority w:val="99"/>
    <w:semiHidden/>
    <w:rsid w:val="00B60E41"/>
    <w:rPr>
      <w:sz w:val="24"/>
      <w:szCs w:val="24"/>
    </w:rPr>
  </w:style>
  <w:style w:type="paragraph" w:styleId="Corpsdetexte">
    <w:name w:val="Body Text"/>
    <w:basedOn w:val="Normal"/>
    <w:link w:val="CorpsdetexteCar"/>
    <w:rsid w:val="00C274CB"/>
    <w:pPr>
      <w:jc w:val="center"/>
    </w:pPr>
    <w:rPr>
      <w:rFonts w:ascii="Copperplate" w:eastAsia="Times" w:hAnsi="Copperplate" w:cs="Times New Roman"/>
      <w:b/>
      <w:color w:val="0000FF"/>
      <w:sz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274CB"/>
    <w:rPr>
      <w:rFonts w:ascii="Copperplate" w:eastAsia="Times" w:hAnsi="Copperplate" w:cs="Times New Roman"/>
      <w:b/>
      <w:color w:val="0000FF"/>
      <w:sz w:val="28"/>
      <w:szCs w:val="24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10065"/>
    <w:rPr>
      <w:color w:val="605E5C"/>
      <w:shd w:val="clear" w:color="auto" w:fill="E1DFDD"/>
    </w:rPr>
  </w:style>
  <w:style w:type="character" w:customStyle="1" w:styleId="Mentionnonrsolue3">
    <w:name w:val="Mention non résolue3"/>
    <w:basedOn w:val="Policepardfaut"/>
    <w:uiPriority w:val="99"/>
    <w:semiHidden/>
    <w:unhideWhenUsed/>
    <w:rsid w:val="00197DBF"/>
    <w:rPr>
      <w:color w:val="605E5C"/>
      <w:shd w:val="clear" w:color="auto" w:fill="E1DFD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873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223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57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17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.le-brustiec@anact.f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ccitanie.aract.fr/qualite-du-service-et-qualite-de-vie-au-travail-dans-les-etablissements-medico-sociaux-doccitani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lidarites-sante.gouv.fr/IMG/pdf/gqvt_interactif.pdf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mailto:a.coibion@anact.fr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f.verdier@anact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emf"/><Relationship Id="rId1" Type="http://schemas.openxmlformats.org/officeDocument/2006/relationships/image" Target="media/image1.wmf"/><Relationship Id="rId5" Type="http://schemas.openxmlformats.org/officeDocument/2006/relationships/image" Target="media/image3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372a7c623e4427b5e21cf6f237b28f xmlns="b51c6c7b-b17c-4de8-8788-3a93de17e6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Aract Occitanie</TermName>
          <TermId xmlns="http://schemas.microsoft.com/office/infopath/2007/PartnerControls">21ca6b22-5fd0-4d8d-98cf-95825c45b5ae</TermId>
        </TermInfo>
      </Terms>
    </c3372a7c623e4427b5e21cf6f237b28f>
    <Document_x0020_de_x0020_référence xmlns="b51c6c7b-b17c-4de8-8788-3a93de17e69b">Non</Document_x0020_de_x0020_référence>
    <f85c5fa148c04ca6a7805ccda99a7af3 xmlns="b51c6c7b-b17c-4de8-8788-3a93de17e6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Qualité de vie au travail</TermName>
          <TermId xmlns="http://schemas.microsoft.com/office/infopath/2007/PartnerControls">5ef47875-8b3e-4cbb-8c94-ccf91f26070f</TermId>
        </TermInfo>
      </Terms>
    </f85c5fa148c04ca6a7805ccda99a7af3>
    <g8929b400e294aeeb187f56d1496251c xmlns="b51c6c7b-b17c-4de8-8788-3a93de17e6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Intervention</TermName>
          <TermId xmlns="http://schemas.microsoft.com/office/infopath/2007/PartnerControls">1cf9d7df-2b51-4c15-8323-78aa35ed062e</TermId>
        </TermInfo>
      </Terms>
    </g8929b400e294aeeb187f56d1496251c>
    <TaxCatchAll xmlns="b51c6c7b-b17c-4de8-8788-3a93de17e69b">
      <Value>10</Value>
      <Value>164</Value>
      <Value>14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Mon document" ma:contentTypeID="0x0101003B434280B7F2C44A878EE940E3DA649C00A05C53EDF1BAB040820F29F39D0B2CF0" ma:contentTypeVersion="70" ma:contentTypeDescription="" ma:contentTypeScope="" ma:versionID="87ba35f80da29d1237597c0011262a4a">
  <xsd:schema xmlns:xsd="http://www.w3.org/2001/XMLSchema" xmlns:xs="http://www.w3.org/2001/XMLSchema" xmlns:p="http://schemas.microsoft.com/office/2006/metadata/properties" xmlns:ns2="b51c6c7b-b17c-4de8-8788-3a93de17e69b" targetNamespace="http://schemas.microsoft.com/office/2006/metadata/properties" ma:root="true" ma:fieldsID="31b0e7a4b6c68d7774a01b54c53e7f3d" ns2:_="">
    <xsd:import namespace="b51c6c7b-b17c-4de8-8788-3a93de17e69b"/>
    <xsd:element name="properties">
      <xsd:complexType>
        <xsd:sequence>
          <xsd:element name="documentManagement">
            <xsd:complexType>
              <xsd:all>
                <xsd:element ref="ns2:c3372a7c623e4427b5e21cf6f237b28f" minOccurs="0"/>
                <xsd:element ref="ns2:TaxCatchAll" minOccurs="0"/>
                <xsd:element ref="ns2:TaxCatchAllLabel" minOccurs="0"/>
                <xsd:element ref="ns2:g8929b400e294aeeb187f56d1496251c" minOccurs="0"/>
                <xsd:element ref="ns2:f85c5fa148c04ca6a7805ccda99a7af3" minOccurs="0"/>
                <xsd:element ref="ns2:Document_x0020_de_x0020_référ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c6c7b-b17c-4de8-8788-3a93de17e69b" elementFormDefault="qualified">
    <xsd:import namespace="http://schemas.microsoft.com/office/2006/documentManagement/types"/>
    <xsd:import namespace="http://schemas.microsoft.com/office/infopath/2007/PartnerControls"/>
    <xsd:element name="c3372a7c623e4427b5e21cf6f237b28f" ma:index="8" ma:taxonomy="true" ma:internalName="c3372a7c623e4427b5e21cf6f237b28f" ma:taxonomyFieldName="Structure_x002F_D_x00e9_partement" ma:displayName="Structure/Département" ma:indexed="true" ma:default="164;#Aract Occitanie|21ca6b22-5fd0-4d8d-98cf-95825c45b5ae" ma:fieldId="{c3372a7c-623e-4427-b5e2-1cf6f237b28f}" ma:sspId="10c354d3-1267-4eff-b669-10bdc1459010" ma:termSetId="a5b07e40-2385-47d3-b1c2-907d463b7f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243b977f-9a7a-4b09-abd0-bbc92136cf5f}" ma:internalName="TaxCatchAll" ma:showField="CatchAllData" ma:web="fbc90839-a2a2-4a28-9337-70695cee8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243b977f-9a7a-4b09-abd0-bbc92136cf5f}" ma:internalName="TaxCatchAllLabel" ma:readOnly="true" ma:showField="CatchAllDataLabel" ma:web="fbc90839-a2a2-4a28-9337-70695cee8f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8929b400e294aeeb187f56d1496251c" ma:index="12" ma:taxonomy="true" ma:internalName="g8929b400e294aeeb187f56d1496251c" ma:taxonomyFieldName="Procesus" ma:displayName="Processus" ma:indexed="true" ma:default="10;#Intervention|1cf9d7df-2b51-4c15-8323-78aa35ed062e" ma:fieldId="{08929b40-0e29-4aee-b187-f56d1496251c}" ma:sspId="10c354d3-1267-4eff-b669-10bdc1459010" ma:termSetId="a3497f0b-36ab-4178-9e55-5681d0bcb7ed" ma:anchorId="c5592657-9f1c-49d8-b99e-6532a8be91ca" ma:open="false" ma:isKeyword="false">
      <xsd:complexType>
        <xsd:sequence>
          <xsd:element ref="pc:Terms" minOccurs="0" maxOccurs="1"/>
        </xsd:sequence>
      </xsd:complexType>
    </xsd:element>
    <xsd:element name="f85c5fa148c04ca6a7805ccda99a7af3" ma:index="14" ma:taxonomy="true" ma:internalName="f85c5fa148c04ca6a7805ccda99a7af3" ma:taxonomyFieldName="Th_x00e8_me" ma:displayName="Thème" ma:readOnly="false" ma:default="" ma:fieldId="{f85c5fa1-48c0-4ca6-a780-5ccda99a7af3}" ma:taxonomyMulti="true" ma:sspId="10c354d3-1267-4eff-b669-10bdc1459010" ma:termSetId="77573941-93e2-4fbd-ae9d-b0bdc48535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de_x0020_référence" ma:index="16" nillable="true" ma:displayName="Document de référence" ma:default="Non" ma:format="Dropdown" ma:hidden="true" ma:internalName="Document_x0020_de_x0020_r_x00e9_f_x00e9_rence" ma:readOnly="false">
      <xsd:simpleType>
        <xsd:restriction base="dms:Choice">
          <xsd:enumeration value="Oui"/>
          <xsd:enumeration value="N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0c354d3-1267-4eff-b669-10bdc1459010" ContentTypeId="0x0101003B434280B7F2C44A878EE940E3DA649C" PreviousValue="false"/>
</file>

<file path=customXml/itemProps1.xml><?xml version="1.0" encoding="utf-8"?>
<ds:datastoreItem xmlns:ds="http://schemas.openxmlformats.org/officeDocument/2006/customXml" ds:itemID="{F246A8CF-6E44-4869-8F14-4B8237826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CBE624-4BF9-4AB3-9509-91BF0C34BC9C}">
  <ds:schemaRefs>
    <ds:schemaRef ds:uri="http://schemas.microsoft.com/office/2006/metadata/properties"/>
    <ds:schemaRef ds:uri="http://schemas.microsoft.com/office/infopath/2007/PartnerControls"/>
    <ds:schemaRef ds:uri="b51c6c7b-b17c-4de8-8788-3a93de17e69b"/>
  </ds:schemaRefs>
</ds:datastoreItem>
</file>

<file path=customXml/itemProps3.xml><?xml version="1.0" encoding="utf-8"?>
<ds:datastoreItem xmlns:ds="http://schemas.openxmlformats.org/officeDocument/2006/customXml" ds:itemID="{0B11F57D-5F36-4CF2-A0A3-4C31AD41F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c6c7b-b17c-4de8-8788-3a93de17e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953884-E82B-44DE-8FBF-92AEE2405D7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2119</Words>
  <Characters>11660</Characters>
  <Application>Microsoft Office Word</Application>
  <DocSecurity>0</DocSecurity>
  <Lines>97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Aract Occitanie</Company>
  <LinksUpToDate>false</LinksUpToDate>
  <CharactersWithSpaces>13752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 Maurage</dc:creator>
  <cp:lastModifiedBy>MICONNET, Cyrielle (ARS-OC/DOSA/MÉDICO-SOCIAL)</cp:lastModifiedBy>
  <cp:revision>3</cp:revision>
  <dcterms:created xsi:type="dcterms:W3CDTF">2023-07-12T14:49:00Z</dcterms:created>
  <dcterms:modified xsi:type="dcterms:W3CDTF">2023-07-21T10:15:00Z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0x0101003B434280B7F2C44A878EE940E3DA649C00A05C53EDF1BAB040820F29F39D0B2CF0</vt:lpwstr>
  </property>
  <property fmtid="{D5CDD505-2E9C-101B-9397-08002B2CF9AE}" pid="3" name="TaxKeyword">
    <vt:lpwstr/>
  </property>
  <property fmtid="{D5CDD505-2E9C-101B-9397-08002B2CF9AE}" pid="4" name="Structure/Département">
    <vt:lpwstr>164;#Aract Occitanie|21ca6b22-5fd0-4d8d-98cf-95825c45b5ae</vt:lpwstr>
  </property>
  <property fmtid="{D5CDD505-2E9C-101B-9397-08002B2CF9AE}" pid="5" name="Thème">
    <vt:lpwstr>14;#Qualité de vie au travail|5ef47875-8b3e-4cbb-8c94-ccf91f26070f</vt:lpwstr>
  </property>
  <property fmtid="{D5CDD505-2E9C-101B-9397-08002B2CF9AE}" pid="6" name="TaxKeywordTaxHTField">
    <vt:lpwstr/>
  </property>
  <property fmtid="{D5CDD505-2E9C-101B-9397-08002B2CF9AE}" pid="7" name="Procesus">
    <vt:lpwstr>10;#Intervention|1cf9d7df-2b51-4c15-8323-78aa35ed062e</vt:lpwstr>
  </property>
</Properties>
</file>