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11F5" w14:textId="77777777" w:rsidR="00C729FF" w:rsidRDefault="00C729FF" w:rsidP="00236F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333333"/>
          <w:sz w:val="40"/>
          <w:szCs w:val="40"/>
          <w:lang w:eastAsia="fr-FR"/>
        </w:rPr>
      </w:pPr>
    </w:p>
    <w:p w14:paraId="6A75C136" w14:textId="77777777" w:rsidR="00236F8B" w:rsidRDefault="00236F8B" w:rsidP="00236F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333333"/>
          <w:sz w:val="40"/>
          <w:szCs w:val="40"/>
          <w:lang w:eastAsia="fr-FR"/>
        </w:rPr>
      </w:pPr>
      <w:r w:rsidRPr="000A341C">
        <w:rPr>
          <w:rFonts w:ascii="Roboto" w:eastAsia="Times New Roman" w:hAnsi="Roboto" w:cs="Helvetica"/>
          <w:b/>
          <w:bCs/>
          <w:color w:val="333333"/>
          <w:sz w:val="40"/>
          <w:szCs w:val="40"/>
          <w:lang w:eastAsia="fr-FR"/>
        </w:rPr>
        <w:t>NOTICE</w:t>
      </w:r>
    </w:p>
    <w:p w14:paraId="42823352" w14:textId="33A48F43" w:rsidR="00FB4203" w:rsidRPr="00FB4203" w:rsidRDefault="00FB4203" w:rsidP="00236F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333333"/>
          <w:sz w:val="16"/>
          <w:szCs w:val="16"/>
          <w:lang w:eastAsia="fr-FR"/>
        </w:rPr>
      </w:pPr>
      <w:r w:rsidRPr="00FB4203">
        <w:rPr>
          <w:rFonts w:ascii="Roboto" w:eastAsia="Times New Roman" w:hAnsi="Roboto" w:cs="Helvetica"/>
          <w:b/>
          <w:bCs/>
          <w:color w:val="333333"/>
          <w:sz w:val="16"/>
          <w:szCs w:val="16"/>
          <w:lang w:eastAsia="fr-FR"/>
        </w:rPr>
        <w:t>(</w:t>
      </w:r>
      <w:r w:rsidR="00590225">
        <w:rPr>
          <w:rFonts w:ascii="Roboto" w:eastAsia="Times New Roman" w:hAnsi="Roboto" w:cs="Helvetica"/>
          <w:b/>
          <w:bCs/>
          <w:color w:val="333333"/>
          <w:sz w:val="16"/>
          <w:szCs w:val="16"/>
          <w:lang w:eastAsia="fr-FR"/>
        </w:rPr>
        <w:t>202</w:t>
      </w:r>
      <w:r w:rsidR="003F5B32">
        <w:rPr>
          <w:rFonts w:ascii="Roboto" w:eastAsia="Times New Roman" w:hAnsi="Roboto" w:cs="Helvetica"/>
          <w:b/>
          <w:bCs/>
          <w:color w:val="333333"/>
          <w:sz w:val="16"/>
          <w:szCs w:val="16"/>
          <w:lang w:eastAsia="fr-FR"/>
        </w:rPr>
        <w:t>6</w:t>
      </w:r>
      <w:r w:rsidRPr="00FB4203">
        <w:rPr>
          <w:rFonts w:ascii="Roboto" w:eastAsia="Times New Roman" w:hAnsi="Roboto" w:cs="Helvetica"/>
          <w:b/>
          <w:bCs/>
          <w:color w:val="333333"/>
          <w:sz w:val="16"/>
          <w:szCs w:val="16"/>
          <w:lang w:eastAsia="fr-FR"/>
        </w:rPr>
        <w:t>)</w:t>
      </w:r>
    </w:p>
    <w:p w14:paraId="17F7B08D" w14:textId="77777777" w:rsidR="00236F8B" w:rsidRDefault="00236F8B" w:rsidP="00236F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</w:pPr>
      <w:r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  <w:t>D</w:t>
      </w:r>
      <w:r w:rsidRPr="000A341C"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  <w:t>éclaration de</w:t>
      </w:r>
      <w:r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  <w:t xml:space="preserve"> </w:t>
      </w:r>
      <w:r w:rsidRPr="000A341C"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  <w:t>destruction de médicaments stupéfiants périmés</w:t>
      </w:r>
    </w:p>
    <w:p w14:paraId="143CC9F2" w14:textId="77777777" w:rsidR="00236F8B" w:rsidRPr="000A341C" w:rsidRDefault="00236F8B" w:rsidP="00236F8B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</w:pPr>
      <w:r>
        <w:rPr>
          <w:rFonts w:ascii="Roboto" w:eastAsia="Times New Roman" w:hAnsi="Roboto" w:cs="Helvetica"/>
          <w:b/>
          <w:bCs/>
          <w:color w:val="333333"/>
          <w:sz w:val="32"/>
          <w:szCs w:val="32"/>
          <w:lang w:eastAsia="fr-FR"/>
        </w:rPr>
        <w:t>à l’ARS Occitanie</w:t>
      </w:r>
    </w:p>
    <w:p w14:paraId="7B1C0FA5" w14:textId="77777777" w:rsidR="00236F8B" w:rsidRDefault="00236F8B" w:rsidP="00945853">
      <w:pPr>
        <w:shd w:val="clear" w:color="auto" w:fill="FFFFFF"/>
        <w:spacing w:line="240" w:lineRule="auto"/>
        <w:jc w:val="both"/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</w:pPr>
    </w:p>
    <w:p w14:paraId="7E9118C2" w14:textId="77777777" w:rsidR="00C729FF" w:rsidRDefault="00C729FF" w:rsidP="00945853">
      <w:pPr>
        <w:shd w:val="clear" w:color="auto" w:fill="FFFFFF"/>
        <w:spacing w:line="240" w:lineRule="auto"/>
        <w:jc w:val="both"/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</w:pPr>
    </w:p>
    <w:p w14:paraId="1F6FD95E" w14:textId="77777777" w:rsidR="00C729FF" w:rsidRDefault="00945853" w:rsidP="00945853">
      <w:pPr>
        <w:shd w:val="clear" w:color="auto" w:fill="FFFFFF"/>
        <w:spacing w:line="240" w:lineRule="auto"/>
        <w:jc w:val="both"/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</w:pPr>
      <w:r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>L</w:t>
      </w:r>
      <w:r w:rsidRPr="000A2B16"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>’Agence Régionale de Santé (ARS) Occitanie met à disposition des pharmaciens d’officine une boîte aux lettres électronique</w:t>
      </w:r>
      <w:r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 xml:space="preserve"> (BAL)</w:t>
      </w:r>
      <w:r w:rsidRPr="000A2B16"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 xml:space="preserve"> </w:t>
      </w:r>
      <w:r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 xml:space="preserve">de façon à procéder à </w:t>
      </w:r>
      <w:r w:rsidRPr="000A2B16"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 xml:space="preserve">la déclaration de destruction </w:t>
      </w:r>
      <w:r w:rsidRPr="002C5A16">
        <w:rPr>
          <w:rFonts w:ascii="Roboto" w:eastAsia="Times New Roman" w:hAnsi="Roboto" w:cs="Helvetica"/>
          <w:b/>
          <w:bCs/>
          <w:color w:val="333333"/>
          <w:sz w:val="28"/>
          <w:szCs w:val="28"/>
          <w:u w:val="single"/>
          <w:lang w:eastAsia="fr-FR"/>
        </w:rPr>
        <w:t>des médicaments stupéfiants périmés de leur stock</w:t>
      </w:r>
      <w:r w:rsidRPr="000A2B16"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  <w:t xml:space="preserve">. </w:t>
      </w:r>
    </w:p>
    <w:p w14:paraId="20F2AD9D" w14:textId="77777777" w:rsidR="00C729FF" w:rsidRDefault="00C729FF" w:rsidP="00945853">
      <w:pPr>
        <w:shd w:val="clear" w:color="auto" w:fill="FFFFFF"/>
        <w:spacing w:line="240" w:lineRule="auto"/>
        <w:jc w:val="both"/>
        <w:rPr>
          <w:rFonts w:ascii="Roboto" w:eastAsia="Times New Roman" w:hAnsi="Roboto" w:cs="Helvetica"/>
          <w:b/>
          <w:bCs/>
          <w:color w:val="333333"/>
          <w:sz w:val="28"/>
          <w:szCs w:val="2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8094"/>
      </w:tblGrid>
      <w:tr w:rsidR="00945853" w:rsidRPr="00967DA1" w14:paraId="0B1A946C" w14:textId="77777777" w:rsidTr="00E41B46">
        <w:tc>
          <w:tcPr>
            <w:tcW w:w="1116" w:type="dxa"/>
          </w:tcPr>
          <w:p w14:paraId="18FB17EF" w14:textId="77777777" w:rsidR="00945853" w:rsidRPr="00967DA1" w:rsidRDefault="00945853" w:rsidP="00E41B46">
            <w:pPr>
              <w:jc w:val="both"/>
              <w:rPr>
                <w:rFonts w:ascii="Roboto" w:eastAsia="Times New Roman" w:hAnsi="Roboto" w:cs="Helvetica"/>
                <w:b/>
                <w:bCs/>
                <w:i/>
                <w:color w:val="333333"/>
                <w:sz w:val="34"/>
                <w:szCs w:val="34"/>
              </w:rPr>
            </w:pPr>
          </w:p>
          <w:p w14:paraId="73D1F2A1" w14:textId="77777777" w:rsidR="00945853" w:rsidRPr="00967DA1" w:rsidRDefault="00945853" w:rsidP="00E41B46">
            <w:pPr>
              <w:jc w:val="both"/>
              <w:rPr>
                <w:rFonts w:ascii="Roboto" w:eastAsia="Times New Roman" w:hAnsi="Roboto" w:cs="Helvetica"/>
                <w:b/>
                <w:bCs/>
                <w:i/>
                <w:color w:val="333333"/>
                <w:sz w:val="34"/>
                <w:szCs w:val="34"/>
              </w:rPr>
            </w:pPr>
            <w:r w:rsidRPr="00967DA1">
              <w:rPr>
                <w:rFonts w:ascii="Roboto" w:eastAsia="Times New Roman" w:hAnsi="Roboto" w:cs="Helvetica"/>
                <w:b/>
                <w:bCs/>
                <w:i/>
                <w:noProof/>
                <w:color w:val="333333"/>
                <w:sz w:val="34"/>
                <w:szCs w:val="34"/>
              </w:rPr>
              <w:drawing>
                <wp:inline distT="0" distB="0" distL="0" distR="0" wp14:anchorId="5C039CC6" wp14:editId="11A24DCC">
                  <wp:extent cx="571500" cy="503238"/>
                  <wp:effectExtent l="0" t="0" r="0" b="0"/>
                  <wp:docPr id="33796" name="Picture 4" descr="D:\Utilisateurs\socottin\AppData\Local\Microsoft\Windows\Temporary Internet Files\Content.IE5\XH13WRXL\Signal_attention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96" name="Picture 4" descr="D:\Utilisateurs\socottin\AppData\Local\Microsoft\Windows\Temporary Internet Files\Content.IE5\XH13WRXL\Signal_attention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03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4" w:type="dxa"/>
          </w:tcPr>
          <w:p w14:paraId="5855FD47" w14:textId="77777777" w:rsidR="00945853" w:rsidRPr="00236F8B" w:rsidRDefault="00F54C8C" w:rsidP="00F54C8C">
            <w:pPr>
              <w:shd w:val="clear" w:color="auto" w:fill="FFFFFF"/>
              <w:jc w:val="center"/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</w:pPr>
            <w:r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Depuis le</w:t>
            </w:r>
            <w:r w:rsidR="00945853"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 xml:space="preserve"> 1</w:t>
            </w:r>
            <w:r w:rsidR="00945853"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  <w:vertAlign w:val="superscript"/>
              </w:rPr>
              <w:t>er</w:t>
            </w:r>
            <w:r w:rsidR="009A26FF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 xml:space="preserve"> janvier 2020</w:t>
            </w:r>
            <w:r w:rsidR="00945853"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 xml:space="preserve"> cette déclaration électronique </w:t>
            </w:r>
            <w:r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est devenue</w:t>
            </w:r>
            <w:r w:rsidR="00945853"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 xml:space="preserve"> exclusive </w:t>
            </w:r>
          </w:p>
          <w:p w14:paraId="75E2711E" w14:textId="77777777" w:rsidR="00945853" w:rsidRPr="00236F8B" w:rsidRDefault="00945853" w:rsidP="00236F8B">
            <w:pPr>
              <w:shd w:val="clear" w:color="auto" w:fill="FFFFFF"/>
              <w:jc w:val="center"/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</w:pPr>
            <w:r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 xml:space="preserve">(elle remplace définitivement et complétement toute déclaration </w:t>
            </w:r>
            <w:r w:rsidR="00F54C8C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« </w:t>
            </w:r>
            <w:r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papier</w:t>
            </w:r>
            <w:r w:rsidR="00F54C8C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 »</w:t>
            </w:r>
            <w:r w:rsidRPr="00236F8B">
              <w:rPr>
                <w:rFonts w:ascii="Roboto" w:eastAsia="Times New Roman" w:hAnsi="Roboto" w:cs="Helvetica"/>
                <w:b/>
                <w:bCs/>
                <w:i/>
                <w:color w:val="FF0000"/>
                <w:sz w:val="32"/>
                <w:szCs w:val="32"/>
              </w:rPr>
              <w:t> transmise par voie postale)</w:t>
            </w:r>
          </w:p>
        </w:tc>
      </w:tr>
    </w:tbl>
    <w:p w14:paraId="15BCA4EA" w14:textId="77777777" w:rsidR="00236F8B" w:rsidRDefault="00236F8B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8"/>
          <w:szCs w:val="28"/>
          <w:lang w:eastAsia="fr-FR"/>
        </w:rPr>
      </w:pPr>
    </w:p>
    <w:p w14:paraId="010F68E6" w14:textId="77777777" w:rsidR="00C729FF" w:rsidRDefault="00C729FF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8"/>
          <w:szCs w:val="28"/>
          <w:lang w:eastAsia="fr-FR"/>
        </w:rPr>
      </w:pPr>
    </w:p>
    <w:p w14:paraId="4737E265" w14:textId="56CDBCAF" w:rsidR="00945853" w:rsidRDefault="00945853" w:rsidP="00996048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333333"/>
          <w:sz w:val="28"/>
          <w:szCs w:val="28"/>
          <w:lang w:eastAsia="fr-FR"/>
        </w:rPr>
      </w:pPr>
      <w:r w:rsidRPr="00FE036A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>2 mes</w:t>
      </w:r>
      <w:r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sages électroniques </w:t>
      </w:r>
      <w:r w:rsidR="00996048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sont </w:t>
      </w:r>
      <w:r w:rsidR="0045515C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à </w:t>
      </w:r>
      <w:r w:rsidR="00996048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>adress</w:t>
      </w:r>
      <w:r w:rsidR="0045515C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er </w:t>
      </w:r>
      <w:r w:rsidR="00996048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à </w:t>
      </w:r>
      <w:r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la BAL </w:t>
      </w:r>
      <w:r w:rsidR="00996048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>réservée</w:t>
      </w:r>
      <w:r w:rsidRPr="00FE036A"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 xml:space="preserve"> à cet effet</w:t>
      </w:r>
      <w:r>
        <w:rPr>
          <w:rFonts w:ascii="Roboto" w:eastAsia="Times New Roman" w:hAnsi="Roboto" w:cs="Helvetica"/>
          <w:color w:val="333333"/>
          <w:sz w:val="28"/>
          <w:szCs w:val="28"/>
          <w:lang w:eastAsia="fr-FR"/>
        </w:rPr>
        <w:t> :</w:t>
      </w:r>
    </w:p>
    <w:p w14:paraId="45F5284A" w14:textId="77777777" w:rsidR="00945853" w:rsidRPr="000B56BE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hyperlink r:id="rId8" w:history="1">
        <w:r w:rsidRPr="000B56BE">
          <w:rPr>
            <w:rStyle w:val="Lienhypertexte"/>
            <w:rFonts w:ascii="Roboto" w:eastAsia="Times New Roman" w:hAnsi="Roboto" w:cs="Helvetica"/>
            <w:sz w:val="24"/>
            <w:szCs w:val="24"/>
            <w:lang w:eastAsia="fr-FR"/>
          </w:rPr>
          <w:t>ARS-OC-DSP-STUPEFIANTS@ars.sante.fr</w:t>
        </w:r>
      </w:hyperlink>
    </w:p>
    <w:p w14:paraId="69177DE4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454579F5" w14:textId="77777777" w:rsidR="00C729FF" w:rsidRDefault="00C729FF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40"/>
          <w:szCs w:val="40"/>
          <w:lang w:eastAsia="fr-FR"/>
        </w:rPr>
      </w:pPr>
    </w:p>
    <w:p w14:paraId="15647596" w14:textId="6B786F74" w:rsidR="00945853" w:rsidRPr="00C729FF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40"/>
          <w:szCs w:val="40"/>
          <w:lang w:eastAsia="fr-FR"/>
        </w:rPr>
      </w:pP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En effet, selon les dispositions de l’article R. 5132-36 du code de la santé publique (CSP), le pharmacien titulaire d’officine </w:t>
      </w:r>
      <w:r w:rsidR="008F7544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dénature</w:t>
      </w:r>
      <w:r w:rsidRPr="00C729FF">
        <w:rPr>
          <w:rFonts w:ascii="Roboto" w:eastAsia="Times New Roman" w:hAnsi="Roboto" w:cs="Helvetica"/>
          <w:b/>
          <w:color w:val="333333"/>
          <w:sz w:val="40"/>
          <w:szCs w:val="40"/>
          <w:vertAlign w:val="superscript"/>
          <w:lang w:eastAsia="fr-FR"/>
        </w:rPr>
        <w:t>(a)</w:t>
      </w: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 les médicaments stupéfiants périmés de son stock</w:t>
      </w:r>
      <w:r w:rsidRPr="00C729FF">
        <w:rPr>
          <w:rFonts w:ascii="Roboto" w:eastAsia="Times New Roman" w:hAnsi="Roboto" w:cs="Helvetica"/>
          <w:b/>
          <w:color w:val="333333"/>
          <w:sz w:val="40"/>
          <w:szCs w:val="40"/>
          <w:vertAlign w:val="superscript"/>
          <w:lang w:eastAsia="fr-FR"/>
        </w:rPr>
        <w:t>(b)</w:t>
      </w: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 en présence d'un confrère désigné par l</w:t>
      </w:r>
      <w:r w:rsidR="008F7544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e président du </w:t>
      </w:r>
      <w:r w:rsidR="006E3FA3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C</w:t>
      </w:r>
      <w:r w:rsidR="008F7544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onseil </w:t>
      </w:r>
      <w:r w:rsidR="006E3FA3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R</w:t>
      </w:r>
      <w:r w:rsidR="008F7544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égional de l’</w:t>
      </w:r>
      <w:r w:rsidR="006E3FA3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O</w:t>
      </w: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 xml:space="preserve">rdre des </w:t>
      </w:r>
      <w:r w:rsidR="006E3FA3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P</w:t>
      </w: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harmaciens</w:t>
      </w:r>
      <w:r w:rsidRPr="00C729FF">
        <w:rPr>
          <w:rFonts w:ascii="Roboto" w:eastAsia="Times New Roman" w:hAnsi="Roboto" w:cs="Helvetica"/>
          <w:b/>
          <w:color w:val="333333"/>
          <w:sz w:val="40"/>
          <w:szCs w:val="40"/>
          <w:vertAlign w:val="superscript"/>
          <w:lang w:eastAsia="fr-FR"/>
        </w:rPr>
        <w:t>(c)</w:t>
      </w:r>
      <w:r w:rsidRPr="00C729FF">
        <w:rPr>
          <w:rFonts w:ascii="Roboto" w:eastAsia="Times New Roman" w:hAnsi="Roboto" w:cs="Helvetica"/>
          <w:color w:val="333333"/>
          <w:sz w:val="40"/>
          <w:szCs w:val="40"/>
          <w:lang w:eastAsia="fr-FR"/>
        </w:rPr>
        <w:t>.</w:t>
      </w:r>
    </w:p>
    <w:p w14:paraId="49FFBD34" w14:textId="77777777" w:rsidR="00945853" w:rsidRPr="00837420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2171CB0E" w14:textId="49E7D93B" w:rsidR="00DE5652" w:rsidRDefault="00966E41" w:rsidP="006E3F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color w:val="939598"/>
          <w:sz w:val="14"/>
        </w:rPr>
      </w:pPr>
      <w:r w:rsidRPr="00966E41">
        <w:rPr>
          <w:rFonts w:ascii="Roboto" w:eastAsia="Times New Roman" w:hAnsi="Roboto" w:cs="Helvetica"/>
          <w:i/>
          <w:iCs/>
          <w:color w:val="333333"/>
          <w:sz w:val="28"/>
          <w:szCs w:val="28"/>
          <w:lang w:eastAsia="fr-FR"/>
        </w:rPr>
        <w:t xml:space="preserve">Un mois avant, il en informe le Pharmacien inspecteur de l’ARS. Après destruction, il lui adresse une copie du document </w:t>
      </w:r>
      <w:r w:rsidR="008F7544">
        <w:rPr>
          <w:rFonts w:ascii="Roboto" w:eastAsia="Times New Roman" w:hAnsi="Roboto" w:cs="Helvetica"/>
          <w:i/>
          <w:iCs/>
          <w:color w:val="333333"/>
          <w:sz w:val="28"/>
          <w:szCs w:val="28"/>
          <w:lang w:eastAsia="fr-FR"/>
        </w:rPr>
        <w:t>attestant cette destruction</w:t>
      </w:r>
      <w:r w:rsidRPr="00966E41">
        <w:rPr>
          <w:rFonts w:ascii="Roboto" w:eastAsia="Times New Roman" w:hAnsi="Roboto" w:cs="Helvetica"/>
          <w:i/>
          <w:iCs/>
          <w:color w:val="333333"/>
          <w:sz w:val="28"/>
          <w:szCs w:val="28"/>
          <w:lang w:eastAsia="fr-FR"/>
        </w:rPr>
        <w:t>.</w:t>
      </w:r>
    </w:p>
    <w:p w14:paraId="614EA7F1" w14:textId="77777777" w:rsidR="00DE5652" w:rsidRDefault="00DE5652" w:rsidP="00326771">
      <w:pPr>
        <w:widowControl w:val="0"/>
        <w:tabs>
          <w:tab w:val="center" w:pos="4513"/>
          <w:tab w:val="right" w:pos="9026"/>
        </w:tabs>
        <w:autoSpaceDE w:val="0"/>
        <w:autoSpaceDN w:val="0"/>
        <w:spacing w:after="0"/>
        <w:rPr>
          <w:rFonts w:ascii="Arial" w:eastAsia="Arial" w:hAnsi="Arial" w:cs="Arial"/>
          <w:b/>
          <w:color w:val="939598"/>
          <w:sz w:val="14"/>
        </w:rPr>
      </w:pPr>
    </w:p>
    <w:p w14:paraId="102F987E" w14:textId="581DBAA5" w:rsidR="00945853" w:rsidRPr="00837420" w:rsidRDefault="00B9372E" w:rsidP="00996048">
      <w:pPr>
        <w:spacing w:after="0" w:line="240" w:lineRule="auto"/>
        <w:rPr>
          <w:rFonts w:ascii="Roboto" w:eastAsia="Times New Roman" w:hAnsi="Roboto" w:cs="Helvetica"/>
          <w:color w:val="333333"/>
          <w:lang w:eastAsia="fr-FR"/>
        </w:rPr>
      </w:pPr>
      <w:r>
        <w:rPr>
          <w:rFonts w:ascii="Roboto" w:eastAsia="Times New Roman" w:hAnsi="Roboto" w:cs="Helvetica"/>
          <w:color w:val="333333"/>
          <w:lang w:eastAsia="fr-FR"/>
        </w:rPr>
        <w:br w:type="page"/>
      </w:r>
      <w:r w:rsidR="00945853" w:rsidRPr="00837420">
        <w:rPr>
          <w:rFonts w:ascii="Roboto" w:eastAsia="Times New Roman" w:hAnsi="Roboto" w:cs="Helvetica"/>
          <w:color w:val="333333"/>
          <w:lang w:eastAsia="fr-FR"/>
        </w:rPr>
        <w:lastRenderedPageBreak/>
        <w:t>1°)</w:t>
      </w:r>
      <w:r w:rsidR="00945853">
        <w:rPr>
          <w:rFonts w:ascii="Roboto" w:eastAsia="Times New Roman" w:hAnsi="Roboto" w:cs="Helvetica"/>
          <w:color w:val="333333"/>
          <w:lang w:eastAsia="fr-FR"/>
        </w:rPr>
        <w:t xml:space="preserve"> </w:t>
      </w:r>
      <w:r w:rsidR="00945853" w:rsidRPr="00996048">
        <w:rPr>
          <w:rFonts w:ascii="Roboto" w:eastAsia="Times New Roman" w:hAnsi="Roboto" w:cs="Helvetica"/>
          <w:b/>
          <w:bCs/>
          <w:color w:val="333333"/>
          <w:lang w:eastAsia="fr-FR"/>
        </w:rPr>
        <w:t>Un mois avant l'opération</w:t>
      </w:r>
      <w:r w:rsidR="00945853">
        <w:rPr>
          <w:rFonts w:ascii="Roboto" w:eastAsia="Times New Roman" w:hAnsi="Roboto" w:cs="Helvetica"/>
          <w:color w:val="333333"/>
          <w:lang w:eastAsia="fr-FR"/>
        </w:rPr>
        <w:t xml:space="preserve">, </w:t>
      </w:r>
      <w:r w:rsidR="00D967D3">
        <w:rPr>
          <w:rFonts w:ascii="Roboto" w:eastAsia="Times New Roman" w:hAnsi="Roboto" w:cs="Helvetica"/>
          <w:color w:val="333333"/>
          <w:lang w:eastAsia="fr-FR"/>
        </w:rPr>
        <w:t>le</w:t>
      </w:r>
      <w:r w:rsidR="00D967D3" w:rsidRPr="00837420">
        <w:rPr>
          <w:rFonts w:ascii="Roboto" w:eastAsia="Times New Roman" w:hAnsi="Roboto" w:cs="Helvetica"/>
          <w:color w:val="333333"/>
          <w:lang w:eastAsia="fr-FR"/>
        </w:rPr>
        <w:t xml:space="preserve"> pharmacien inspecteur de l’ARS</w:t>
      </w:r>
      <w:r w:rsidR="00FF299F">
        <w:rPr>
          <w:rFonts w:ascii="Roboto" w:eastAsia="Times New Roman" w:hAnsi="Roboto" w:cs="Helvetica"/>
          <w:color w:val="333333"/>
          <w:lang w:eastAsia="fr-FR"/>
        </w:rPr>
        <w:t xml:space="preserve"> </w:t>
      </w:r>
      <w:r w:rsidR="003D2D2E">
        <w:rPr>
          <w:rFonts w:ascii="Roboto" w:eastAsia="Times New Roman" w:hAnsi="Roboto" w:cs="Helvetica"/>
          <w:color w:val="333333"/>
          <w:lang w:eastAsia="fr-FR"/>
        </w:rPr>
        <w:t>est informé par « mail »</w:t>
      </w:r>
      <w:r w:rsidR="003D2D2E" w:rsidRPr="00837420">
        <w:rPr>
          <w:rFonts w:ascii="Roboto" w:eastAsia="Times New Roman" w:hAnsi="Roboto" w:cs="Helvetica"/>
          <w:color w:val="333333"/>
          <w:lang w:eastAsia="fr-FR"/>
        </w:rPr>
        <w:t xml:space="preserve"> </w:t>
      </w:r>
      <w:r w:rsidR="00945853" w:rsidRPr="00837420">
        <w:rPr>
          <w:rFonts w:ascii="Roboto" w:eastAsia="Times New Roman" w:hAnsi="Roboto" w:cs="Helvetica"/>
          <w:color w:val="333333"/>
          <w:lang w:eastAsia="fr-FR"/>
        </w:rPr>
        <w:t>de la date prévisionnelle de destruction</w:t>
      </w:r>
      <w:r w:rsidR="00945853">
        <w:rPr>
          <w:rFonts w:ascii="Roboto" w:eastAsia="Times New Roman" w:hAnsi="Roboto" w:cs="Helvetica"/>
          <w:color w:val="333333"/>
          <w:lang w:eastAsia="fr-FR"/>
        </w:rPr>
        <w:t>.</w:t>
      </w:r>
    </w:p>
    <w:p w14:paraId="0CF9DB1D" w14:textId="77777777" w:rsidR="00236F8B" w:rsidRDefault="00236F8B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333333"/>
          <w:u w:val="single"/>
          <w:lang w:eastAsia="fr-FR"/>
        </w:rPr>
      </w:pPr>
    </w:p>
    <w:p w14:paraId="1B54D636" w14:textId="619FC397" w:rsidR="00DE1D41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u w:val="single"/>
          <w:lang w:eastAsia="fr-FR"/>
        </w:rPr>
      </w:pPr>
      <w:r w:rsidRPr="00F24EBB">
        <w:rPr>
          <w:rFonts w:ascii="Roboto" w:eastAsia="Times New Roman" w:hAnsi="Roboto" w:cs="Helvetica"/>
          <w:bCs/>
          <w:color w:val="333333"/>
          <w:u w:val="single"/>
          <w:lang w:eastAsia="fr-FR"/>
        </w:rPr>
        <w:t>Un</w:t>
      </w:r>
      <w:r w:rsidRPr="00326771">
        <w:rPr>
          <w:rFonts w:ascii="Roboto" w:eastAsia="Times New Roman" w:hAnsi="Roboto" w:cs="Helvetica"/>
          <w:b/>
          <w:color w:val="333333"/>
          <w:u w:val="single"/>
          <w:lang w:eastAsia="fr-FR"/>
        </w:rPr>
        <w:t xml:space="preserve"> 1</w:t>
      </w:r>
      <w:r w:rsidRPr="00326771">
        <w:rPr>
          <w:rFonts w:ascii="Roboto" w:eastAsia="Times New Roman" w:hAnsi="Roboto" w:cs="Helvetica"/>
          <w:b/>
          <w:color w:val="333333"/>
          <w:u w:val="single"/>
          <w:vertAlign w:val="superscript"/>
          <w:lang w:eastAsia="fr-FR"/>
        </w:rPr>
        <w:t>er</w:t>
      </w:r>
      <w:r w:rsidRPr="00326771">
        <w:rPr>
          <w:rFonts w:ascii="Roboto" w:eastAsia="Times New Roman" w:hAnsi="Roboto" w:cs="Helvetica"/>
          <w:b/>
          <w:color w:val="333333"/>
          <w:u w:val="single"/>
          <w:lang w:eastAsia="fr-FR"/>
        </w:rPr>
        <w:t xml:space="preserve"> message</w:t>
      </w:r>
      <w:r w:rsidRPr="00326771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est adressé à </w:t>
      </w:r>
      <w:r w:rsidR="003D2D2E">
        <w:rPr>
          <w:rFonts w:ascii="Roboto" w:eastAsia="Times New Roman" w:hAnsi="Roboto" w:cs="Helvetica"/>
          <w:color w:val="333333"/>
          <w:u w:val="single"/>
          <w:lang w:eastAsia="fr-FR"/>
        </w:rPr>
        <w:t>la</w:t>
      </w:r>
      <w:r w:rsidRPr="00326771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BAL</w:t>
      </w:r>
      <w:r w:rsidR="00DE1D41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(boite au lettre électronique) :</w:t>
      </w:r>
    </w:p>
    <w:p w14:paraId="6EB86FDC" w14:textId="5A8F37CA" w:rsidR="00345197" w:rsidRDefault="00326771" w:rsidP="00945853">
      <w:pPr>
        <w:shd w:val="clear" w:color="auto" w:fill="FFFFFF"/>
        <w:spacing w:after="0" w:line="240" w:lineRule="auto"/>
        <w:jc w:val="both"/>
      </w:pPr>
      <w:hyperlink r:id="rId9" w:history="1">
        <w:r w:rsidRPr="00DE1D41">
          <w:rPr>
            <w:rStyle w:val="Lienhypertexte"/>
            <w:rFonts w:ascii="Roboto" w:eastAsia="Times New Roman" w:hAnsi="Roboto" w:cs="Helvetica"/>
            <w:u w:val="none"/>
            <w:lang w:eastAsia="fr-FR"/>
          </w:rPr>
          <w:t>ARS-OC-DSP-STUPEFIANTS@ars.sante.fr</w:t>
        </w:r>
      </w:hyperlink>
    </w:p>
    <w:p w14:paraId="5CFB3FE0" w14:textId="41B02CD1" w:rsidR="00345197" w:rsidRPr="00D06631" w:rsidRDefault="00345197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i/>
          <w:iCs/>
          <w:color w:val="333333"/>
          <w:lang w:eastAsia="fr-FR"/>
        </w:rPr>
      </w:pPr>
      <w:r w:rsidRPr="00D06631"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Il est proposé de copier-coller le </w:t>
      </w:r>
      <w:r w:rsidR="00D75317" w:rsidRPr="00D06631">
        <w:rPr>
          <w:rFonts w:ascii="Roboto" w:eastAsia="Times New Roman" w:hAnsi="Roboto" w:cs="Helvetica"/>
          <w:i/>
          <w:iCs/>
          <w:color w:val="333333"/>
          <w:lang w:eastAsia="fr-FR"/>
        </w:rPr>
        <w:t>message-type suivant et de</w:t>
      </w:r>
      <w:r w:rsidRPr="00D06631"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le compléter :</w:t>
      </w:r>
    </w:p>
    <w:p w14:paraId="062179E6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0F43BB51" w14:textId="77777777" w:rsidR="00CD3DBB" w:rsidRPr="00CD3DBB" w:rsidRDefault="00236F8B" w:rsidP="00236F8B">
      <w:pPr>
        <w:spacing w:after="0" w:line="240" w:lineRule="auto"/>
        <w:jc w:val="both"/>
        <w:rPr>
          <w:b/>
          <w:bCs/>
          <w:color w:val="00B0F0"/>
        </w:rPr>
      </w:pPr>
      <w:r w:rsidRPr="00CD3DBB">
        <w:rPr>
          <w:rFonts w:ascii="Roboto" w:eastAsia="Times New Roman" w:hAnsi="Roboto" w:cs="Helvetica"/>
          <w:b/>
          <w:color w:val="333333"/>
        </w:rPr>
        <w:t>Objet :</w:t>
      </w:r>
      <w:r w:rsidRPr="00CD3DBB">
        <w:rPr>
          <w:rFonts w:ascii="Roboto" w:eastAsia="Times New Roman" w:hAnsi="Roboto" w:cs="Helvetica"/>
          <w:b/>
          <w:color w:val="333333"/>
        </w:rPr>
        <w:tab/>
        <w:t xml:space="preserve"> </w:t>
      </w:r>
      <w:r w:rsidRPr="00CD3DBB">
        <w:rPr>
          <w:rFonts w:ascii="Roboto" w:eastAsia="Times New Roman" w:hAnsi="Roboto" w:cs="Helvetica"/>
          <w:b/>
          <w:color w:val="333333"/>
        </w:rPr>
        <w:tab/>
      </w:r>
      <w:r w:rsidR="00CD3DBB" w:rsidRPr="00CD3DBB">
        <w:rPr>
          <w:rFonts w:ascii="Roboto" w:hAnsi="Roboto"/>
        </w:rPr>
        <w:t>Info STUP</w:t>
      </w:r>
      <w:r w:rsidR="00CD3DBB" w:rsidRPr="00CD3DBB">
        <w:t xml:space="preserve"> – </w:t>
      </w:r>
      <w:r w:rsidR="00CD3DBB" w:rsidRPr="00CD3DBB">
        <w:rPr>
          <w:b/>
          <w:bCs/>
          <w:color w:val="00B0F0"/>
        </w:rPr>
        <w:t>Code Postal Commune – Phie NOM &amp; … (titulaire/s)</w:t>
      </w:r>
    </w:p>
    <w:p w14:paraId="66C052F2" w14:textId="77777777" w:rsidR="00236F8B" w:rsidRDefault="00236F8B" w:rsidP="00236F8B">
      <w:pPr>
        <w:spacing w:after="0" w:line="240" w:lineRule="auto"/>
        <w:jc w:val="both"/>
        <w:rPr>
          <w:color w:val="FF0000"/>
        </w:rPr>
      </w:pPr>
    </w:p>
    <w:p w14:paraId="7B3AF011" w14:textId="77777777" w:rsidR="003202D5" w:rsidRDefault="003202D5" w:rsidP="00F61972">
      <w:pPr>
        <w:spacing w:after="0" w:line="240" w:lineRule="auto"/>
        <w:ind w:left="1418"/>
        <w:jc w:val="both"/>
        <w:rPr>
          <w:color w:val="000000"/>
        </w:rPr>
      </w:pPr>
      <w:r>
        <w:rPr>
          <w:color w:val="000000"/>
        </w:rPr>
        <w:t>Bonjour</w:t>
      </w:r>
    </w:p>
    <w:p w14:paraId="1F18BA6F" w14:textId="77777777" w:rsidR="003202D5" w:rsidRDefault="003202D5" w:rsidP="00F61972">
      <w:pPr>
        <w:spacing w:after="0" w:line="240" w:lineRule="auto"/>
        <w:ind w:left="1418"/>
        <w:jc w:val="both"/>
      </w:pPr>
    </w:p>
    <w:p w14:paraId="12B4EA5A" w14:textId="4233AD26" w:rsidR="003202D5" w:rsidRDefault="003F5B32" w:rsidP="00F61972">
      <w:pPr>
        <w:spacing w:after="0" w:line="240" w:lineRule="auto"/>
        <w:ind w:left="1418"/>
        <w:jc w:val="both"/>
        <w:rPr>
          <w:b/>
          <w:bCs/>
        </w:rPr>
      </w:pPr>
      <w:r>
        <w:rPr>
          <w:b/>
          <w:bCs/>
          <w:color w:val="00B0F0"/>
        </w:rPr>
        <w:t xml:space="preserve">Mme/M. </w:t>
      </w:r>
      <w:r w:rsidR="003202D5" w:rsidRPr="00F61972">
        <w:rPr>
          <w:b/>
          <w:bCs/>
          <w:color w:val="00B0F0"/>
        </w:rPr>
        <w:t>Prénom NOM</w:t>
      </w:r>
      <w:r w:rsidR="00F61972" w:rsidRPr="00F61972">
        <w:rPr>
          <w:b/>
          <w:bCs/>
          <w:color w:val="00B0F0"/>
        </w:rPr>
        <w:t xml:space="preserve">, </w:t>
      </w:r>
      <w:r w:rsidR="003202D5" w:rsidRPr="00F61972">
        <w:rPr>
          <w:b/>
          <w:bCs/>
          <w:color w:val="00B0F0"/>
        </w:rPr>
        <w:t>…</w:t>
      </w:r>
    </w:p>
    <w:p w14:paraId="28CA1CD9" w14:textId="77777777" w:rsidR="008C6B72" w:rsidRDefault="008C6B72" w:rsidP="00F61972">
      <w:pPr>
        <w:spacing w:after="0" w:line="240" w:lineRule="auto"/>
        <w:ind w:left="1418"/>
        <w:jc w:val="both"/>
        <w:rPr>
          <w:highlight w:val="yellow"/>
        </w:rPr>
      </w:pPr>
    </w:p>
    <w:p w14:paraId="418F30BF" w14:textId="12A4111B" w:rsidR="003202D5" w:rsidRDefault="008C6B72" w:rsidP="00F61972">
      <w:pPr>
        <w:spacing w:after="0" w:line="240" w:lineRule="auto"/>
        <w:ind w:left="1418"/>
        <w:jc w:val="both"/>
      </w:pPr>
      <w:r>
        <w:rPr>
          <w:highlight w:val="yellow"/>
        </w:rPr>
        <w:t>Le/s</w:t>
      </w:r>
      <w:r w:rsidR="00475BBC">
        <w:rPr>
          <w:highlight w:val="yellow"/>
        </w:rPr>
        <w:t xml:space="preserve"> </w:t>
      </w:r>
      <w:r w:rsidR="00F61972" w:rsidRPr="008C6B72">
        <w:rPr>
          <w:highlight w:val="yellow"/>
        </w:rPr>
        <w:t>T</w:t>
      </w:r>
      <w:r w:rsidR="003202D5" w:rsidRPr="008C6B72">
        <w:rPr>
          <w:highlight w:val="yellow"/>
        </w:rPr>
        <w:t>itulaire/s</w:t>
      </w:r>
      <w:r w:rsidR="003202D5" w:rsidRPr="00837420">
        <w:t xml:space="preserve"> de la pharmacie : </w:t>
      </w:r>
    </w:p>
    <w:p w14:paraId="2D4DF61D" w14:textId="77777777" w:rsidR="003202D5" w:rsidRPr="00F61972" w:rsidRDefault="003202D5" w:rsidP="00F61972">
      <w:pPr>
        <w:spacing w:after="0" w:line="240" w:lineRule="auto"/>
        <w:ind w:left="1418"/>
        <w:jc w:val="both"/>
        <w:rPr>
          <w:b/>
          <w:bCs/>
          <w:color w:val="00B0F0"/>
        </w:rPr>
      </w:pPr>
      <w:r w:rsidRPr="00F61972">
        <w:rPr>
          <w:b/>
          <w:bCs/>
          <w:color w:val="00B0F0"/>
        </w:rPr>
        <w:t>Nom commercial </w:t>
      </w:r>
    </w:p>
    <w:p w14:paraId="22E79180" w14:textId="0327198C" w:rsidR="003202D5" w:rsidRPr="00F61972" w:rsidRDefault="003202D5" w:rsidP="00F61972">
      <w:pPr>
        <w:spacing w:after="0" w:line="240" w:lineRule="auto"/>
        <w:ind w:left="1418"/>
        <w:jc w:val="both"/>
        <w:rPr>
          <w:b/>
          <w:bCs/>
          <w:color w:val="00B0F0"/>
        </w:rPr>
      </w:pPr>
      <w:r w:rsidRPr="00F61972">
        <w:rPr>
          <w:b/>
          <w:bCs/>
          <w:color w:val="00B0F0"/>
        </w:rPr>
        <w:t>Adresse </w:t>
      </w:r>
      <w:r w:rsidR="003F5B32">
        <w:rPr>
          <w:b/>
          <w:bCs/>
          <w:color w:val="00B0F0"/>
        </w:rPr>
        <w:t xml:space="preserve">- </w:t>
      </w:r>
      <w:r w:rsidRPr="00F61972">
        <w:rPr>
          <w:b/>
          <w:bCs/>
          <w:color w:val="00B0F0"/>
        </w:rPr>
        <w:t>Code Postal VILLE </w:t>
      </w:r>
    </w:p>
    <w:p w14:paraId="28C5A29C" w14:textId="77777777" w:rsidR="00F61972" w:rsidRPr="00F61972" w:rsidRDefault="00F61972" w:rsidP="00F61972">
      <w:pPr>
        <w:spacing w:after="0" w:line="240" w:lineRule="auto"/>
        <w:ind w:left="1418"/>
        <w:jc w:val="both"/>
        <w:rPr>
          <w:color w:val="00B0F0"/>
        </w:rPr>
      </w:pPr>
      <w:r w:rsidRPr="00F61972">
        <w:rPr>
          <w:color w:val="00B0F0"/>
        </w:rPr>
        <w:t xml:space="preserve">Tel. </w:t>
      </w:r>
      <w:r>
        <w:rPr>
          <w:color w:val="00B0F0"/>
        </w:rPr>
        <w:t xml:space="preserve">&amp; </w:t>
      </w:r>
      <w:proofErr w:type="gramStart"/>
      <w:r w:rsidRPr="00F61972">
        <w:rPr>
          <w:color w:val="00B0F0"/>
        </w:rPr>
        <w:t>e-mail</w:t>
      </w:r>
      <w:proofErr w:type="gramEnd"/>
      <w:r w:rsidRPr="00F61972">
        <w:rPr>
          <w:color w:val="00B0F0"/>
        </w:rPr>
        <w:t xml:space="preserve"> de la pharmacie</w:t>
      </w:r>
    </w:p>
    <w:p w14:paraId="40FBFC9C" w14:textId="77777777" w:rsidR="003202D5" w:rsidRPr="00837420" w:rsidRDefault="003202D5" w:rsidP="00F61972">
      <w:pPr>
        <w:spacing w:after="0" w:line="240" w:lineRule="auto"/>
        <w:ind w:left="1418"/>
        <w:jc w:val="both"/>
        <w:rPr>
          <w:b/>
          <w:bCs/>
        </w:rPr>
      </w:pPr>
    </w:p>
    <w:p w14:paraId="1E16C085" w14:textId="11687E97" w:rsidR="003202D5" w:rsidRPr="00837420" w:rsidRDefault="003A34A3" w:rsidP="00996048">
      <w:pPr>
        <w:spacing w:after="0" w:line="240" w:lineRule="auto"/>
        <w:ind w:left="1418"/>
        <w:jc w:val="both"/>
      </w:pPr>
      <w:r>
        <w:rPr>
          <w:highlight w:val="yellow"/>
        </w:rPr>
        <w:t>V</w:t>
      </w:r>
      <w:r w:rsidR="003202D5" w:rsidRPr="008C6B72">
        <w:rPr>
          <w:highlight w:val="yellow"/>
        </w:rPr>
        <w:t>ous informe/</w:t>
      </w:r>
      <w:r w:rsidR="008C6B72">
        <w:rPr>
          <w:highlight w:val="yellow"/>
        </w:rPr>
        <w:t>nt</w:t>
      </w:r>
      <w:r w:rsidR="00590225">
        <w:t xml:space="preserve"> </w:t>
      </w:r>
      <w:r w:rsidR="003202D5" w:rsidRPr="00837420">
        <w:t>de la destruction de médicaments stupéfiants</w:t>
      </w:r>
      <w:r w:rsidR="00475BBC">
        <w:t xml:space="preserve"> </w:t>
      </w:r>
      <w:r w:rsidR="003202D5" w:rsidRPr="00837420">
        <w:t>d</w:t>
      </w:r>
      <w:r w:rsidR="008C6B72">
        <w:t xml:space="preserve">e l’officine </w:t>
      </w:r>
      <w:r w:rsidR="003202D5" w:rsidRPr="00837420">
        <w:t xml:space="preserve">prévue le : </w:t>
      </w:r>
      <w:r w:rsidR="003202D5" w:rsidRPr="00F61972">
        <w:rPr>
          <w:color w:val="00B0F0"/>
        </w:rPr>
        <w:t>XX/XX/XXXX</w:t>
      </w:r>
    </w:p>
    <w:p w14:paraId="69E46B9B" w14:textId="77777777" w:rsidR="003202D5" w:rsidRPr="00837420" w:rsidRDefault="003202D5" w:rsidP="00F61972">
      <w:pPr>
        <w:spacing w:after="0" w:line="240" w:lineRule="auto"/>
        <w:ind w:left="1418"/>
        <w:jc w:val="both"/>
      </w:pPr>
    </w:p>
    <w:p w14:paraId="7B010979" w14:textId="641BA09C" w:rsidR="003202D5" w:rsidRPr="00837420" w:rsidRDefault="003202D5" w:rsidP="00F61972">
      <w:pPr>
        <w:spacing w:after="0" w:line="240" w:lineRule="auto"/>
        <w:ind w:left="1418"/>
        <w:jc w:val="both"/>
      </w:pPr>
      <w:r w:rsidRPr="00837420">
        <w:t>En présence d</w:t>
      </w:r>
      <w:r w:rsidR="003F5B32">
        <w:t xml:space="preserve">u pharmacien </w:t>
      </w:r>
      <w:r w:rsidR="004A785B">
        <w:t>(</w:t>
      </w:r>
      <w:r w:rsidR="003F5B32" w:rsidRPr="00F61972">
        <w:t>désigné par le Conseil Régional de l’Ordre des Pharmaciens</w:t>
      </w:r>
      <w:r w:rsidR="004A785B">
        <w:t>)</w:t>
      </w:r>
      <w:r w:rsidR="003F5B32">
        <w:t> :</w:t>
      </w:r>
    </w:p>
    <w:p w14:paraId="71D563EF" w14:textId="082C520D" w:rsidR="00F61972" w:rsidRDefault="003202D5" w:rsidP="00F61972">
      <w:pPr>
        <w:spacing w:after="0" w:line="240" w:lineRule="auto"/>
        <w:ind w:left="1418"/>
        <w:jc w:val="both"/>
        <w:rPr>
          <w:b/>
          <w:color w:val="00B0F0"/>
        </w:rPr>
      </w:pPr>
      <w:r w:rsidRPr="00F61972">
        <w:rPr>
          <w:b/>
          <w:color w:val="00B0F0"/>
        </w:rPr>
        <w:t>M</w:t>
      </w:r>
      <w:r w:rsidR="003F5B32">
        <w:rPr>
          <w:b/>
          <w:color w:val="00B0F0"/>
        </w:rPr>
        <w:t>me/M.</w:t>
      </w:r>
      <w:r w:rsidRPr="00F61972">
        <w:rPr>
          <w:b/>
          <w:color w:val="00B0F0"/>
        </w:rPr>
        <w:t xml:space="preserve"> Prénom NOM </w:t>
      </w:r>
    </w:p>
    <w:p w14:paraId="024F07D9" w14:textId="3ABF7972" w:rsidR="003202D5" w:rsidRPr="00837420" w:rsidRDefault="003202D5" w:rsidP="00F61972">
      <w:pPr>
        <w:spacing w:after="0" w:line="240" w:lineRule="auto"/>
        <w:ind w:left="1418"/>
        <w:jc w:val="both"/>
        <w:rPr>
          <w:color w:val="000000"/>
        </w:rPr>
      </w:pPr>
      <w:r w:rsidRPr="00837420">
        <w:rPr>
          <w:color w:val="000000"/>
        </w:rPr>
        <w:t>T</w:t>
      </w:r>
      <w:r w:rsidRPr="00837420">
        <w:t>itulaire</w:t>
      </w:r>
      <w:r w:rsidR="003F5B32">
        <w:t xml:space="preserve"> </w:t>
      </w:r>
      <w:r w:rsidRPr="00837420">
        <w:t xml:space="preserve">de la pharmacie : </w:t>
      </w:r>
    </w:p>
    <w:p w14:paraId="2CECAE8E" w14:textId="77777777" w:rsidR="003202D5" w:rsidRPr="00F61972" w:rsidRDefault="00F61972" w:rsidP="00F61972">
      <w:pPr>
        <w:spacing w:after="0" w:line="240" w:lineRule="auto"/>
        <w:ind w:left="1418"/>
        <w:jc w:val="both"/>
        <w:rPr>
          <w:color w:val="00B0F0"/>
        </w:rPr>
      </w:pPr>
      <w:r w:rsidRPr="00F61972">
        <w:rPr>
          <w:color w:val="00B0F0"/>
        </w:rPr>
        <w:t>Nom commercial </w:t>
      </w:r>
    </w:p>
    <w:p w14:paraId="0EF14333" w14:textId="51DF6B60" w:rsidR="003202D5" w:rsidRPr="00F61972" w:rsidRDefault="003202D5" w:rsidP="00F61972">
      <w:pPr>
        <w:spacing w:after="0" w:line="240" w:lineRule="auto"/>
        <w:ind w:left="1418"/>
        <w:jc w:val="both"/>
        <w:rPr>
          <w:color w:val="00B0F0"/>
        </w:rPr>
      </w:pPr>
      <w:r w:rsidRPr="00F61972">
        <w:rPr>
          <w:color w:val="00B0F0"/>
        </w:rPr>
        <w:t>Adresse - Code Postal VILLE</w:t>
      </w:r>
    </w:p>
    <w:p w14:paraId="58ABBC30" w14:textId="77777777" w:rsidR="003202D5" w:rsidRPr="00837420" w:rsidRDefault="003202D5" w:rsidP="00F61972">
      <w:pPr>
        <w:spacing w:after="0" w:line="240" w:lineRule="auto"/>
        <w:ind w:left="1418"/>
        <w:jc w:val="both"/>
      </w:pPr>
    </w:p>
    <w:p w14:paraId="4F5F7446" w14:textId="16B55C50" w:rsidR="003202D5" w:rsidRPr="00F61972" w:rsidRDefault="003F5B32" w:rsidP="00F61972">
      <w:pPr>
        <w:spacing w:after="0" w:line="240" w:lineRule="auto"/>
        <w:ind w:left="1418"/>
        <w:jc w:val="both"/>
      </w:pPr>
      <w:r>
        <w:t>Un</w:t>
      </w:r>
      <w:r w:rsidR="00DC6060">
        <w:t xml:space="preserve"> ex</w:t>
      </w:r>
      <w:r>
        <w:t>e</w:t>
      </w:r>
      <w:r w:rsidR="003A66C1">
        <w:t>mplaire dé</w:t>
      </w:r>
      <w:r>
        <w:t xml:space="preserve">matérialisé du PV </w:t>
      </w:r>
      <w:r w:rsidR="003202D5" w:rsidRPr="00F61972">
        <w:t xml:space="preserve">de destruction </w:t>
      </w:r>
      <w:r>
        <w:t xml:space="preserve">vous sera </w:t>
      </w:r>
      <w:r w:rsidR="00DC6060">
        <w:t>adressé</w:t>
      </w:r>
      <w:r w:rsidR="003202D5" w:rsidRPr="00F61972">
        <w:t xml:space="preserve"> après </w:t>
      </w:r>
      <w:r w:rsidR="003A34A3">
        <w:t>la</w:t>
      </w:r>
      <w:r w:rsidR="003202D5" w:rsidRPr="00F61972">
        <w:t xml:space="preserve"> destruction.</w:t>
      </w:r>
    </w:p>
    <w:p w14:paraId="1BFC7E6B" w14:textId="77777777" w:rsidR="003202D5" w:rsidRPr="00837420" w:rsidRDefault="003202D5" w:rsidP="00F61972">
      <w:pPr>
        <w:spacing w:after="0" w:line="240" w:lineRule="auto"/>
        <w:ind w:left="1418"/>
        <w:jc w:val="both"/>
      </w:pPr>
    </w:p>
    <w:p w14:paraId="2CE44103" w14:textId="77777777" w:rsidR="00996048" w:rsidRDefault="00996048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02CDB478" w14:textId="1413EC7F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  <w:r w:rsidRPr="00837420">
        <w:rPr>
          <w:rFonts w:ascii="Roboto" w:eastAsia="Times New Roman" w:hAnsi="Roboto" w:cs="Helvetica"/>
          <w:color w:val="333333"/>
          <w:lang w:eastAsia="fr-FR"/>
        </w:rPr>
        <w:t xml:space="preserve">2°) </w:t>
      </w:r>
      <w:r w:rsidR="00996048" w:rsidRPr="00996048">
        <w:rPr>
          <w:rFonts w:ascii="Roboto" w:eastAsia="Times New Roman" w:hAnsi="Roboto" w:cs="Helvetica"/>
          <w:b/>
          <w:bCs/>
          <w:color w:val="333333"/>
          <w:lang w:eastAsia="fr-FR"/>
        </w:rPr>
        <w:t>Dans la semaine</w:t>
      </w:r>
      <w:r w:rsidR="00996048">
        <w:rPr>
          <w:rFonts w:ascii="Roboto" w:eastAsia="Times New Roman" w:hAnsi="Roboto" w:cs="Helvetica"/>
          <w:color w:val="333333"/>
          <w:lang w:eastAsia="fr-FR"/>
        </w:rPr>
        <w:t xml:space="preserve"> de la réalisation de la </w:t>
      </w:r>
      <w:r w:rsidRPr="00837420">
        <w:rPr>
          <w:rFonts w:ascii="Roboto" w:eastAsia="Times New Roman" w:hAnsi="Roboto" w:cs="Helvetica"/>
          <w:color w:val="333333"/>
          <w:lang w:eastAsia="fr-FR"/>
        </w:rPr>
        <w:t xml:space="preserve">destruction, </w:t>
      </w:r>
      <w:r w:rsidR="003D2D2E">
        <w:rPr>
          <w:rFonts w:ascii="Roboto" w:eastAsia="Times New Roman" w:hAnsi="Roboto" w:cs="Helvetica"/>
          <w:color w:val="333333"/>
          <w:lang w:eastAsia="fr-FR"/>
        </w:rPr>
        <w:t>le</w:t>
      </w:r>
      <w:r w:rsidRPr="00837420">
        <w:rPr>
          <w:rFonts w:ascii="Roboto" w:eastAsia="Times New Roman" w:hAnsi="Roboto" w:cs="Helvetica"/>
          <w:color w:val="333333"/>
          <w:lang w:eastAsia="fr-FR"/>
        </w:rPr>
        <w:t xml:space="preserve"> pharmacien inspecteur de l’ARS </w:t>
      </w:r>
      <w:r w:rsidR="003D2D2E">
        <w:rPr>
          <w:rFonts w:ascii="Roboto" w:eastAsia="Times New Roman" w:hAnsi="Roboto" w:cs="Helvetica"/>
          <w:color w:val="333333"/>
          <w:lang w:eastAsia="fr-FR"/>
        </w:rPr>
        <w:t>est destinataire, par « mail », d’</w:t>
      </w:r>
      <w:r w:rsidRPr="00837420">
        <w:rPr>
          <w:rFonts w:ascii="Roboto" w:eastAsia="Times New Roman" w:hAnsi="Roboto" w:cs="Helvetica"/>
          <w:color w:val="333333"/>
          <w:lang w:eastAsia="fr-FR"/>
        </w:rPr>
        <w:t>une copie du documen</w:t>
      </w:r>
      <w:r w:rsidR="003D2D2E">
        <w:rPr>
          <w:rFonts w:ascii="Roboto" w:eastAsia="Times New Roman" w:hAnsi="Roboto" w:cs="Helvetica"/>
          <w:color w:val="333333"/>
          <w:lang w:eastAsia="fr-FR"/>
        </w:rPr>
        <w:t>t attestant la destruction</w:t>
      </w:r>
      <w:r w:rsidR="00DC6060">
        <w:rPr>
          <w:rFonts w:ascii="Roboto" w:eastAsia="Times New Roman" w:hAnsi="Roboto" w:cs="Helvetica"/>
          <w:color w:val="333333"/>
          <w:lang w:eastAsia="fr-FR"/>
        </w:rPr>
        <w:t> : le procès-verbal de destruction</w:t>
      </w:r>
      <w:r w:rsidR="003D2D2E">
        <w:rPr>
          <w:rFonts w:ascii="Roboto" w:eastAsia="Times New Roman" w:hAnsi="Roboto" w:cs="Helvetica"/>
          <w:color w:val="333333"/>
          <w:lang w:eastAsia="fr-FR"/>
        </w:rPr>
        <w:t xml:space="preserve"> (PV).</w:t>
      </w:r>
    </w:p>
    <w:p w14:paraId="452D0545" w14:textId="77777777" w:rsidR="00996048" w:rsidRPr="00F24EBB" w:rsidRDefault="00996048" w:rsidP="00996048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Cs/>
          <w:color w:val="333333"/>
          <w:u w:val="single"/>
          <w:lang w:eastAsia="fr-FR"/>
        </w:rPr>
      </w:pPr>
    </w:p>
    <w:p w14:paraId="31BE479B" w14:textId="1C054E93" w:rsidR="00D06631" w:rsidRDefault="00703B22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u w:val="single"/>
          <w:lang w:eastAsia="fr-FR"/>
        </w:rPr>
      </w:pPr>
      <w:r w:rsidRPr="00F24EBB">
        <w:rPr>
          <w:rFonts w:ascii="Roboto" w:eastAsia="Times New Roman" w:hAnsi="Roboto" w:cs="Helvetica"/>
          <w:bCs/>
          <w:color w:val="333333"/>
          <w:u w:val="single"/>
          <w:lang w:eastAsia="fr-FR"/>
        </w:rPr>
        <w:t>Un</w:t>
      </w:r>
      <w:r w:rsidR="00945853" w:rsidRPr="00326771">
        <w:rPr>
          <w:rFonts w:ascii="Roboto" w:eastAsia="Times New Roman" w:hAnsi="Roboto" w:cs="Helvetica"/>
          <w:b/>
          <w:color w:val="333333"/>
          <w:u w:val="single"/>
          <w:lang w:eastAsia="fr-FR"/>
        </w:rPr>
        <w:t xml:space="preserve"> 2</w:t>
      </w:r>
      <w:r w:rsidR="00945853" w:rsidRPr="00326771">
        <w:rPr>
          <w:rFonts w:ascii="Roboto" w:eastAsia="Times New Roman" w:hAnsi="Roboto" w:cs="Helvetica"/>
          <w:b/>
          <w:color w:val="333333"/>
          <w:u w:val="single"/>
          <w:vertAlign w:val="superscript"/>
          <w:lang w:eastAsia="fr-FR"/>
        </w:rPr>
        <w:t>nd</w:t>
      </w:r>
      <w:r w:rsidR="00945853" w:rsidRPr="00326771">
        <w:rPr>
          <w:rFonts w:ascii="Roboto" w:eastAsia="Times New Roman" w:hAnsi="Roboto" w:cs="Helvetica"/>
          <w:b/>
          <w:color w:val="333333"/>
          <w:u w:val="single"/>
          <w:lang w:eastAsia="fr-FR"/>
        </w:rPr>
        <w:t xml:space="preserve"> message</w:t>
      </w:r>
      <w:r w:rsidR="00D21916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est adress</w:t>
      </w:r>
      <w:r w:rsidR="00475BBC">
        <w:rPr>
          <w:rFonts w:ascii="Roboto" w:eastAsia="Times New Roman" w:hAnsi="Roboto" w:cs="Helvetica"/>
          <w:color w:val="333333"/>
          <w:u w:val="single"/>
          <w:lang w:eastAsia="fr-FR"/>
        </w:rPr>
        <w:t>é</w:t>
      </w:r>
      <w:r w:rsidR="00DE1D41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à </w:t>
      </w:r>
      <w:r w:rsidR="00D21916">
        <w:rPr>
          <w:rFonts w:ascii="Roboto" w:eastAsia="Times New Roman" w:hAnsi="Roboto" w:cs="Helvetica"/>
          <w:color w:val="333333"/>
          <w:u w:val="single"/>
          <w:lang w:eastAsia="fr-FR"/>
        </w:rPr>
        <w:t>la même</w:t>
      </w:r>
      <w:r w:rsidR="00945853" w:rsidRPr="00326771">
        <w:rPr>
          <w:rFonts w:ascii="Roboto" w:eastAsia="Times New Roman" w:hAnsi="Roboto" w:cs="Helvetica"/>
          <w:color w:val="333333"/>
          <w:u w:val="single"/>
          <w:lang w:eastAsia="fr-FR"/>
        </w:rPr>
        <w:t xml:space="preserve"> BAL</w:t>
      </w:r>
      <w:r w:rsidR="00D06631">
        <w:rPr>
          <w:rFonts w:ascii="Roboto" w:eastAsia="Times New Roman" w:hAnsi="Roboto" w:cs="Helvetica"/>
          <w:color w:val="333333"/>
          <w:u w:val="single"/>
          <w:lang w:eastAsia="fr-FR"/>
        </w:rPr>
        <w:t> :</w:t>
      </w:r>
    </w:p>
    <w:p w14:paraId="7CDB80C9" w14:textId="77777777" w:rsidR="00D06631" w:rsidRPr="00A46005" w:rsidRDefault="00996048" w:rsidP="00945853">
      <w:pPr>
        <w:shd w:val="clear" w:color="auto" w:fill="FFFFFF"/>
        <w:spacing w:after="0" w:line="240" w:lineRule="auto"/>
        <w:jc w:val="both"/>
      </w:pPr>
      <w:hyperlink r:id="rId10" w:history="1">
        <w:r w:rsidRPr="00A46005">
          <w:rPr>
            <w:rStyle w:val="Lienhypertexte"/>
            <w:rFonts w:ascii="Roboto" w:eastAsia="Times New Roman" w:hAnsi="Roboto" w:cs="Helvetica"/>
            <w:u w:val="none"/>
            <w:lang w:eastAsia="fr-FR"/>
          </w:rPr>
          <w:t>ARS-OC-DSP-STUPEFIANTS@ars.sante.fr</w:t>
        </w:r>
      </w:hyperlink>
    </w:p>
    <w:p w14:paraId="4767655A" w14:textId="5B33D0D3" w:rsidR="00AA4595" w:rsidRPr="00996048" w:rsidRDefault="00AA4595" w:rsidP="00AA4595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i/>
          <w:color w:val="FF0000"/>
          <w:lang w:eastAsia="fr-FR"/>
        </w:rPr>
      </w:pPr>
      <w:r>
        <w:rPr>
          <w:rFonts w:ascii="Roboto" w:eastAsia="Times New Roman" w:hAnsi="Roboto" w:cs="Helvetica"/>
          <w:b/>
          <w:i/>
          <w:color w:val="FF0000"/>
          <w:lang w:eastAsia="fr-FR"/>
        </w:rPr>
        <w:t xml:space="preserve">avec en </w:t>
      </w:r>
      <w:r w:rsidRPr="00996048">
        <w:rPr>
          <w:rFonts w:ascii="Roboto" w:eastAsia="Times New Roman" w:hAnsi="Roboto" w:cs="Helvetica"/>
          <w:b/>
          <w:i/>
          <w:color w:val="FF0000"/>
          <w:lang w:eastAsia="fr-FR"/>
        </w:rPr>
        <w:t>pièce jointe</w:t>
      </w:r>
      <w:r>
        <w:rPr>
          <w:rFonts w:ascii="Roboto" w:eastAsia="Times New Roman" w:hAnsi="Roboto" w:cs="Helvetica"/>
          <w:b/>
          <w:i/>
          <w:color w:val="FF0000"/>
          <w:lang w:eastAsia="fr-FR"/>
        </w:rPr>
        <w:t xml:space="preserve"> toutes les pages du</w:t>
      </w:r>
      <w:r w:rsidRPr="00996048">
        <w:rPr>
          <w:rFonts w:ascii="Roboto" w:eastAsia="Times New Roman" w:hAnsi="Roboto" w:cs="Helvetica"/>
          <w:b/>
          <w:i/>
          <w:color w:val="FF0000"/>
          <w:lang w:eastAsia="fr-FR"/>
        </w:rPr>
        <w:t xml:space="preserve"> procès-verbal de destruction sous format</w:t>
      </w:r>
      <w:r>
        <w:rPr>
          <w:rFonts w:ascii="Roboto" w:eastAsia="Times New Roman" w:hAnsi="Roboto" w:cs="Helvetica"/>
          <w:b/>
          <w:i/>
          <w:color w:val="FF0000"/>
          <w:lang w:eastAsia="fr-FR"/>
        </w:rPr>
        <w:t xml:space="preserve"> dématérialisé : </w:t>
      </w:r>
      <w:r w:rsidRPr="00AA4595">
        <w:rPr>
          <w:rFonts w:ascii="Roboto" w:eastAsia="Times New Roman" w:hAnsi="Roboto" w:cs="Helvetica"/>
          <w:b/>
          <w:i/>
          <w:color w:val="FF0000"/>
          <w:lang w:eastAsia="fr-FR"/>
        </w:rPr>
        <w:t>pdf, jpeg ou png</w:t>
      </w:r>
      <w:r w:rsidRPr="00996048">
        <w:rPr>
          <w:rFonts w:ascii="Roboto" w:eastAsia="Times New Roman" w:hAnsi="Roboto" w:cs="Helvetica"/>
          <w:b/>
          <w:i/>
          <w:color w:val="FF0000"/>
          <w:lang w:eastAsia="fr-FR"/>
        </w:rPr>
        <w:t>.</w:t>
      </w:r>
    </w:p>
    <w:p w14:paraId="38323CAA" w14:textId="2950573E" w:rsidR="00D06631" w:rsidRPr="00D06631" w:rsidRDefault="00D06631" w:rsidP="00D06631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i/>
          <w:iCs/>
          <w:color w:val="333333"/>
          <w:lang w:eastAsia="fr-FR"/>
        </w:rPr>
      </w:pPr>
      <w:r w:rsidRPr="00D06631"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Il est proposé de copier-coller le message-type suivant </w:t>
      </w:r>
      <w:r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(de préférence </w:t>
      </w:r>
      <w:r w:rsidR="00A41C51">
        <w:rPr>
          <w:rFonts w:ascii="Roboto" w:eastAsia="Times New Roman" w:hAnsi="Roboto" w:cs="Helvetica"/>
          <w:i/>
          <w:iCs/>
          <w:color w:val="333333"/>
          <w:lang w:eastAsia="fr-FR"/>
        </w:rPr>
        <w:t>dans un message créé par</w:t>
      </w:r>
      <w:r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transfert</w:t>
      </w:r>
      <w:r w:rsidR="00A41C51"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du</w:t>
      </w:r>
      <w:r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1</w:t>
      </w:r>
      <w:r w:rsidRPr="00D06631">
        <w:rPr>
          <w:rFonts w:ascii="Roboto" w:eastAsia="Times New Roman" w:hAnsi="Roboto" w:cs="Helvetica"/>
          <w:i/>
          <w:iCs/>
          <w:color w:val="333333"/>
          <w:vertAlign w:val="superscript"/>
          <w:lang w:eastAsia="fr-FR"/>
        </w:rPr>
        <w:t>er</w:t>
      </w:r>
      <w:r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message) et</w:t>
      </w:r>
      <w:r w:rsidRPr="00D06631">
        <w:rPr>
          <w:rFonts w:ascii="Roboto" w:eastAsia="Times New Roman" w:hAnsi="Roboto" w:cs="Helvetica"/>
          <w:i/>
          <w:iCs/>
          <w:color w:val="333333"/>
          <w:lang w:eastAsia="fr-FR"/>
        </w:rPr>
        <w:t xml:space="preserve"> de le compléter :</w:t>
      </w:r>
    </w:p>
    <w:p w14:paraId="13356C23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038232C4" w14:textId="653FB754" w:rsidR="00F61972" w:rsidRDefault="00F61972" w:rsidP="00F61972">
      <w:pPr>
        <w:spacing w:after="0" w:line="240" w:lineRule="auto"/>
        <w:jc w:val="both"/>
        <w:rPr>
          <w:color w:val="FF0000"/>
        </w:rPr>
      </w:pPr>
      <w:r w:rsidRPr="00837420">
        <w:rPr>
          <w:rFonts w:ascii="Roboto" w:eastAsia="Times New Roman" w:hAnsi="Roboto" w:cs="Helvetica"/>
          <w:b/>
          <w:color w:val="333333"/>
        </w:rPr>
        <w:t>Objet :</w:t>
      </w:r>
      <w:r>
        <w:rPr>
          <w:rFonts w:ascii="Roboto" w:eastAsia="Times New Roman" w:hAnsi="Roboto" w:cs="Helvetica"/>
          <w:b/>
          <w:color w:val="333333"/>
        </w:rPr>
        <w:tab/>
      </w:r>
      <w:r w:rsidRPr="00837420">
        <w:rPr>
          <w:rFonts w:ascii="Roboto" w:eastAsia="Times New Roman" w:hAnsi="Roboto" w:cs="Helvetica"/>
          <w:b/>
          <w:color w:val="333333"/>
        </w:rPr>
        <w:t xml:space="preserve"> </w:t>
      </w:r>
      <w:r>
        <w:rPr>
          <w:rFonts w:ascii="Roboto" w:eastAsia="Times New Roman" w:hAnsi="Roboto" w:cs="Helvetica"/>
          <w:b/>
          <w:color w:val="333333"/>
        </w:rPr>
        <w:tab/>
      </w:r>
      <w:r w:rsidR="00A012B3">
        <w:rPr>
          <w:rFonts w:ascii="Roboto" w:hAnsi="Roboto"/>
        </w:rPr>
        <w:t>PV</w:t>
      </w:r>
      <w:r w:rsidR="00A012B3" w:rsidRPr="00CD3DBB">
        <w:rPr>
          <w:rFonts w:ascii="Roboto" w:hAnsi="Roboto"/>
        </w:rPr>
        <w:t xml:space="preserve"> STUP</w:t>
      </w:r>
      <w:r w:rsidR="00A012B3" w:rsidRPr="00CD3DBB">
        <w:t xml:space="preserve"> – </w:t>
      </w:r>
      <w:r w:rsidR="00A012B3" w:rsidRPr="00CD3DBB">
        <w:rPr>
          <w:b/>
          <w:bCs/>
          <w:color w:val="00B0F0"/>
        </w:rPr>
        <w:t>Code Postal Commune – Phie NOM &amp; … (titulaire/s)</w:t>
      </w:r>
    </w:p>
    <w:p w14:paraId="657B39AD" w14:textId="77777777" w:rsidR="00F61972" w:rsidRDefault="00F61972" w:rsidP="00F61972">
      <w:pPr>
        <w:spacing w:after="0" w:line="240" w:lineRule="auto"/>
        <w:jc w:val="both"/>
        <w:rPr>
          <w:rFonts w:ascii="Roboto" w:eastAsia="Times New Roman" w:hAnsi="Roboto" w:cs="Helvetica"/>
          <w:b/>
          <w:i/>
          <w:color w:val="00B0F0"/>
        </w:rPr>
      </w:pPr>
    </w:p>
    <w:p w14:paraId="436086ED" w14:textId="77777777" w:rsidR="00F61972" w:rsidRPr="00837420" w:rsidRDefault="000B56BE" w:rsidP="00F61972">
      <w:pPr>
        <w:spacing w:after="0" w:line="240" w:lineRule="auto"/>
        <w:ind w:left="1418"/>
        <w:jc w:val="both"/>
      </w:pPr>
      <w:r>
        <w:rPr>
          <w:color w:val="000000"/>
        </w:rPr>
        <w:t>Bonjour,</w:t>
      </w:r>
    </w:p>
    <w:p w14:paraId="69250D35" w14:textId="77777777" w:rsidR="00F61972" w:rsidRDefault="00F61972" w:rsidP="00F61972">
      <w:pPr>
        <w:spacing w:after="0" w:line="240" w:lineRule="auto"/>
        <w:ind w:left="1418"/>
        <w:jc w:val="both"/>
      </w:pPr>
    </w:p>
    <w:p w14:paraId="59AB54E9" w14:textId="5BF14753" w:rsidR="00996048" w:rsidRDefault="00996048" w:rsidP="00F61972">
      <w:pPr>
        <w:spacing w:after="0" w:line="240" w:lineRule="auto"/>
        <w:ind w:left="1418"/>
        <w:jc w:val="both"/>
      </w:pPr>
      <w:r>
        <w:t>Co</w:t>
      </w:r>
      <w:r w:rsidR="00D94678">
        <w:t>mme indiqué dans le</w:t>
      </w:r>
      <w:r>
        <w:t xml:space="preserve"> message </w:t>
      </w:r>
      <w:r w:rsidR="009A4761">
        <w:t>précédent</w:t>
      </w:r>
      <w:r>
        <w:t xml:space="preserve">, il a été procédé, le </w:t>
      </w:r>
      <w:r w:rsidRPr="00F61972">
        <w:rPr>
          <w:rFonts w:cs="Times New Roman"/>
          <w:color w:val="00B0F0"/>
        </w:rPr>
        <w:t>XX/XX/XXXX</w:t>
      </w:r>
      <w:r>
        <w:t>, à la destruction des médicaments stupéfiants périmés du stock de la pharmacie </w:t>
      </w:r>
      <w:r w:rsidR="009A4761">
        <w:t xml:space="preserve">de </w:t>
      </w:r>
      <w:r>
        <w:t>:</w:t>
      </w:r>
    </w:p>
    <w:p w14:paraId="7E7EACAB" w14:textId="77777777" w:rsidR="009A4761" w:rsidRDefault="009A4761" w:rsidP="009A4761">
      <w:pPr>
        <w:spacing w:after="0" w:line="240" w:lineRule="auto"/>
        <w:ind w:left="1418"/>
        <w:jc w:val="both"/>
        <w:rPr>
          <w:b/>
          <w:bCs/>
        </w:rPr>
      </w:pPr>
      <w:r>
        <w:rPr>
          <w:b/>
          <w:bCs/>
          <w:color w:val="00B0F0"/>
        </w:rPr>
        <w:t xml:space="preserve">Mme/M. </w:t>
      </w:r>
      <w:r w:rsidRPr="00F61972">
        <w:rPr>
          <w:b/>
          <w:bCs/>
          <w:color w:val="00B0F0"/>
        </w:rPr>
        <w:t>Prénom NOM, …</w:t>
      </w:r>
    </w:p>
    <w:p w14:paraId="407D6AA1" w14:textId="77777777" w:rsidR="00FF299F" w:rsidRPr="00F61972" w:rsidRDefault="00FF299F" w:rsidP="00FF299F">
      <w:pPr>
        <w:spacing w:after="0" w:line="240" w:lineRule="auto"/>
        <w:ind w:left="1418"/>
        <w:jc w:val="both"/>
        <w:rPr>
          <w:b/>
          <w:bCs/>
          <w:color w:val="00B0F0"/>
        </w:rPr>
      </w:pPr>
      <w:r w:rsidRPr="00F61972">
        <w:rPr>
          <w:b/>
          <w:bCs/>
          <w:color w:val="00B0F0"/>
        </w:rPr>
        <w:t>Nom commercial </w:t>
      </w:r>
    </w:p>
    <w:p w14:paraId="460EEAE8" w14:textId="6C7EF0D7" w:rsidR="00F61972" w:rsidRPr="00F61972" w:rsidRDefault="00F61972" w:rsidP="00F61972">
      <w:pPr>
        <w:spacing w:after="0" w:line="240" w:lineRule="auto"/>
        <w:ind w:left="1418"/>
        <w:jc w:val="both"/>
        <w:rPr>
          <w:b/>
          <w:bCs/>
          <w:color w:val="00B0F0"/>
        </w:rPr>
      </w:pPr>
      <w:r w:rsidRPr="00F61972">
        <w:rPr>
          <w:b/>
          <w:bCs/>
          <w:color w:val="00B0F0"/>
        </w:rPr>
        <w:t>Adresse - Code Postal VILLE </w:t>
      </w:r>
    </w:p>
    <w:p w14:paraId="4556B39A" w14:textId="77777777" w:rsidR="00F61972" w:rsidRPr="00837420" w:rsidRDefault="00F61972" w:rsidP="00F61972">
      <w:pPr>
        <w:spacing w:after="0" w:line="240" w:lineRule="auto"/>
        <w:ind w:left="1418"/>
        <w:jc w:val="both"/>
        <w:rPr>
          <w:b/>
          <w:bCs/>
        </w:rPr>
      </w:pPr>
    </w:p>
    <w:p w14:paraId="4D343CF2" w14:textId="16CF8BD8" w:rsidR="00F61972" w:rsidRPr="00837420" w:rsidRDefault="00F61972" w:rsidP="00F61972">
      <w:pPr>
        <w:spacing w:after="0" w:line="240" w:lineRule="auto"/>
        <w:ind w:left="1418"/>
        <w:jc w:val="both"/>
        <w:rPr>
          <w:rFonts w:cs="Times New Roman"/>
        </w:rPr>
      </w:pPr>
      <w:r w:rsidRPr="00837420">
        <w:rPr>
          <w:rFonts w:cs="Times New Roman"/>
        </w:rPr>
        <w:t xml:space="preserve">Vous trouverez, en pièce jointe, le PV de destruction </w:t>
      </w:r>
      <w:r w:rsidR="00685976" w:rsidRPr="00685976">
        <w:rPr>
          <w:rFonts w:cs="Times New Roman"/>
          <w:u w:val="single"/>
        </w:rPr>
        <w:t>signé des pharmaciens et comportant le tampon de l’officine</w:t>
      </w:r>
      <w:r w:rsidRPr="00837420">
        <w:rPr>
          <w:rFonts w:cs="Times New Roman"/>
        </w:rPr>
        <w:t xml:space="preserve"> </w:t>
      </w:r>
      <w:r w:rsidR="00A91645">
        <w:rPr>
          <w:rFonts w:cs="Times New Roman"/>
        </w:rPr>
        <w:t>mentionnant</w:t>
      </w:r>
      <w:r w:rsidR="00685976" w:rsidRPr="00837420">
        <w:rPr>
          <w:rFonts w:cs="Times New Roman"/>
        </w:rPr>
        <w:t xml:space="preserve"> </w:t>
      </w:r>
      <w:r w:rsidR="00A46005">
        <w:rPr>
          <w:rFonts w:cs="Times New Roman"/>
        </w:rPr>
        <w:t xml:space="preserve">la </w:t>
      </w:r>
      <w:r w:rsidRPr="00837420">
        <w:rPr>
          <w:rFonts w:cs="Times New Roman"/>
        </w:rPr>
        <w:t xml:space="preserve">liste des </w:t>
      </w:r>
      <w:r>
        <w:rPr>
          <w:rFonts w:cs="Times New Roman"/>
        </w:rPr>
        <w:t xml:space="preserve">médicaments </w:t>
      </w:r>
      <w:r w:rsidRPr="00996048">
        <w:rPr>
          <w:rFonts w:cs="Times New Roman"/>
        </w:rPr>
        <w:t>détruits.</w:t>
      </w:r>
    </w:p>
    <w:p w14:paraId="6812E960" w14:textId="77777777" w:rsidR="00F61972" w:rsidRPr="00837420" w:rsidRDefault="00F61972" w:rsidP="00F61972">
      <w:pPr>
        <w:spacing w:after="0" w:line="240" w:lineRule="auto"/>
        <w:ind w:left="1418"/>
        <w:jc w:val="both"/>
        <w:rPr>
          <w:rFonts w:cs="Times New Roman"/>
        </w:rPr>
      </w:pPr>
    </w:p>
    <w:p w14:paraId="342752B2" w14:textId="77777777" w:rsidR="00996048" w:rsidRPr="00837420" w:rsidRDefault="00996048" w:rsidP="00F61972">
      <w:pPr>
        <w:spacing w:after="0" w:line="240" w:lineRule="auto"/>
        <w:ind w:left="1418"/>
        <w:jc w:val="both"/>
        <w:rPr>
          <w:rFonts w:cs="Times New Roman"/>
        </w:rPr>
      </w:pPr>
    </w:p>
    <w:p w14:paraId="1C16ED52" w14:textId="77777777" w:rsidR="00F3364E" w:rsidRDefault="00F3364E" w:rsidP="00F47AEE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FF0000"/>
          <w:lang w:eastAsia="fr-FR"/>
        </w:rPr>
      </w:pPr>
    </w:p>
    <w:p w14:paraId="1638F86E" w14:textId="77777777" w:rsidR="00840DC2" w:rsidRDefault="00840DC2" w:rsidP="00F47AEE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FF0000"/>
          <w:lang w:eastAsia="fr-FR"/>
        </w:rPr>
      </w:pPr>
    </w:p>
    <w:p w14:paraId="36005557" w14:textId="77777777" w:rsidR="003136A2" w:rsidRDefault="003136A2" w:rsidP="00F47AEE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FF0000"/>
          <w:lang w:eastAsia="fr-FR"/>
        </w:rPr>
      </w:pPr>
    </w:p>
    <w:p w14:paraId="07E080F6" w14:textId="0BC83E9E" w:rsidR="00F47AEE" w:rsidRDefault="00F47AEE" w:rsidP="00F47AEE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FF0000"/>
          <w:lang w:eastAsia="fr-FR"/>
        </w:rPr>
      </w:pPr>
      <w:r w:rsidRPr="00F47AEE">
        <w:rPr>
          <w:rFonts w:ascii="Roboto" w:eastAsia="Times New Roman" w:hAnsi="Roboto" w:cs="Helvetica"/>
          <w:b/>
          <w:color w:val="FF0000"/>
          <w:lang w:eastAsia="fr-FR"/>
        </w:rPr>
        <w:lastRenderedPageBreak/>
        <w:t>Les mo</w:t>
      </w:r>
      <w:r w:rsidR="008B725D">
        <w:rPr>
          <w:rFonts w:ascii="Roboto" w:eastAsia="Times New Roman" w:hAnsi="Roboto" w:cs="Helvetica"/>
          <w:b/>
          <w:color w:val="FF0000"/>
          <w:lang w:eastAsia="fr-FR"/>
        </w:rPr>
        <w:t xml:space="preserve">dèles de PV </w:t>
      </w:r>
      <w:r w:rsidR="0087062E">
        <w:rPr>
          <w:rFonts w:ascii="Roboto" w:eastAsia="Times New Roman" w:hAnsi="Roboto" w:cs="Helvetica"/>
          <w:b/>
          <w:color w:val="FF0000"/>
          <w:lang w:eastAsia="fr-FR"/>
        </w:rPr>
        <w:t xml:space="preserve">(à compléter) </w:t>
      </w:r>
      <w:r w:rsidR="008B725D">
        <w:rPr>
          <w:rFonts w:ascii="Roboto" w:eastAsia="Times New Roman" w:hAnsi="Roboto" w:cs="Helvetica"/>
          <w:b/>
          <w:color w:val="FF0000"/>
          <w:lang w:eastAsia="fr-FR"/>
        </w:rPr>
        <w:t>sont à télécharger sur le site de l’ARS Occitanie.</w:t>
      </w:r>
    </w:p>
    <w:p w14:paraId="4AC0035B" w14:textId="77777777" w:rsidR="00F47AEE" w:rsidRPr="00F47AEE" w:rsidRDefault="00F47AEE" w:rsidP="00F47AEE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FF0000"/>
          <w:lang w:eastAsia="fr-FR"/>
        </w:rPr>
      </w:pPr>
    </w:p>
    <w:p w14:paraId="12B6CA27" w14:textId="77777777" w:rsidR="00945853" w:rsidRPr="00837420" w:rsidRDefault="00945853" w:rsidP="00F61972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0000FF" w:themeColor="hyperlink"/>
          <w:u w:val="single"/>
          <w:lang w:eastAsia="fr-FR"/>
        </w:rPr>
      </w:pPr>
    </w:p>
    <w:tbl>
      <w:tblPr>
        <w:tblStyle w:val="Grilledutablea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63"/>
      </w:tblGrid>
      <w:tr w:rsidR="00945853" w:rsidRPr="00837420" w14:paraId="765AD4C8" w14:textId="77777777" w:rsidTr="00C729FF">
        <w:tc>
          <w:tcPr>
            <w:tcW w:w="1843" w:type="dxa"/>
          </w:tcPr>
          <w:p w14:paraId="0975EB53" w14:textId="77777777" w:rsidR="00C729FF" w:rsidRPr="00C729FF" w:rsidRDefault="00F47AEE" w:rsidP="00C729FF">
            <w:pPr>
              <w:shd w:val="clear" w:color="auto" w:fill="FFFFFF"/>
              <w:spacing w:after="0"/>
              <w:jc w:val="center"/>
              <w:rPr>
                <w:rFonts w:ascii="Roboto" w:eastAsia="Times New Roman" w:hAnsi="Roboto" w:cs="Helvetica"/>
                <w:color w:val="FF0000"/>
                <w:sz w:val="22"/>
                <w:szCs w:val="22"/>
              </w:rPr>
            </w:pPr>
            <w:r>
              <w:rPr>
                <w:rFonts w:ascii="Roboto" w:eastAsia="Times New Roman" w:hAnsi="Roboto" w:cs="Helvetica"/>
                <w:color w:val="FF0000"/>
                <w:sz w:val="22"/>
                <w:szCs w:val="22"/>
              </w:rPr>
              <w:t>ATTENTION</w:t>
            </w:r>
          </w:p>
          <w:p w14:paraId="0BD188A0" w14:textId="77777777" w:rsidR="00F61972" w:rsidRPr="00837420" w:rsidRDefault="00F61972" w:rsidP="00C729FF">
            <w:pPr>
              <w:spacing w:after="0"/>
              <w:jc w:val="center"/>
              <w:rPr>
                <w:rFonts w:ascii="Roboto" w:eastAsia="Times New Roman" w:hAnsi="Roboto" w:cs="Helvetica"/>
                <w:color w:val="0000FF" w:themeColor="hyperlink"/>
                <w:sz w:val="22"/>
                <w:szCs w:val="22"/>
                <w:u w:val="single"/>
              </w:rPr>
            </w:pPr>
            <w:r w:rsidRPr="00837420">
              <w:rPr>
                <w:rFonts w:ascii="Arial" w:hAnsi="Arial"/>
                <w:b/>
                <w:noProof/>
                <w:color w:val="7030A0"/>
              </w:rPr>
              <w:drawing>
                <wp:inline distT="0" distB="0" distL="0" distR="0" wp14:anchorId="5E51BEA3" wp14:editId="54387283">
                  <wp:extent cx="567732" cy="500888"/>
                  <wp:effectExtent l="0" t="0" r="3810" b="0"/>
                  <wp:docPr id="4" name="Image 4" descr="France_road_sign_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nce_road_sign_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76" cy="50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C5E1713" w14:textId="77012AE8" w:rsidR="006D3863" w:rsidRDefault="00C14E9F" w:rsidP="00F61972">
            <w:pPr>
              <w:shd w:val="clear" w:color="auto" w:fill="FFFFFF"/>
              <w:spacing w:after="0"/>
              <w:jc w:val="both"/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</w:pPr>
            <w:r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Merci de v</w:t>
            </w:r>
            <w:r w:rsidR="006D3863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eiller à :</w:t>
            </w:r>
          </w:p>
          <w:p w14:paraId="007321D1" w14:textId="144C28C3" w:rsidR="00945853" w:rsidRPr="00837420" w:rsidRDefault="00945853" w:rsidP="00F61972">
            <w:pPr>
              <w:shd w:val="clear" w:color="auto" w:fill="FFFFFF"/>
              <w:spacing w:after="0"/>
              <w:jc w:val="both"/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</w:pP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- compléter </w:t>
            </w:r>
            <w:r w:rsidRPr="00837420">
              <w:rPr>
                <w:rFonts w:ascii="Roboto" w:eastAsia="Times New Roman" w:hAnsi="Roboto" w:cs="Helvetica"/>
                <w:b/>
                <w:color w:val="333333"/>
                <w:sz w:val="22"/>
                <w:szCs w:val="22"/>
                <w:u w:val="single"/>
              </w:rPr>
              <w:t>lisiblement</w:t>
            </w: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les nom</w:t>
            </w:r>
            <w:r w:rsidR="00C729FF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,</w:t>
            </w: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prénom</w:t>
            </w:r>
            <w:r w:rsidR="00C729FF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,</w:t>
            </w:r>
            <w:r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</w:t>
            </w:r>
            <w:r w:rsidRPr="001613F3">
              <w:rPr>
                <w:rFonts w:ascii="Roboto" w:eastAsia="Times New Roman" w:hAnsi="Roboto" w:cs="Helvetica"/>
                <w:b/>
                <w:color w:val="333333"/>
                <w:sz w:val="22"/>
                <w:szCs w:val="22"/>
                <w:u w:val="single"/>
              </w:rPr>
              <w:t>signature</w:t>
            </w:r>
            <w:r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</w:t>
            </w: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de </w:t>
            </w:r>
            <w:r w:rsidRPr="00E94DB6">
              <w:rPr>
                <w:rFonts w:ascii="Roboto" w:eastAsia="Times New Roman" w:hAnsi="Roboto" w:cs="Helvetica"/>
                <w:b/>
                <w:color w:val="333333"/>
                <w:sz w:val="22"/>
                <w:szCs w:val="22"/>
                <w:u w:val="single"/>
              </w:rPr>
              <w:t>tous les pharmaciens</w:t>
            </w: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</w:t>
            </w:r>
          </w:p>
          <w:p w14:paraId="5BE51189" w14:textId="58FA8DF2" w:rsidR="00945853" w:rsidRDefault="00945853" w:rsidP="00F61972">
            <w:pPr>
              <w:shd w:val="clear" w:color="auto" w:fill="FFFFFF"/>
              <w:spacing w:after="0"/>
              <w:jc w:val="both"/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</w:pPr>
            <w:r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- appliquer le timbre </w:t>
            </w:r>
            <w:r w:rsidR="00C14E9F" w:rsidRPr="00837420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de l’officine</w:t>
            </w:r>
            <w:r w:rsidR="00C14E9F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> </w:t>
            </w:r>
            <w:r w:rsidR="004D1C3C"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 (</w:t>
            </w:r>
            <w:r w:rsidR="00C9679A" w:rsidRPr="00C9679A">
              <w:rPr>
                <w:rFonts w:ascii="Roboto" w:eastAsia="Times New Roman" w:hAnsi="Roboto" w:cs="Helvetica"/>
                <w:b/>
                <w:bCs/>
                <w:color w:val="333333"/>
                <w:sz w:val="22"/>
                <w:szCs w:val="22"/>
                <w:u w:val="single"/>
              </w:rPr>
              <w:t xml:space="preserve">dénomination et </w:t>
            </w:r>
            <w:r w:rsidRPr="00C9679A">
              <w:rPr>
                <w:rFonts w:ascii="Roboto" w:eastAsia="Times New Roman" w:hAnsi="Roboto" w:cs="Helvetica"/>
                <w:b/>
                <w:bCs/>
                <w:color w:val="333333"/>
                <w:sz w:val="22"/>
                <w:szCs w:val="22"/>
                <w:u w:val="single"/>
              </w:rPr>
              <w:t>adresse complète</w:t>
            </w:r>
            <w:r w:rsidR="004D1C3C">
              <w:rPr>
                <w:rFonts w:ascii="Roboto" w:eastAsia="Times New Roman" w:hAnsi="Roboto" w:cs="Helvetica"/>
                <w:b/>
                <w:color w:val="333333"/>
                <w:sz w:val="22"/>
                <w:szCs w:val="22"/>
                <w:u w:val="single"/>
              </w:rPr>
              <w:t>)</w:t>
            </w:r>
          </w:p>
          <w:p w14:paraId="60D2141F" w14:textId="626D62DD" w:rsidR="00945853" w:rsidRPr="00C14E9F" w:rsidRDefault="00945853" w:rsidP="00C14E9F">
            <w:pPr>
              <w:shd w:val="clear" w:color="auto" w:fill="FFFFFF"/>
              <w:spacing w:after="0"/>
              <w:jc w:val="both"/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</w:pPr>
            <w:r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  <w:t xml:space="preserve">- </w:t>
            </w:r>
            <w:r w:rsidRPr="00967DA1">
              <w:rPr>
                <w:rFonts w:ascii="Roboto" w:eastAsia="Times New Roman" w:hAnsi="Roboto" w:cs="Helvetica"/>
                <w:b/>
                <w:color w:val="333333"/>
                <w:sz w:val="22"/>
                <w:szCs w:val="22"/>
                <w:u w:val="single"/>
              </w:rPr>
              <w:t>numéroter chaque page</w:t>
            </w:r>
          </w:p>
        </w:tc>
      </w:tr>
    </w:tbl>
    <w:p w14:paraId="15A1EF99" w14:textId="77777777" w:rsidR="00C729FF" w:rsidRDefault="00C729FF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456AB1DF" w14:textId="77777777" w:rsidR="00767883" w:rsidRDefault="0076788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00718CA3" w14:textId="4C5D6D52" w:rsidR="00945853" w:rsidRPr="00837420" w:rsidRDefault="003C3C5E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  <w:r>
        <w:rPr>
          <w:rFonts w:ascii="Roboto" w:eastAsia="Times New Roman" w:hAnsi="Roboto" w:cs="Helvetica"/>
          <w:color w:val="333333"/>
          <w:lang w:eastAsia="fr-FR"/>
        </w:rPr>
        <w:t>1</w:t>
      </w:r>
      <w:r w:rsidRPr="003C3C5E">
        <w:rPr>
          <w:rFonts w:ascii="Roboto" w:eastAsia="Times New Roman" w:hAnsi="Roboto" w:cs="Helvetica"/>
          <w:color w:val="333333"/>
          <w:vertAlign w:val="superscript"/>
          <w:lang w:eastAsia="fr-FR"/>
        </w:rPr>
        <w:t>ère</w:t>
      </w:r>
      <w:r>
        <w:rPr>
          <w:rFonts w:ascii="Roboto" w:eastAsia="Times New Roman" w:hAnsi="Roboto" w:cs="Helvetica"/>
          <w:color w:val="333333"/>
          <w:lang w:eastAsia="fr-FR"/>
        </w:rPr>
        <w:t xml:space="preserve"> page : « PV Page 1 »</w:t>
      </w:r>
      <w:r w:rsidR="00945853" w:rsidRPr="00837420">
        <w:rPr>
          <w:rFonts w:ascii="Roboto" w:eastAsia="Times New Roman" w:hAnsi="Roboto" w:cs="Helvetica"/>
          <w:color w:val="333333"/>
          <w:lang w:eastAsia="fr-FR"/>
        </w:rPr>
        <w:t> :</w:t>
      </w:r>
      <w:r w:rsidR="00F61972" w:rsidRPr="00F61972">
        <w:rPr>
          <w:rFonts w:ascii="Arial" w:hAnsi="Arial"/>
          <w:b/>
          <w:noProof/>
          <w:color w:val="7030A0"/>
          <w:lang w:eastAsia="fr-FR"/>
        </w:rPr>
        <w:t xml:space="preserve"> </w:t>
      </w:r>
    </w:p>
    <w:p w14:paraId="1F2D0AB4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2543D925" w14:textId="77777777" w:rsidR="003C3C5E" w:rsidRPr="00837420" w:rsidRDefault="003C3C5E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24"/>
      </w:tblGrid>
      <w:tr w:rsidR="00945853" w:rsidRPr="00437BD4" w14:paraId="113405E8" w14:textId="77777777" w:rsidTr="003C3C5E">
        <w:trPr>
          <w:trHeight w:val="3820"/>
        </w:trPr>
        <w:tc>
          <w:tcPr>
            <w:tcW w:w="5524" w:type="dxa"/>
          </w:tcPr>
          <w:p w14:paraId="1E006BCB" w14:textId="0C718321" w:rsidR="00945853" w:rsidRPr="00837420" w:rsidRDefault="003C3C5E" w:rsidP="003C3C5E">
            <w:pPr>
              <w:jc w:val="center"/>
              <w:rPr>
                <w:rFonts w:ascii="Roboto" w:eastAsia="Times New Roman" w:hAnsi="Roboto" w:cs="Helvetica"/>
                <w:color w:val="333333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object w:dxaOrig="17790" w:dyaOrig="12135" w14:anchorId="2B836D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8pt;height:177.6pt" o:ole="">
                  <v:imagedata r:id="rId12" o:title=""/>
                </v:shape>
                <o:OLEObject Type="Embed" ProgID="PBrush" ShapeID="_x0000_i1025" DrawAspect="Content" ObjectID="_1832823246" r:id="rId13"/>
              </w:object>
            </w:r>
          </w:p>
        </w:tc>
      </w:tr>
    </w:tbl>
    <w:p w14:paraId="13D34520" w14:textId="77777777" w:rsidR="00945853" w:rsidRPr="00837420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7C871F1D" w14:textId="77777777" w:rsidR="00767883" w:rsidRDefault="00767883" w:rsidP="00007352">
      <w:pPr>
        <w:shd w:val="clear" w:color="auto" w:fill="FFFFFF"/>
        <w:spacing w:after="0" w:line="240" w:lineRule="auto"/>
        <w:ind w:right="1133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2B0FA26C" w14:textId="1B277011" w:rsidR="00945853" w:rsidRDefault="003C3C5E" w:rsidP="00007352">
      <w:pPr>
        <w:shd w:val="clear" w:color="auto" w:fill="FFFFFF"/>
        <w:spacing w:after="0" w:line="240" w:lineRule="auto"/>
        <w:ind w:right="1133"/>
        <w:jc w:val="both"/>
        <w:rPr>
          <w:rFonts w:ascii="Roboto" w:eastAsia="Times New Roman" w:hAnsi="Roboto" w:cs="Helvetica"/>
          <w:color w:val="333333"/>
          <w:lang w:eastAsia="fr-FR"/>
        </w:rPr>
      </w:pPr>
      <w:r>
        <w:rPr>
          <w:rFonts w:ascii="Roboto" w:eastAsia="Times New Roman" w:hAnsi="Roboto" w:cs="Helvetica"/>
          <w:color w:val="333333"/>
          <w:lang w:eastAsia="fr-FR"/>
        </w:rPr>
        <w:t xml:space="preserve">Puis autant de « PV - Page suivante » </w:t>
      </w:r>
      <w:r w:rsidR="00945853" w:rsidRPr="00837420">
        <w:rPr>
          <w:rFonts w:ascii="Roboto" w:eastAsia="Times New Roman" w:hAnsi="Roboto" w:cs="Helvetica"/>
          <w:color w:val="333333"/>
          <w:lang w:eastAsia="fr-FR"/>
        </w:rPr>
        <w:t>que nécessaire</w:t>
      </w:r>
      <w:r w:rsidR="007F3928">
        <w:rPr>
          <w:rFonts w:ascii="Roboto" w:eastAsia="Times New Roman" w:hAnsi="Roboto" w:cs="Helvetica"/>
          <w:color w:val="333333"/>
          <w:lang w:eastAsia="fr-FR"/>
        </w:rPr>
        <w:t> :</w:t>
      </w:r>
    </w:p>
    <w:p w14:paraId="19ECC3FD" w14:textId="77777777" w:rsidR="003C3C5E" w:rsidRDefault="003C3C5E" w:rsidP="00007352">
      <w:pPr>
        <w:shd w:val="clear" w:color="auto" w:fill="FFFFFF"/>
        <w:spacing w:after="0" w:line="240" w:lineRule="auto"/>
        <w:ind w:right="1133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750A2B53" w14:textId="77777777" w:rsidR="003C3C5E" w:rsidRDefault="003C3C5E" w:rsidP="00007352">
      <w:pPr>
        <w:shd w:val="clear" w:color="auto" w:fill="FFFFFF"/>
        <w:spacing w:after="0" w:line="240" w:lineRule="auto"/>
        <w:ind w:right="1133"/>
        <w:jc w:val="both"/>
        <w:rPr>
          <w:rFonts w:ascii="Roboto" w:eastAsia="Times New Roman" w:hAnsi="Roboto" w:cs="Helvetica"/>
          <w:color w:val="333333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</w:tblGrid>
      <w:tr w:rsidR="00945853" w14:paraId="39DFF5AF" w14:textId="77777777" w:rsidTr="003C3C5E">
        <w:trPr>
          <w:trHeight w:val="3491"/>
        </w:trPr>
        <w:tc>
          <w:tcPr>
            <w:tcW w:w="3539" w:type="dxa"/>
          </w:tcPr>
          <w:p w14:paraId="7A16058D" w14:textId="355D5D30" w:rsidR="00945853" w:rsidRDefault="003C3C5E" w:rsidP="003C3C5E">
            <w:pPr>
              <w:jc w:val="center"/>
              <w:rPr>
                <w:rFonts w:ascii="Roboto" w:eastAsia="Times New Roman" w:hAnsi="Roboto" w:cs="Helvetica"/>
                <w:color w:val="333333"/>
              </w:rPr>
            </w:pPr>
            <w:r w:rsidRPr="003C3C5E">
              <w:rPr>
                <w:rFonts w:ascii="Roboto" w:eastAsia="Times New Roman" w:hAnsi="Roboto" w:cs="Helvetica"/>
                <w:noProof/>
                <w:color w:val="333333"/>
              </w:rPr>
              <w:drawing>
                <wp:inline distT="0" distB="0" distL="0" distR="0" wp14:anchorId="59CCD806" wp14:editId="1E95BE0E">
                  <wp:extent cx="1969930" cy="2849880"/>
                  <wp:effectExtent l="0" t="0" r="0" b="7620"/>
                  <wp:docPr id="12437315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7315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290" cy="285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B48A1F" w14:textId="77777777" w:rsidR="00972DBF" w:rsidRDefault="00972DBF" w:rsidP="00945853">
      <w:pPr>
        <w:spacing w:after="0" w:line="240" w:lineRule="auto"/>
        <w:rPr>
          <w:rFonts w:ascii="Roboto" w:eastAsia="Times New Roman" w:hAnsi="Roboto" w:cs="Helvetica"/>
          <w:color w:val="333333"/>
          <w:lang w:eastAsia="fr-FR"/>
        </w:rPr>
      </w:pPr>
    </w:p>
    <w:p w14:paraId="59F2AB81" w14:textId="212FFAC8" w:rsidR="00945853" w:rsidRDefault="00326771" w:rsidP="00945853">
      <w:pPr>
        <w:spacing w:after="0" w:line="240" w:lineRule="auto"/>
        <w:rPr>
          <w:rFonts w:ascii="Roboto" w:eastAsia="Times New Roman" w:hAnsi="Roboto" w:cs="Helvetica"/>
          <w:color w:val="333333"/>
          <w:lang w:eastAsia="fr-FR"/>
        </w:rPr>
      </w:pPr>
      <w:r w:rsidRPr="00972DBF">
        <w:rPr>
          <w:rFonts w:ascii="Roboto" w:eastAsia="Times New Roman" w:hAnsi="Roboto" w:cs="Helvetica"/>
          <w:lang w:eastAsia="fr-FR"/>
        </w:rPr>
        <w:br w:type="page"/>
      </w:r>
      <w:r w:rsidR="00945853" w:rsidRPr="00837420">
        <w:rPr>
          <w:rFonts w:ascii="Roboto" w:eastAsia="Times New Roman" w:hAnsi="Roboto" w:cs="Helvetica"/>
          <w:color w:val="333333"/>
          <w:lang w:eastAsia="fr-FR"/>
        </w:rPr>
        <w:lastRenderedPageBreak/>
        <w:t>Pour toute information complémentaire, vous pouvez contacter :</w:t>
      </w:r>
    </w:p>
    <w:p w14:paraId="4DAA5F63" w14:textId="77777777" w:rsidR="00945853" w:rsidRDefault="00945853" w:rsidP="00945853">
      <w:pPr>
        <w:spacing w:after="0" w:line="240" w:lineRule="auto"/>
        <w:rPr>
          <w:rFonts w:ascii="Roboto" w:eastAsia="Times New Roman" w:hAnsi="Roboto" w:cs="Helvetica"/>
          <w:color w:val="333333"/>
          <w:lang w:eastAsia="fr-FR"/>
        </w:rPr>
      </w:pPr>
    </w:p>
    <w:p w14:paraId="1C1A258B" w14:textId="77777777" w:rsidR="00945853" w:rsidRPr="005D217D" w:rsidRDefault="00945853" w:rsidP="00945853">
      <w:pPr>
        <w:spacing w:after="0" w:line="240" w:lineRule="auto"/>
        <w:jc w:val="center"/>
        <w:rPr>
          <w:rFonts w:ascii="Roboto" w:eastAsia="Times New Roman" w:hAnsi="Roboto" w:cs="Helvetica"/>
          <w:color w:val="333333"/>
          <w:sz w:val="20"/>
          <w:szCs w:val="20"/>
          <w:lang w:eastAsia="fr-FR"/>
        </w:rPr>
      </w:pPr>
      <w:r w:rsidRPr="005D217D">
        <w:rPr>
          <w:rFonts w:ascii="Roboto" w:eastAsia="Times New Roman" w:hAnsi="Roboto" w:cs="Helvetica"/>
          <w:color w:val="333333"/>
          <w:sz w:val="20"/>
          <w:szCs w:val="20"/>
          <w:lang w:eastAsia="fr-FR"/>
        </w:rPr>
        <w:t>Mme Sophie Cottin</w:t>
      </w:r>
    </w:p>
    <w:p w14:paraId="321F1166" w14:textId="77777777" w:rsidR="00945853" w:rsidRPr="005D217D" w:rsidRDefault="00945853" w:rsidP="00945853">
      <w:pPr>
        <w:spacing w:after="0" w:line="240" w:lineRule="auto"/>
        <w:jc w:val="center"/>
        <w:rPr>
          <w:rFonts w:ascii="Roboto" w:eastAsia="Times New Roman" w:hAnsi="Roboto" w:cs="Helvetica"/>
          <w:color w:val="333333"/>
          <w:sz w:val="20"/>
          <w:szCs w:val="20"/>
          <w:lang w:eastAsia="fr-FR"/>
        </w:rPr>
      </w:pPr>
      <w:r w:rsidRPr="005D217D">
        <w:rPr>
          <w:rFonts w:ascii="Roboto" w:eastAsia="Times New Roman" w:hAnsi="Roboto" w:cs="Helvetica"/>
          <w:color w:val="333333"/>
          <w:sz w:val="20"/>
          <w:szCs w:val="20"/>
          <w:lang w:eastAsia="fr-FR"/>
        </w:rPr>
        <w:t>Pharmacien inspecteur de sante publique de l’ARS Occitanie</w:t>
      </w:r>
    </w:p>
    <w:p w14:paraId="6CEB4FF7" w14:textId="77777777" w:rsidR="00945853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0000FF" w:themeColor="hyperlink"/>
          <w:sz w:val="20"/>
          <w:szCs w:val="20"/>
          <w:u w:val="single"/>
          <w:lang w:eastAsia="fr-FR"/>
        </w:rPr>
      </w:pPr>
      <w:r>
        <w:rPr>
          <w:rFonts w:ascii="Roboto" w:eastAsia="Times New Roman" w:hAnsi="Roboto" w:cs="Helvetica"/>
          <w:color w:val="333333"/>
          <w:sz w:val="20"/>
          <w:szCs w:val="20"/>
          <w:lang w:eastAsia="fr-FR"/>
        </w:rPr>
        <w:t xml:space="preserve">Tel. </w:t>
      </w:r>
      <w:r w:rsidRPr="005D217D">
        <w:rPr>
          <w:rFonts w:ascii="Roboto" w:eastAsia="Times New Roman" w:hAnsi="Roboto" w:cs="Helvetica"/>
          <w:color w:val="333333"/>
          <w:sz w:val="20"/>
          <w:szCs w:val="20"/>
          <w:lang w:eastAsia="fr-FR"/>
        </w:rPr>
        <w:t>05 34 30 24 73</w:t>
      </w:r>
      <w:r>
        <w:rPr>
          <w:rFonts w:ascii="Roboto" w:eastAsia="Times New Roman" w:hAnsi="Roboto" w:cs="Helvetica"/>
          <w:color w:val="333333"/>
          <w:sz w:val="20"/>
          <w:szCs w:val="20"/>
          <w:lang w:eastAsia="fr-FR"/>
        </w:rPr>
        <w:t xml:space="preserve"> - </w:t>
      </w:r>
      <w:hyperlink r:id="rId15" w:history="1">
        <w:r w:rsidRPr="005D217D">
          <w:rPr>
            <w:rFonts w:ascii="Roboto" w:eastAsia="Times New Roman" w:hAnsi="Roboto" w:cs="Helvetica"/>
            <w:color w:val="0000FF" w:themeColor="hyperlink"/>
            <w:sz w:val="20"/>
            <w:szCs w:val="20"/>
            <w:u w:val="single"/>
            <w:lang w:eastAsia="fr-FR"/>
          </w:rPr>
          <w:t>sophie.cottin@ars.sante.fr</w:t>
        </w:r>
      </w:hyperlink>
    </w:p>
    <w:p w14:paraId="1A67B5BD" w14:textId="77777777" w:rsidR="00945853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0000FF" w:themeColor="hyperlink"/>
          <w:sz w:val="20"/>
          <w:szCs w:val="20"/>
          <w:u w:val="single"/>
          <w:lang w:eastAsia="fr-FR"/>
        </w:rPr>
      </w:pPr>
    </w:p>
    <w:p w14:paraId="2CAE7157" w14:textId="77777777" w:rsidR="00767883" w:rsidRDefault="0076788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Helvetica"/>
          <w:color w:val="0000FF" w:themeColor="hyperlink"/>
          <w:sz w:val="20"/>
          <w:szCs w:val="20"/>
          <w:u w:val="single"/>
          <w:lang w:eastAsia="fr-FR"/>
        </w:rPr>
      </w:pPr>
    </w:p>
    <w:p w14:paraId="663EE325" w14:textId="15743645" w:rsidR="00945853" w:rsidRPr="00437BD4" w:rsidRDefault="00945853" w:rsidP="00945853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Fonts w:ascii="Roboto" w:hAnsi="Roboto" w:cs="Helvetica"/>
          <w:color w:val="333333"/>
        </w:rPr>
      </w:pPr>
      <w:r w:rsidRPr="00E92CA9">
        <w:rPr>
          <w:rFonts w:ascii="Roboto" w:hAnsi="Roboto" w:cs="Helvetica"/>
          <w:color w:val="333333"/>
        </w:rPr>
        <w:t xml:space="preserve">= </w:t>
      </w:r>
      <w:r w:rsidRPr="00437BD4">
        <w:rPr>
          <w:rFonts w:ascii="Roboto" w:hAnsi="Roboto" w:cs="Helvetica"/>
          <w:color w:val="333333"/>
          <w:u w:val="single"/>
        </w:rPr>
        <w:t>le pharmacien titulaire d’officine détruit</w:t>
      </w:r>
    </w:p>
    <w:p w14:paraId="159CECEB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4039AB1E" w14:textId="77777777" w:rsidR="00945853" w:rsidRPr="003900EA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</w:pPr>
      <w:r w:rsidRPr="003900EA"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  <w:t>Modalités de destruction :</w:t>
      </w:r>
    </w:p>
    <w:p w14:paraId="7F667D21" w14:textId="77777777" w:rsidR="00945853" w:rsidRPr="003900EA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- les emballages sont jetés dans le recyclage « papier-carton » ;</w:t>
      </w:r>
    </w:p>
    <w:p w14:paraId="19DB5606" w14:textId="351E160D" w:rsidR="00945853" w:rsidRPr="003900EA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- les ampoules sont brisées dans leur emballage ou dans un sachet papier ou du carton, à l’aide d’un marteau, pour ne pas se blesser. </w:t>
      </w:r>
      <w:r w:rsidR="00326771"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Le</w:t>
      </w: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tout (préalablement égoutté</w:t>
      </w:r>
      <w:r w:rsidR="00F47AEE"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et regroupé dans un </w:t>
      </w:r>
      <w:r w:rsidR="006528FA"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s</w:t>
      </w:r>
      <w:r w:rsidR="00F47AEE"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achet plastique fermé</w:t>
      </w: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)</w:t>
      </w:r>
      <w:r w:rsidR="00326771"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est ensuite déposé</w:t>
      </w: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dans le carton CYCLAMED</w:t>
      </w:r>
      <w:r w:rsidRPr="003900E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©</w:t>
      </w: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en cours à l’officine ;</w:t>
      </w:r>
    </w:p>
    <w:p w14:paraId="0E7FE18D" w14:textId="77777777" w:rsidR="00945853" w:rsidRPr="003900EA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3900EA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- les autres prises (patch, gélule, comprimé, …) :</w:t>
      </w:r>
    </w:p>
    <w:p w14:paraId="5AFC88A1" w14:textId="77777777" w:rsidR="00945853" w:rsidRPr="003900EA" w:rsidRDefault="00326771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>les déposer</w:t>
      </w:r>
      <w:r w:rsidR="00945853" w:rsidRPr="003900EA">
        <w:rPr>
          <w:rFonts w:ascii="Roboto" w:hAnsi="Roboto" w:cs="Helvetica"/>
          <w:color w:val="333333"/>
          <w:sz w:val="24"/>
        </w:rPr>
        <w:t xml:space="preserve">, déconditionnées (patch sorti de son sachet et roulé…), dans une bouteille plastique qui comporte un bouchon étanche </w:t>
      </w:r>
    </w:p>
    <w:p w14:paraId="25128159" w14:textId="77777777" w:rsidR="00945853" w:rsidRPr="003900EA" w:rsidRDefault="00945853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 xml:space="preserve">recouvrir le contenu d’un produit détergent </w:t>
      </w:r>
    </w:p>
    <w:p w14:paraId="51F90CA5" w14:textId="77777777" w:rsidR="00F47AEE" w:rsidRPr="003900EA" w:rsidRDefault="00945853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 xml:space="preserve">fermer </w:t>
      </w:r>
      <w:r w:rsidR="00F47AEE" w:rsidRPr="003900EA">
        <w:rPr>
          <w:rFonts w:ascii="Roboto" w:hAnsi="Roboto" w:cs="Helvetica"/>
          <w:color w:val="333333"/>
          <w:sz w:val="24"/>
        </w:rPr>
        <w:t>la bouteille avec son bouchon</w:t>
      </w:r>
    </w:p>
    <w:p w14:paraId="5A67038F" w14:textId="77777777" w:rsidR="00945853" w:rsidRPr="003900EA" w:rsidRDefault="00F47AEE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>e</w:t>
      </w:r>
      <w:r w:rsidR="00945853" w:rsidRPr="003900EA">
        <w:rPr>
          <w:rFonts w:ascii="Roboto" w:hAnsi="Roboto" w:cs="Helvetica"/>
          <w:color w:val="333333"/>
          <w:sz w:val="24"/>
        </w:rPr>
        <w:t>nvelopper la bouteille dans un sachet plastique enrubanné</w:t>
      </w:r>
      <w:r w:rsidR="00326771" w:rsidRPr="003900EA">
        <w:rPr>
          <w:rFonts w:ascii="Roboto" w:hAnsi="Roboto" w:cs="Helvetica"/>
          <w:color w:val="333333"/>
          <w:sz w:val="24"/>
        </w:rPr>
        <w:t xml:space="preserve">, </w:t>
      </w:r>
      <w:r w:rsidR="00945853" w:rsidRPr="003900EA">
        <w:rPr>
          <w:rFonts w:ascii="Roboto" w:hAnsi="Roboto" w:cs="Helvetica"/>
          <w:color w:val="333333"/>
          <w:sz w:val="24"/>
        </w:rPr>
        <w:t>de façon serrée</w:t>
      </w:r>
      <w:r w:rsidR="00B9372E" w:rsidRPr="003900EA">
        <w:rPr>
          <w:rFonts w:ascii="Roboto" w:hAnsi="Roboto" w:cs="Helvetica"/>
          <w:color w:val="333333"/>
          <w:sz w:val="24"/>
        </w:rPr>
        <w:t>, avec du</w:t>
      </w:r>
      <w:r w:rsidR="00326771" w:rsidRPr="003900EA">
        <w:rPr>
          <w:rFonts w:ascii="Roboto" w:hAnsi="Roboto" w:cs="Helvetica"/>
          <w:color w:val="333333"/>
          <w:sz w:val="24"/>
        </w:rPr>
        <w:t xml:space="preserve"> ruban adhésif </w:t>
      </w:r>
      <w:r w:rsidR="00945853" w:rsidRPr="003900EA">
        <w:rPr>
          <w:rFonts w:ascii="Roboto" w:hAnsi="Roboto" w:cs="Helvetica"/>
          <w:color w:val="333333"/>
          <w:sz w:val="24"/>
        </w:rPr>
        <w:t>(façon « momie »)</w:t>
      </w:r>
    </w:p>
    <w:p w14:paraId="3D007B30" w14:textId="77777777" w:rsidR="00945853" w:rsidRPr="003900EA" w:rsidRDefault="00945853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>appliquer une étiquette indiquant : « spécialités dénaturées »</w:t>
      </w:r>
    </w:p>
    <w:p w14:paraId="4BB5A265" w14:textId="099A35C9" w:rsidR="00945853" w:rsidRPr="003900EA" w:rsidRDefault="00945853" w:rsidP="00945853">
      <w:pPr>
        <w:pStyle w:val="Paragraphedeliste"/>
        <w:numPr>
          <w:ilvl w:val="0"/>
          <w:numId w:val="2"/>
        </w:numPr>
        <w:shd w:val="clear" w:color="auto" w:fill="FFFFFF"/>
        <w:jc w:val="both"/>
        <w:rPr>
          <w:rFonts w:ascii="Roboto" w:hAnsi="Roboto" w:cs="Helvetica"/>
          <w:color w:val="333333"/>
          <w:sz w:val="24"/>
        </w:rPr>
      </w:pPr>
      <w:r w:rsidRPr="003900EA">
        <w:rPr>
          <w:rFonts w:ascii="Roboto" w:hAnsi="Roboto" w:cs="Helvetica"/>
          <w:color w:val="333333"/>
          <w:sz w:val="24"/>
        </w:rPr>
        <w:t xml:space="preserve">déposer </w:t>
      </w:r>
      <w:r w:rsidR="00326771" w:rsidRPr="003900EA">
        <w:rPr>
          <w:rFonts w:ascii="Roboto" w:hAnsi="Roboto" w:cs="Helvetica"/>
          <w:color w:val="333333"/>
          <w:sz w:val="24"/>
        </w:rPr>
        <w:t xml:space="preserve">le tout </w:t>
      </w:r>
      <w:r w:rsidRPr="003900EA">
        <w:rPr>
          <w:rFonts w:ascii="Roboto" w:hAnsi="Roboto" w:cs="Helvetica"/>
          <w:color w:val="333333"/>
          <w:sz w:val="24"/>
        </w:rPr>
        <w:t>dans le carton CYCLAMED</w:t>
      </w:r>
      <w:r w:rsidRPr="003900EA">
        <w:rPr>
          <w:rFonts w:ascii="Times New Roman" w:hAnsi="Times New Roman" w:cs="Times New Roman"/>
          <w:color w:val="333333"/>
          <w:sz w:val="24"/>
        </w:rPr>
        <w:t>©</w:t>
      </w:r>
      <w:r w:rsidRPr="003900EA">
        <w:rPr>
          <w:rFonts w:ascii="Roboto" w:hAnsi="Roboto" w:cs="Helvetica"/>
          <w:color w:val="333333"/>
          <w:sz w:val="24"/>
        </w:rPr>
        <w:t xml:space="preserve"> en cours à l’officine.</w:t>
      </w:r>
    </w:p>
    <w:p w14:paraId="1223D08A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0303FB6E" w14:textId="78399301" w:rsidR="00945853" w:rsidRPr="00437BD4" w:rsidRDefault="00945853" w:rsidP="00945853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= </w:t>
      </w:r>
      <w:r w:rsidRPr="00437BD4">
        <w:rPr>
          <w:rFonts w:ascii="Roboto" w:hAnsi="Roboto" w:cs="Helvetica"/>
          <w:color w:val="333333"/>
          <w:u w:val="single"/>
        </w:rPr>
        <w:t>les médicaments stupéfiants périmés de son stock</w:t>
      </w:r>
    </w:p>
    <w:p w14:paraId="4AD14E67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5AB99C09" w14:textId="77777777" w:rsidR="00945853" w:rsidRPr="0076788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</w:pPr>
      <w:r w:rsidRPr="00767883"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  <w:t>Médicaments à enregistrer dans le PV :</w:t>
      </w:r>
    </w:p>
    <w:p w14:paraId="4B021B0D" w14:textId="77777777" w:rsidR="00302854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767883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Sont UNIQUEMENT concernés les médicaments préalablement retirés de la gestion comptable des médicaments stupéfiants </w:t>
      </w:r>
    </w:p>
    <w:p w14:paraId="1DA3F537" w14:textId="172A40BC" w:rsidR="00945853" w:rsidRPr="0076788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767883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(registre/enregistrement - entrées/sorties/balance/inventaire annuel).</w:t>
      </w:r>
    </w:p>
    <w:p w14:paraId="71B2E2F6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lang w:eastAsia="fr-FR"/>
        </w:rPr>
      </w:pPr>
    </w:p>
    <w:p w14:paraId="76B9E668" w14:textId="1FB5E0A8" w:rsidR="00945853" w:rsidRDefault="00945853" w:rsidP="00945853">
      <w:pPr>
        <w:pStyle w:val="Paragraphedeliste"/>
        <w:numPr>
          <w:ilvl w:val="0"/>
          <w:numId w:val="1"/>
        </w:numPr>
        <w:shd w:val="clear" w:color="auto" w:fill="FFFFFF"/>
        <w:jc w:val="both"/>
        <w:rPr>
          <w:rFonts w:ascii="Roboto" w:hAnsi="Roboto" w:cs="Helvetica"/>
          <w:color w:val="333333"/>
        </w:rPr>
      </w:pPr>
      <w:r>
        <w:rPr>
          <w:rFonts w:ascii="Roboto" w:hAnsi="Roboto" w:cs="Helvetica"/>
          <w:color w:val="333333"/>
        </w:rPr>
        <w:t xml:space="preserve">= </w:t>
      </w:r>
      <w:r w:rsidRPr="00437BD4">
        <w:rPr>
          <w:rFonts w:ascii="Roboto" w:hAnsi="Roboto" w:cs="Helvetica"/>
          <w:color w:val="333333"/>
          <w:u w:val="single"/>
        </w:rPr>
        <w:t>en présence d'un confrère désigné par l’ordre des pharmaciens</w:t>
      </w:r>
    </w:p>
    <w:p w14:paraId="54C92B7A" w14:textId="77777777" w:rsidR="00945853" w:rsidRDefault="00945853" w:rsidP="00945853">
      <w:pPr>
        <w:pStyle w:val="Paragraphedeliste"/>
        <w:shd w:val="clear" w:color="auto" w:fill="FFFFFF"/>
        <w:jc w:val="both"/>
        <w:rPr>
          <w:rFonts w:ascii="Roboto" w:hAnsi="Roboto" w:cs="Helvetica"/>
          <w:color w:val="333333"/>
        </w:rPr>
      </w:pPr>
    </w:p>
    <w:p w14:paraId="4495BF5C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</w:pPr>
      <w:r w:rsidRPr="0055503E">
        <w:rPr>
          <w:rFonts w:ascii="Roboto" w:eastAsia="Times New Roman" w:hAnsi="Roboto" w:cs="Helvetica"/>
          <w:b/>
          <w:color w:val="333333"/>
          <w:sz w:val="24"/>
          <w:szCs w:val="24"/>
          <w:u w:val="single"/>
          <w:lang w:eastAsia="fr-FR"/>
        </w:rPr>
        <w:t>Comment connaître le confrère à solliciter ?</w:t>
      </w:r>
    </w:p>
    <w:p w14:paraId="3FDB16AC" w14:textId="77777777" w:rsidR="00C729FF" w:rsidRPr="00C729FF" w:rsidRDefault="00C729FF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C729FF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La liste </w:t>
      </w:r>
      <w:r w:rsidR="00F47AEE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à jour au 1</w:t>
      </w:r>
      <w:r w:rsidR="00F47AEE" w:rsidRPr="00F47AEE">
        <w:rPr>
          <w:rFonts w:ascii="Roboto" w:eastAsia="Times New Roman" w:hAnsi="Roboto" w:cs="Helvetica"/>
          <w:color w:val="333333"/>
          <w:sz w:val="24"/>
          <w:szCs w:val="24"/>
          <w:vertAlign w:val="superscript"/>
          <w:lang w:eastAsia="fr-FR"/>
        </w:rPr>
        <w:t>er</w:t>
      </w:r>
      <w:r w:rsidR="00F47AEE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 janvier </w:t>
      </w:r>
      <w:r w:rsidRPr="00C729FF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est accessible sur le site de l’ARS.</w:t>
      </w:r>
    </w:p>
    <w:p w14:paraId="53018DB0" w14:textId="77777777" w:rsidR="00C729FF" w:rsidRDefault="00C729FF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</w:p>
    <w:p w14:paraId="7DA58488" w14:textId="77777777" w:rsidR="00945853" w:rsidRPr="0055503E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  <w:r w:rsidRPr="0055503E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Le Conseil Régional de l’Ordre des Pharmaciens d’Occitanie </w:t>
      </w:r>
      <w:r w:rsidR="00C729FF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(CROP) </w:t>
      </w:r>
      <w:r w:rsidRPr="0055503E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met à jour la liste des pharmaciens qui peuvent assister à la destruction des médicaments stupéfiants périmés de l’officine.</w:t>
      </w:r>
    </w:p>
    <w:p w14:paraId="3200F2BE" w14:textId="77777777" w:rsidR="00666BF0" w:rsidRDefault="00666BF0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color w:val="333333"/>
          <w:sz w:val="24"/>
          <w:szCs w:val="24"/>
          <w:lang w:eastAsia="fr-FR"/>
        </w:rPr>
      </w:pPr>
    </w:p>
    <w:p w14:paraId="3F219E48" w14:textId="460E5F60" w:rsidR="00945853" w:rsidRDefault="00211DA4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b/>
          <w:i/>
          <w:color w:val="333333"/>
          <w:sz w:val="24"/>
          <w:szCs w:val="24"/>
          <w:lang w:eastAsia="fr-FR"/>
        </w:rPr>
      </w:pPr>
      <w:r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N’</w:t>
      </w:r>
      <w:r w:rsidR="00C729FF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hésitez pas à </w:t>
      </w:r>
      <w:r w:rsidR="00036B11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 xml:space="preserve">le </w:t>
      </w:r>
      <w:r w:rsidR="00C729FF">
        <w:rPr>
          <w:rFonts w:ascii="Roboto" w:eastAsia="Times New Roman" w:hAnsi="Roboto" w:cs="Helvetica"/>
          <w:color w:val="333333"/>
          <w:sz w:val="24"/>
          <w:szCs w:val="24"/>
          <w:lang w:eastAsia="fr-FR"/>
        </w:rPr>
        <w:t>contacter :</w:t>
      </w:r>
    </w:p>
    <w:p w14:paraId="07C2116B" w14:textId="77777777" w:rsidR="00945853" w:rsidRDefault="00945853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i/>
          <w:color w:val="333333"/>
          <w:lang w:eastAsia="fr-FR"/>
        </w:rPr>
      </w:pPr>
    </w:p>
    <w:p w14:paraId="3B22E082" w14:textId="77777777" w:rsidR="00326771" w:rsidRDefault="00326771" w:rsidP="00945853">
      <w:pPr>
        <w:shd w:val="clear" w:color="auto" w:fill="FFFFFF"/>
        <w:spacing w:after="0" w:line="240" w:lineRule="auto"/>
        <w:jc w:val="both"/>
        <w:rPr>
          <w:rFonts w:ascii="Roboto" w:eastAsia="Times New Roman" w:hAnsi="Roboto" w:cs="Helvetica"/>
          <w:i/>
          <w:color w:val="333333"/>
          <w:lang w:eastAsia="fr-FR"/>
        </w:rPr>
      </w:pPr>
    </w:p>
    <w:p w14:paraId="440B9C44" w14:textId="77777777" w:rsidR="00945853" w:rsidRPr="00901055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Conseil Régional de l'Ordre des Pharmaciens d’Occitanie</w:t>
      </w:r>
    </w:p>
    <w:p w14:paraId="0C76A9A8" w14:textId="77777777" w:rsidR="00945853" w:rsidRPr="00901055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Maison des professions libérales</w:t>
      </w:r>
    </w:p>
    <w:p w14:paraId="3F575A6A" w14:textId="77777777" w:rsidR="00945853" w:rsidRPr="00901055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285 rue Alfred Nobel</w:t>
      </w:r>
    </w:p>
    <w:p w14:paraId="153459D2" w14:textId="77777777" w:rsidR="00945853" w:rsidRPr="00901055" w:rsidRDefault="00945853" w:rsidP="00945853">
      <w:pPr>
        <w:shd w:val="clear" w:color="auto" w:fill="FFFFFF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34000  MONTPELLIER</w:t>
      </w:r>
    </w:p>
    <w:p w14:paraId="14668171" w14:textId="77777777" w:rsidR="00945853" w:rsidRPr="00901055" w:rsidRDefault="00945853" w:rsidP="00945853">
      <w:pPr>
        <w:autoSpaceDE w:val="0"/>
        <w:autoSpaceDN w:val="0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C729FF">
        <w:rPr>
          <w:rFonts w:ascii="Arial" w:eastAsia="Times New Roman" w:hAnsi="Arial" w:cs="Arial"/>
          <w:color w:val="433D38"/>
          <w:sz w:val="10"/>
          <w:szCs w:val="10"/>
          <w:lang w:eastAsia="fr-FR"/>
        </w:rPr>
        <w:br/>
      </w:r>
      <w:hyperlink r:id="rId16" w:history="1">
        <w:r w:rsidRPr="00901055">
          <w:rPr>
            <w:rFonts w:ascii="Roboto" w:eastAsia="Times New Roman" w:hAnsi="Roboto" w:cs="Arial"/>
            <w:color w:val="0000FF"/>
            <w:sz w:val="24"/>
            <w:szCs w:val="24"/>
            <w:u w:val="single"/>
            <w:lang w:eastAsia="fr-FR"/>
          </w:rPr>
          <w:t>crop-occitanie@ordre.pharmacien.fr</w:t>
        </w:r>
      </w:hyperlink>
    </w:p>
    <w:p w14:paraId="3B808FB6" w14:textId="77777777" w:rsidR="00945853" w:rsidRPr="00C729FF" w:rsidRDefault="00945853" w:rsidP="00945853">
      <w:pPr>
        <w:spacing w:after="0" w:line="240" w:lineRule="auto"/>
        <w:jc w:val="center"/>
        <w:rPr>
          <w:rFonts w:ascii="Arial" w:eastAsia="Times New Roman" w:hAnsi="Arial" w:cs="Arial"/>
          <w:color w:val="433D38"/>
          <w:sz w:val="10"/>
          <w:szCs w:val="10"/>
          <w:lang w:eastAsia="fr-FR"/>
        </w:rPr>
      </w:pPr>
    </w:p>
    <w:p w14:paraId="4E1613C8" w14:textId="77777777" w:rsidR="00945853" w:rsidRPr="00901055" w:rsidRDefault="00945853" w:rsidP="00945853">
      <w:pPr>
        <w:autoSpaceDE w:val="0"/>
        <w:autoSpaceDN w:val="0"/>
        <w:spacing w:after="0" w:line="240" w:lineRule="auto"/>
        <w:jc w:val="center"/>
        <w:rPr>
          <w:rFonts w:ascii="Roboto" w:eastAsia="Times New Roman" w:hAnsi="Roboto" w:cs="Arial"/>
          <w:color w:val="433D38"/>
          <w:sz w:val="24"/>
          <w:szCs w:val="24"/>
          <w:lang w:eastAsia="fr-FR"/>
        </w:rPr>
      </w:pPr>
      <w:r w:rsidRPr="00901055">
        <w:rPr>
          <w:rFonts w:ascii="Roboto" w:eastAsia="Times New Roman" w:hAnsi="Roboto" w:cs="Arial"/>
          <w:bCs/>
          <w:color w:val="433D38"/>
          <w:sz w:val="24"/>
          <w:szCs w:val="24"/>
          <w:lang w:eastAsia="fr-FR"/>
        </w:rPr>
        <w:t xml:space="preserve">Tél. : </w:t>
      </w: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04 67 50 45 50</w:t>
      </w:r>
    </w:p>
    <w:p w14:paraId="4001B141" w14:textId="77777777" w:rsidR="00945853" w:rsidRPr="00C729FF" w:rsidRDefault="00945853" w:rsidP="00C729FF">
      <w:pPr>
        <w:spacing w:after="0" w:line="240" w:lineRule="auto"/>
        <w:jc w:val="center"/>
        <w:rPr>
          <w:rFonts w:ascii="Roboto" w:eastAsia="Times New Roman" w:hAnsi="Roboto" w:cs="Helvetica"/>
          <w:i/>
          <w:color w:val="333333"/>
          <w:sz w:val="10"/>
          <w:szCs w:val="10"/>
          <w:u w:val="single"/>
          <w:lang w:eastAsia="fr-FR"/>
        </w:rPr>
      </w:pPr>
    </w:p>
    <w:p w14:paraId="5BA1749D" w14:textId="79D69F3F" w:rsidR="00995172" w:rsidRDefault="00945853" w:rsidP="00C30D44">
      <w:pPr>
        <w:spacing w:after="0" w:line="240" w:lineRule="auto"/>
        <w:jc w:val="center"/>
      </w:pPr>
      <w:r w:rsidRPr="00901055">
        <w:rPr>
          <w:rFonts w:ascii="Roboto" w:eastAsia="Times New Roman" w:hAnsi="Roboto" w:cs="Arial"/>
          <w:b/>
          <w:bCs/>
          <w:color w:val="433D38"/>
          <w:sz w:val="24"/>
          <w:szCs w:val="24"/>
          <w:lang w:eastAsia="fr-FR"/>
        </w:rPr>
        <w:t>Jours et heures d'ouverture :</w:t>
      </w:r>
      <w:r w:rsidR="00C30D44">
        <w:rPr>
          <w:rFonts w:ascii="Roboto" w:eastAsia="Times New Roman" w:hAnsi="Roboto" w:cs="Arial"/>
          <w:b/>
          <w:bCs/>
          <w:color w:val="433D38"/>
          <w:sz w:val="24"/>
          <w:szCs w:val="24"/>
          <w:lang w:eastAsia="fr-FR"/>
        </w:rPr>
        <w:t xml:space="preserve"> </w:t>
      </w:r>
      <w:r w:rsidRPr="00901055">
        <w:rPr>
          <w:rFonts w:ascii="Roboto" w:eastAsia="Times New Roman" w:hAnsi="Roboto" w:cs="Arial"/>
          <w:color w:val="433D38"/>
          <w:sz w:val="24"/>
          <w:szCs w:val="24"/>
          <w:lang w:eastAsia="fr-FR"/>
        </w:rPr>
        <w:t>du lundi au vendredi de 8h30 à 12h et de 14h à 17h</w:t>
      </w:r>
    </w:p>
    <w:sectPr w:rsidR="00995172" w:rsidSect="00E47248">
      <w:footerReference w:type="even" r:id="rId17"/>
      <w:headerReference w:type="first" r:id="rId18"/>
      <w:footerReference w:type="first" r:id="rId19"/>
      <w:pgSz w:w="11906" w:h="16838" w:code="9"/>
      <w:pgMar w:top="851" w:right="1134" w:bottom="426" w:left="1134" w:header="142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BEA2" w14:textId="77777777" w:rsidR="00995172" w:rsidRDefault="00995172" w:rsidP="00995172">
      <w:r>
        <w:separator/>
      </w:r>
    </w:p>
  </w:endnote>
  <w:endnote w:type="continuationSeparator" w:id="0">
    <w:p w14:paraId="7DCDA24B" w14:textId="77777777" w:rsidR="00995172" w:rsidRDefault="00995172" w:rsidP="0099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872293"/>
      <w:docPartObj>
        <w:docPartGallery w:val="Page Numbers (Bottom of Page)"/>
        <w:docPartUnique/>
      </w:docPartObj>
    </w:sdtPr>
    <w:sdtEndPr/>
    <w:sdtContent>
      <w:p w14:paraId="7E3CA8CC" w14:textId="77777777" w:rsidR="00995172" w:rsidRDefault="0099517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25D">
          <w:rPr>
            <w:noProof/>
          </w:rPr>
          <w:t>4</w:t>
        </w:r>
        <w:r>
          <w:fldChar w:fldCharType="end"/>
        </w:r>
      </w:p>
    </w:sdtContent>
  </w:sdt>
  <w:p w14:paraId="78249E21" w14:textId="77777777" w:rsidR="00995172" w:rsidRDefault="009951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2247" w14:textId="77777777" w:rsidR="00972DBF" w:rsidRPr="0032471B" w:rsidRDefault="00972DBF" w:rsidP="00972DBF">
    <w:pPr>
      <w:pStyle w:val="Pieddepage"/>
      <w:spacing w:after="0" w:line="240" w:lineRule="auto"/>
      <w:rPr>
        <w:b/>
        <w:color w:val="939598"/>
        <w:sz w:val="14"/>
      </w:rPr>
    </w:pPr>
    <w:r>
      <w:rPr>
        <w:b/>
        <w:noProof/>
        <w:color w:val="939598"/>
        <w:sz w:val="14"/>
        <w:lang w:eastAsia="fr-FR"/>
      </w:rPr>
      <w:drawing>
        <wp:anchor distT="0" distB="0" distL="114300" distR="114300" simplePos="0" relativeHeight="251662336" behindDoc="0" locked="0" layoutInCell="1" allowOverlap="1" wp14:anchorId="5BF7C846" wp14:editId="4BCB08A2">
          <wp:simplePos x="0" y="0"/>
          <wp:positionH relativeFrom="column">
            <wp:posOffset>3883660</wp:posOffset>
          </wp:positionH>
          <wp:positionV relativeFrom="paragraph">
            <wp:posOffset>73116</wp:posOffset>
          </wp:positionV>
          <wp:extent cx="999019" cy="525600"/>
          <wp:effectExtent l="0" t="0" r="0" b="0"/>
          <wp:wrapNone/>
          <wp:docPr id="1255652233" name="Image 1255652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019" cy="52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2471B">
      <w:rPr>
        <w:b/>
        <w:color w:val="939598"/>
        <w:sz w:val="14"/>
      </w:rPr>
      <w:t>Agence Régionale de Santé Occitanie</w:t>
    </w:r>
  </w:p>
  <w:p w14:paraId="0717CA4C" w14:textId="77777777" w:rsidR="00972DBF" w:rsidRPr="00C70A71" w:rsidRDefault="00972DBF" w:rsidP="00972DBF">
    <w:pPr>
      <w:pStyle w:val="Pieddepage"/>
      <w:spacing w:after="0" w:line="240" w:lineRule="auto"/>
      <w:rPr>
        <w:color w:val="939598"/>
        <w:sz w:val="14"/>
      </w:rPr>
    </w:pPr>
    <w:r>
      <w:rPr>
        <w:noProof/>
        <w:color w:val="939598"/>
        <w:sz w:val="14"/>
        <w:lang w:eastAsia="fr-FR"/>
      </w:rPr>
      <w:drawing>
        <wp:anchor distT="0" distB="0" distL="114300" distR="114300" simplePos="0" relativeHeight="251663360" behindDoc="0" locked="0" layoutInCell="1" allowOverlap="1" wp14:anchorId="47171B93" wp14:editId="5C899F62">
          <wp:simplePos x="0" y="0"/>
          <wp:positionH relativeFrom="column">
            <wp:posOffset>5037735</wp:posOffset>
          </wp:positionH>
          <wp:positionV relativeFrom="paragraph">
            <wp:posOffset>46871</wp:posOffset>
          </wp:positionV>
          <wp:extent cx="1275925" cy="317893"/>
          <wp:effectExtent l="0" t="0" r="635" b="6350"/>
          <wp:wrapNone/>
          <wp:docPr id="1200028688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925" cy="3178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0A71">
      <w:rPr>
        <w:color w:val="939598"/>
        <w:sz w:val="14"/>
      </w:rPr>
      <w:t>26-28 Parc-Club du Millénaire</w:t>
    </w:r>
  </w:p>
  <w:p w14:paraId="36B88A8B" w14:textId="77777777" w:rsidR="00972DBF" w:rsidRPr="00C70A71" w:rsidRDefault="00972DBF" w:rsidP="00972DBF">
    <w:pPr>
      <w:pStyle w:val="Pieddepage"/>
      <w:spacing w:after="0" w:line="240" w:lineRule="auto"/>
      <w:rPr>
        <w:color w:val="939598"/>
        <w:sz w:val="14"/>
      </w:rPr>
    </w:pPr>
    <w:r w:rsidRPr="00C70A71">
      <w:rPr>
        <w:color w:val="939598"/>
        <w:sz w:val="14"/>
      </w:rPr>
      <w:t>1025, rue Henri Becquerel - CS 30001</w:t>
    </w:r>
  </w:p>
  <w:p w14:paraId="60A7D488" w14:textId="77777777" w:rsidR="00972DBF" w:rsidRDefault="00972DBF" w:rsidP="00972DBF">
    <w:pPr>
      <w:pStyle w:val="Pieddepage"/>
      <w:spacing w:after="0" w:line="240" w:lineRule="auto"/>
      <w:rPr>
        <w:color w:val="939598"/>
        <w:sz w:val="14"/>
      </w:rPr>
    </w:pPr>
    <w:r w:rsidRPr="00C70A71">
      <w:rPr>
        <w:color w:val="939598"/>
        <w:sz w:val="14"/>
      </w:rPr>
      <w:t>34067 MONTPELLIER CEDEX 2</w:t>
    </w:r>
  </w:p>
  <w:p w14:paraId="21913DAD" w14:textId="77777777" w:rsidR="00972DBF" w:rsidRPr="0032471B" w:rsidRDefault="00972DBF" w:rsidP="00972DBF">
    <w:pPr>
      <w:spacing w:after="0" w:line="240" w:lineRule="auto"/>
      <w:rPr>
        <w:rFonts w:eastAsiaTheme="minorEastAsia"/>
        <w:b/>
        <w:noProof/>
        <w:color w:val="000000"/>
        <w:sz w:val="16"/>
        <w:szCs w:val="16"/>
        <w:lang w:eastAsia="fr-FR"/>
      </w:rPr>
    </w:pPr>
    <w:hyperlink r:id="rId3" w:history="1">
      <w:r w:rsidRPr="00CE264C">
        <w:rPr>
          <w:rStyle w:val="Lienhypertexte"/>
          <w:rFonts w:eastAsiaTheme="minorEastAsia"/>
          <w:b/>
          <w:noProof/>
          <w:color w:val="939598"/>
          <w:sz w:val="14"/>
          <w:szCs w:val="14"/>
          <w:lang w:eastAsia="fr-FR"/>
        </w:rPr>
        <w:t>occitanie.ars.sante.fr</w:t>
      </w:r>
    </w:hyperlink>
    <w:r>
      <w:rPr>
        <w:rFonts w:eastAsiaTheme="minorEastAsia"/>
        <w:b/>
        <w:noProof/>
        <w:color w:val="939598"/>
        <w:sz w:val="14"/>
        <w:szCs w:val="14"/>
        <w:lang w:eastAsia="fr-FR"/>
      </w:rPr>
      <w:t xml:space="preserve">  </w:t>
    </w:r>
    <w:r>
      <w:rPr>
        <w:rFonts w:eastAsiaTheme="minorEastAsia"/>
        <w:noProof/>
        <w:sz w:val="16"/>
        <w:szCs w:val="16"/>
        <w:lang w:eastAsia="fr-FR"/>
      </w:rPr>
      <w:t xml:space="preserve"> </w:t>
    </w:r>
    <w:r w:rsidRPr="00D960BD">
      <w:rPr>
        <w:noProof/>
        <w:lang w:eastAsia="fr-FR"/>
      </w:rPr>
      <w:drawing>
        <wp:inline distT="0" distB="0" distL="0" distR="0" wp14:anchorId="26B4494C" wp14:editId="6D6CA227">
          <wp:extent cx="135077" cy="136285"/>
          <wp:effectExtent l="0" t="0" r="0" b="0"/>
          <wp:docPr id="818282924" name="Image 818282924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70" cy="178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2FB5">
      <w:rPr>
        <w:rFonts w:eastAsiaTheme="minorEastAsia"/>
        <w:noProof/>
        <w:sz w:val="16"/>
        <w:szCs w:val="16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F17C" w14:textId="77777777" w:rsidR="00995172" w:rsidRDefault="00995172" w:rsidP="00995172">
      <w:r>
        <w:separator/>
      </w:r>
    </w:p>
  </w:footnote>
  <w:footnote w:type="continuationSeparator" w:id="0">
    <w:p w14:paraId="3B56FF23" w14:textId="77777777" w:rsidR="00995172" w:rsidRDefault="00995172" w:rsidP="0099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E43D" w14:textId="77777777" w:rsidR="00995172" w:rsidRPr="00995172" w:rsidRDefault="00995172" w:rsidP="00995172">
    <w:pPr>
      <w:widowControl w:val="0"/>
      <w:tabs>
        <w:tab w:val="right" w:pos="9026"/>
      </w:tabs>
      <w:autoSpaceDE w:val="0"/>
      <w:autoSpaceDN w:val="0"/>
      <w:ind w:right="59"/>
      <w:jc w:val="right"/>
      <w:rPr>
        <w:rFonts w:ascii="Arial" w:eastAsia="Arial" w:hAnsi="Arial" w:cs="Arial"/>
        <w:b/>
        <w:bCs/>
        <w:sz w:val="24"/>
        <w:szCs w:val="24"/>
        <w:lang w:val="en-US"/>
      </w:rPr>
    </w:pPr>
    <w:r w:rsidRPr="00995172">
      <w:rPr>
        <w:rFonts w:ascii="Arial" w:eastAsia="Arial" w:hAnsi="Arial" w:cs="Arial"/>
        <w:noProof/>
        <w:lang w:eastAsia="fr-FR"/>
      </w:rPr>
      <w:drawing>
        <wp:anchor distT="0" distB="0" distL="114300" distR="114300" simplePos="0" relativeHeight="251660288" behindDoc="0" locked="0" layoutInCell="1" allowOverlap="1" wp14:anchorId="689A8294" wp14:editId="63C21440">
          <wp:simplePos x="0" y="0"/>
          <wp:positionH relativeFrom="column">
            <wp:posOffset>1276350</wp:posOffset>
          </wp:positionH>
          <wp:positionV relativeFrom="paragraph">
            <wp:posOffset>216535</wp:posOffset>
          </wp:positionV>
          <wp:extent cx="1391479" cy="801868"/>
          <wp:effectExtent l="0" t="0" r="0" b="0"/>
          <wp:wrapNone/>
          <wp:docPr id="6730043" name="Image 6730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79" cy="801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172">
      <w:rPr>
        <w:rFonts w:ascii="Arial" w:eastAsia="Arial" w:hAnsi="Arial" w:cs="Arial"/>
        <w:noProof/>
        <w:lang w:eastAsia="fr-FR"/>
      </w:rPr>
      <w:drawing>
        <wp:anchor distT="0" distB="0" distL="114300" distR="114300" simplePos="0" relativeHeight="251659264" behindDoc="0" locked="0" layoutInCell="1" allowOverlap="1" wp14:anchorId="603F2EC8" wp14:editId="72F2A15E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400873634" name="Image 1400873634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172">
      <w:rPr>
        <w:rFonts w:ascii="Arial" w:eastAsia="Arial" w:hAnsi="Arial" w:cs="Arial"/>
        <w:b/>
        <w:bCs/>
        <w:sz w:val="24"/>
        <w:szCs w:val="24"/>
        <w:lang w:val="en-US"/>
      </w:rPr>
      <w:tab/>
    </w:r>
  </w:p>
  <w:p w14:paraId="2CE6BF1E" w14:textId="77777777" w:rsidR="00995172" w:rsidRPr="00995172" w:rsidRDefault="00995172" w:rsidP="00995172">
    <w:pPr>
      <w:widowControl w:val="0"/>
      <w:tabs>
        <w:tab w:val="right" w:pos="9026"/>
      </w:tabs>
      <w:autoSpaceDE w:val="0"/>
      <w:autoSpaceDN w:val="0"/>
      <w:ind w:right="59"/>
      <w:jc w:val="right"/>
      <w:rPr>
        <w:rFonts w:ascii="Arial" w:eastAsia="Arial" w:hAnsi="Arial" w:cs="Arial"/>
        <w:b/>
        <w:bCs/>
        <w:sz w:val="24"/>
        <w:szCs w:val="24"/>
        <w:lang w:val="en-US"/>
      </w:rPr>
    </w:pPr>
  </w:p>
  <w:p w14:paraId="2B3EBC43" w14:textId="77777777" w:rsidR="00995172" w:rsidRPr="00995172" w:rsidRDefault="00995172" w:rsidP="00995172">
    <w:pPr>
      <w:widowControl w:val="0"/>
      <w:tabs>
        <w:tab w:val="center" w:pos="4513"/>
        <w:tab w:val="right" w:pos="9026"/>
      </w:tabs>
      <w:autoSpaceDE w:val="0"/>
      <w:autoSpaceDN w:val="0"/>
      <w:rPr>
        <w:rFonts w:ascii="Arial" w:eastAsia="Arial" w:hAnsi="Arial" w:cs="Arial"/>
      </w:rPr>
    </w:pPr>
  </w:p>
  <w:p w14:paraId="20C9326E" w14:textId="77777777" w:rsidR="00995172" w:rsidRPr="007E48F8" w:rsidRDefault="00995172" w:rsidP="007E48F8">
    <w:pPr>
      <w:widowControl w:val="0"/>
      <w:tabs>
        <w:tab w:val="left" w:pos="4513"/>
      </w:tabs>
      <w:autoSpaceDE w:val="0"/>
      <w:autoSpaceDN w:val="0"/>
      <w:rPr>
        <w:rFonts w:ascii="Arial" w:eastAsia="Arial" w:hAnsi="Arial" w:cs="Arial"/>
      </w:rPr>
    </w:pPr>
    <w:r w:rsidRPr="00995172">
      <w:rPr>
        <w:rFonts w:ascii="Arial" w:eastAsia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FE3"/>
    <w:multiLevelType w:val="hybridMultilevel"/>
    <w:tmpl w:val="710072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54D04"/>
    <w:multiLevelType w:val="hybridMultilevel"/>
    <w:tmpl w:val="6472DF46"/>
    <w:lvl w:ilvl="0" w:tplc="05F61C5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19088">
    <w:abstractNumId w:val="1"/>
  </w:num>
  <w:num w:numId="2" w16cid:durableId="29695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EF"/>
    <w:rsid w:val="000020B0"/>
    <w:rsid w:val="00007352"/>
    <w:rsid w:val="000149DB"/>
    <w:rsid w:val="00015DAB"/>
    <w:rsid w:val="00026E4D"/>
    <w:rsid w:val="00036B11"/>
    <w:rsid w:val="000418DD"/>
    <w:rsid w:val="00065946"/>
    <w:rsid w:val="00071EE7"/>
    <w:rsid w:val="000B56BE"/>
    <w:rsid w:val="00106A6C"/>
    <w:rsid w:val="00171229"/>
    <w:rsid w:val="00211DA4"/>
    <w:rsid w:val="00216544"/>
    <w:rsid w:val="00226AA6"/>
    <w:rsid w:val="00236F8B"/>
    <w:rsid w:val="00240CF5"/>
    <w:rsid w:val="002501CA"/>
    <w:rsid w:val="002D0683"/>
    <w:rsid w:val="00302854"/>
    <w:rsid w:val="003136A2"/>
    <w:rsid w:val="003202D5"/>
    <w:rsid w:val="00326771"/>
    <w:rsid w:val="00333C09"/>
    <w:rsid w:val="0033708B"/>
    <w:rsid w:val="00345197"/>
    <w:rsid w:val="003900EA"/>
    <w:rsid w:val="003A34A3"/>
    <w:rsid w:val="003A66C1"/>
    <w:rsid w:val="003C3C5E"/>
    <w:rsid w:val="003D2D2E"/>
    <w:rsid w:val="003F5B32"/>
    <w:rsid w:val="004305E5"/>
    <w:rsid w:val="0045515C"/>
    <w:rsid w:val="00473598"/>
    <w:rsid w:val="00475331"/>
    <w:rsid w:val="00475BBC"/>
    <w:rsid w:val="004A785B"/>
    <w:rsid w:val="004B7EA7"/>
    <w:rsid w:val="004C32B0"/>
    <w:rsid w:val="004D1C3C"/>
    <w:rsid w:val="0053728A"/>
    <w:rsid w:val="00590225"/>
    <w:rsid w:val="005B6EEF"/>
    <w:rsid w:val="005E6D69"/>
    <w:rsid w:val="006309F3"/>
    <w:rsid w:val="006528FA"/>
    <w:rsid w:val="00666BF0"/>
    <w:rsid w:val="00680B79"/>
    <w:rsid w:val="00685976"/>
    <w:rsid w:val="006A40ED"/>
    <w:rsid w:val="006D3863"/>
    <w:rsid w:val="006E3FA3"/>
    <w:rsid w:val="006E7027"/>
    <w:rsid w:val="00703B22"/>
    <w:rsid w:val="00767707"/>
    <w:rsid w:val="00767883"/>
    <w:rsid w:val="007B180C"/>
    <w:rsid w:val="007B4576"/>
    <w:rsid w:val="007E48F8"/>
    <w:rsid w:val="007F3928"/>
    <w:rsid w:val="007F6005"/>
    <w:rsid w:val="008355CE"/>
    <w:rsid w:val="00837A99"/>
    <w:rsid w:val="00840DC2"/>
    <w:rsid w:val="0087062E"/>
    <w:rsid w:val="008B725D"/>
    <w:rsid w:val="008C6B72"/>
    <w:rsid w:val="008F7544"/>
    <w:rsid w:val="00913852"/>
    <w:rsid w:val="009140C2"/>
    <w:rsid w:val="00920EC5"/>
    <w:rsid w:val="00945853"/>
    <w:rsid w:val="009657C3"/>
    <w:rsid w:val="00966E41"/>
    <w:rsid w:val="00972DBF"/>
    <w:rsid w:val="0097437A"/>
    <w:rsid w:val="00975574"/>
    <w:rsid w:val="00995172"/>
    <w:rsid w:val="00996048"/>
    <w:rsid w:val="009A26FF"/>
    <w:rsid w:val="009A4537"/>
    <w:rsid w:val="009A4761"/>
    <w:rsid w:val="009B7EE3"/>
    <w:rsid w:val="00A012B3"/>
    <w:rsid w:val="00A319AC"/>
    <w:rsid w:val="00A41C51"/>
    <w:rsid w:val="00A46005"/>
    <w:rsid w:val="00A81440"/>
    <w:rsid w:val="00A91645"/>
    <w:rsid w:val="00AA4595"/>
    <w:rsid w:val="00B03087"/>
    <w:rsid w:val="00B80836"/>
    <w:rsid w:val="00B9372E"/>
    <w:rsid w:val="00BA49E6"/>
    <w:rsid w:val="00BC65A6"/>
    <w:rsid w:val="00BF1C05"/>
    <w:rsid w:val="00C14E9F"/>
    <w:rsid w:val="00C30924"/>
    <w:rsid w:val="00C30D44"/>
    <w:rsid w:val="00C4223B"/>
    <w:rsid w:val="00C729FF"/>
    <w:rsid w:val="00C9679A"/>
    <w:rsid w:val="00CA7E80"/>
    <w:rsid w:val="00CD3DBB"/>
    <w:rsid w:val="00CE36A8"/>
    <w:rsid w:val="00CF6FC6"/>
    <w:rsid w:val="00D06631"/>
    <w:rsid w:val="00D21916"/>
    <w:rsid w:val="00D43C29"/>
    <w:rsid w:val="00D75317"/>
    <w:rsid w:val="00D94678"/>
    <w:rsid w:val="00D967D3"/>
    <w:rsid w:val="00DC6060"/>
    <w:rsid w:val="00DD0DF2"/>
    <w:rsid w:val="00DE1D41"/>
    <w:rsid w:val="00DE5652"/>
    <w:rsid w:val="00E46FA3"/>
    <w:rsid w:val="00E47248"/>
    <w:rsid w:val="00E851B4"/>
    <w:rsid w:val="00E92CA9"/>
    <w:rsid w:val="00E94DB6"/>
    <w:rsid w:val="00EC7019"/>
    <w:rsid w:val="00ED7142"/>
    <w:rsid w:val="00EF3EBA"/>
    <w:rsid w:val="00F22116"/>
    <w:rsid w:val="00F24EBB"/>
    <w:rsid w:val="00F3364E"/>
    <w:rsid w:val="00F47AEE"/>
    <w:rsid w:val="00F54C8C"/>
    <w:rsid w:val="00F61972"/>
    <w:rsid w:val="00FB4203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19CF6F"/>
  <w15:docId w15:val="{492DAF8E-9AAE-4D64-957C-E31F732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8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51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5172"/>
  </w:style>
  <w:style w:type="paragraph" w:styleId="Pieddepage">
    <w:name w:val="footer"/>
    <w:basedOn w:val="Normal"/>
    <w:link w:val="PieddepageCar"/>
    <w:uiPriority w:val="99"/>
    <w:unhideWhenUsed/>
    <w:rsid w:val="009951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5172"/>
  </w:style>
  <w:style w:type="paragraph" w:styleId="Textedebulles">
    <w:name w:val="Balloon Text"/>
    <w:basedOn w:val="Normal"/>
    <w:link w:val="TextedebullesCar"/>
    <w:uiPriority w:val="99"/>
    <w:semiHidden/>
    <w:unhideWhenUsed/>
    <w:rsid w:val="009951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51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45853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  <w:lang w:eastAsia="fr-FR"/>
    </w:rPr>
  </w:style>
  <w:style w:type="table" w:styleId="Grilledutableau">
    <w:name w:val="Table Grid"/>
    <w:basedOn w:val="TableauNormal"/>
    <w:uiPriority w:val="59"/>
    <w:rsid w:val="00945853"/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4585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66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OC-DSP-STUPEFIANTS@ars.sante.fr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rop-occitanie@ordre.pharmacien.f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mailto:sophie.cottin@ars.sante.fr" TargetMode="External"/><Relationship Id="rId10" Type="http://schemas.openxmlformats.org/officeDocument/2006/relationships/hyperlink" Target="mailto:ARS-OC-DSP-STUPEFIANTS@ars.sante.f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RS-OC-DSP-STUPEFIANTS@ars.sante.fr" TargetMode="External"/><Relationship Id="rId1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ccitanie.ars.sante.fr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image" Target="media/image9.emf"/><Relationship Id="rId4" Type="http://schemas.openxmlformats.org/officeDocument/2006/relationships/hyperlink" Target="https://www.linkedin.com/company/agence-r%C3%A9gionale-de-sant%C3%A9-occitani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Midi-Pyrénées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COTTIN, Sophie</dc:creator>
  <cp:lastModifiedBy>COTTIN, Sophie (ARS-OC/DSP/PREVENTION ET GESTION DES SSE)</cp:lastModifiedBy>
  <cp:revision>51</cp:revision>
  <cp:lastPrinted>2024-05-02T08:14:00Z</cp:lastPrinted>
  <dcterms:created xsi:type="dcterms:W3CDTF">2025-12-19T11:50:00Z</dcterms:created>
  <dcterms:modified xsi:type="dcterms:W3CDTF">2026-02-17T07:48:00Z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2025-12-18T15:54:37Z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dc35d27f-36a8-419c-8a02-ed4ebaa223b8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