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14D" w:rsidRPr="001C7E82" w:rsidRDefault="0014477E" w:rsidP="00B854E0">
      <w:r>
        <w:rPr>
          <w:noProof/>
          <w:lang w:eastAsia="fr-FR" w:bidi="ar-SA"/>
        </w:rPr>
        <w:drawing>
          <wp:anchor distT="0" distB="0" distL="114300" distR="114300" simplePos="0" relativeHeight="251666432" behindDoc="1" locked="0" layoutInCell="1" allowOverlap="1" wp14:anchorId="2C2AA14B" wp14:editId="7A7A7AE8">
            <wp:simplePos x="0" y="0"/>
            <wp:positionH relativeFrom="column">
              <wp:posOffset>-1270635</wp:posOffset>
            </wp:positionH>
            <wp:positionV relativeFrom="paragraph">
              <wp:posOffset>-188595</wp:posOffset>
            </wp:positionV>
            <wp:extent cx="1284605" cy="741045"/>
            <wp:effectExtent l="0" t="0" r="0" b="1905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AEF" w:rsidRPr="001C7E82">
        <w:rPr>
          <w:noProof/>
          <w:sz w:val="4"/>
          <w:lang w:eastAsia="fr-FR"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-1602105</wp:posOffset>
            </wp:positionH>
            <wp:positionV relativeFrom="paragraph">
              <wp:posOffset>-449580</wp:posOffset>
            </wp:positionV>
            <wp:extent cx="7994650" cy="161925"/>
            <wp:effectExtent l="19050" t="0" r="6350" b="0"/>
            <wp:wrapNone/>
            <wp:docPr id="101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2EF">
        <w:t xml:space="preserve"> </w:t>
      </w:r>
    </w:p>
    <w:p w:rsidR="008E614D" w:rsidRDefault="008E614D" w:rsidP="00B854E0"/>
    <w:p w:rsidR="00A31F35" w:rsidRPr="001C7E82" w:rsidRDefault="00A31F35" w:rsidP="00B854E0"/>
    <w:p w:rsidR="00B44837" w:rsidRDefault="00B44837" w:rsidP="004C141C">
      <w:pPr>
        <w:pStyle w:val="Titre"/>
        <w:spacing w:before="360"/>
        <w:jc w:val="both"/>
        <w:rPr>
          <w:b/>
          <w:caps w:val="0"/>
          <w:color w:val="17365D" w:themeColor="text2" w:themeShade="BF"/>
          <w:u w:val="single"/>
        </w:rPr>
      </w:pPr>
      <w:r>
        <w:rPr>
          <w:b/>
          <w:caps w:val="0"/>
          <w:color w:val="17365D" w:themeColor="text2" w:themeShade="BF"/>
          <w:u w:val="single"/>
        </w:rPr>
        <w:t>Appel à projet régional 201</w:t>
      </w:r>
      <w:r w:rsidR="00B54128">
        <w:rPr>
          <w:b/>
          <w:caps w:val="0"/>
          <w:color w:val="17365D" w:themeColor="text2" w:themeShade="BF"/>
          <w:u w:val="single"/>
        </w:rPr>
        <w:t>8</w:t>
      </w:r>
      <w:r>
        <w:rPr>
          <w:b/>
          <w:caps w:val="0"/>
          <w:color w:val="17365D" w:themeColor="text2" w:themeShade="BF"/>
          <w:u w:val="single"/>
        </w:rPr>
        <w:t xml:space="preserve"> pour un financement à la qualité en Psychiatrie</w:t>
      </w:r>
    </w:p>
    <w:p w:rsidR="00B854E0" w:rsidRPr="001C7E82" w:rsidRDefault="00CA2A73" w:rsidP="004C141C">
      <w:pPr>
        <w:pStyle w:val="Titre"/>
        <w:tabs>
          <w:tab w:val="left" w:pos="7655"/>
          <w:tab w:val="left" w:pos="8789"/>
        </w:tabs>
        <w:spacing w:before="360"/>
        <w:jc w:val="both"/>
        <w:rPr>
          <w:b/>
          <w:caps w:val="0"/>
          <w:color w:val="auto"/>
          <w:sz w:val="28"/>
          <w:szCs w:val="28"/>
        </w:rPr>
      </w:pPr>
      <w:r w:rsidRPr="001C7E82">
        <w:rPr>
          <w:b/>
          <w:caps w:val="0"/>
          <w:color w:val="auto"/>
          <w:sz w:val="28"/>
          <w:szCs w:val="28"/>
        </w:rPr>
        <w:t>Attribution de crédits F</w:t>
      </w:r>
      <w:r w:rsidR="00B44837">
        <w:rPr>
          <w:b/>
          <w:caps w:val="0"/>
          <w:color w:val="auto"/>
          <w:sz w:val="28"/>
          <w:szCs w:val="28"/>
        </w:rPr>
        <w:t>IR aux é</w:t>
      </w:r>
      <w:r w:rsidR="00F4295C" w:rsidRPr="001C7E82">
        <w:rPr>
          <w:b/>
          <w:caps w:val="0"/>
          <w:color w:val="auto"/>
          <w:sz w:val="28"/>
          <w:szCs w:val="28"/>
        </w:rPr>
        <w:t xml:space="preserve">tablissements de </w:t>
      </w:r>
      <w:r w:rsidR="00B44837">
        <w:rPr>
          <w:b/>
          <w:caps w:val="0"/>
          <w:color w:val="auto"/>
          <w:sz w:val="28"/>
          <w:szCs w:val="28"/>
        </w:rPr>
        <w:t>s</w:t>
      </w:r>
      <w:r w:rsidR="00F4295C" w:rsidRPr="001C7E82">
        <w:rPr>
          <w:b/>
          <w:caps w:val="0"/>
          <w:color w:val="auto"/>
          <w:sz w:val="28"/>
          <w:szCs w:val="28"/>
        </w:rPr>
        <w:t>anté</w:t>
      </w:r>
      <w:r w:rsidRPr="001C7E82">
        <w:rPr>
          <w:b/>
          <w:caps w:val="0"/>
          <w:color w:val="auto"/>
          <w:sz w:val="28"/>
          <w:szCs w:val="28"/>
        </w:rPr>
        <w:t xml:space="preserve"> </w:t>
      </w:r>
      <w:r w:rsidR="00B44837">
        <w:rPr>
          <w:b/>
          <w:caps w:val="0"/>
          <w:color w:val="auto"/>
          <w:sz w:val="28"/>
          <w:szCs w:val="28"/>
        </w:rPr>
        <w:t xml:space="preserve">ayant une activité en psychiatrie </w:t>
      </w:r>
      <w:r w:rsidRPr="001C7E82">
        <w:rPr>
          <w:b/>
          <w:caps w:val="0"/>
          <w:color w:val="auto"/>
          <w:sz w:val="28"/>
          <w:szCs w:val="28"/>
        </w:rPr>
        <w:t>pour améliorer le</w:t>
      </w:r>
      <w:r w:rsidR="002A71A0">
        <w:rPr>
          <w:b/>
          <w:caps w:val="0"/>
          <w:color w:val="auto"/>
          <w:sz w:val="28"/>
          <w:szCs w:val="28"/>
        </w:rPr>
        <w:t xml:space="preserve"> </w:t>
      </w:r>
      <w:r w:rsidRPr="001C7E82">
        <w:rPr>
          <w:b/>
          <w:caps w:val="0"/>
          <w:color w:val="auto"/>
          <w:sz w:val="28"/>
          <w:szCs w:val="28"/>
        </w:rPr>
        <w:t xml:space="preserve">développement de la </w:t>
      </w:r>
      <w:r w:rsidR="00B44837">
        <w:rPr>
          <w:b/>
          <w:caps w:val="0"/>
          <w:color w:val="auto"/>
          <w:sz w:val="28"/>
          <w:szCs w:val="28"/>
        </w:rPr>
        <w:t>qualité des soins</w:t>
      </w:r>
      <w:r w:rsidRPr="001C7E82">
        <w:rPr>
          <w:b/>
          <w:caps w:val="0"/>
          <w:color w:val="auto"/>
          <w:sz w:val="28"/>
          <w:szCs w:val="28"/>
        </w:rPr>
        <w:t>.</w:t>
      </w:r>
    </w:p>
    <w:p w:rsidR="00091BF2" w:rsidRPr="00937283" w:rsidRDefault="001975F2" w:rsidP="00FB461E">
      <w:pPr>
        <w:pStyle w:val="Titre1"/>
        <w:rPr>
          <w:b/>
        </w:rPr>
      </w:pPr>
      <w:r w:rsidRPr="00937283">
        <w:rPr>
          <w:b/>
        </w:rPr>
        <w:t>Contexte</w:t>
      </w:r>
    </w:p>
    <w:p w:rsidR="009A07B9" w:rsidRDefault="009A07B9" w:rsidP="00CB40C1">
      <w:pPr>
        <w:pStyle w:val="NormalWeb"/>
        <w:spacing w:before="0" w:beforeAutospacing="0" w:after="0" w:afterAutospacing="0"/>
        <w:jc w:val="both"/>
        <w:rPr>
          <w:rFonts w:asciiTheme="majorHAnsi" w:eastAsiaTheme="majorEastAsia" w:hAnsiTheme="majorHAnsi" w:cstheme="majorBidi"/>
          <w:lang w:eastAsia="en-US" w:bidi="en-US"/>
        </w:rPr>
      </w:pPr>
    </w:p>
    <w:p w:rsidR="00F27CC4" w:rsidRDefault="00F27CC4" w:rsidP="00CB40C1">
      <w:pPr>
        <w:pStyle w:val="NormalWeb"/>
        <w:spacing w:before="0" w:beforeAutospacing="0" w:after="0" w:afterAutospacing="0"/>
        <w:jc w:val="both"/>
        <w:rPr>
          <w:rFonts w:asciiTheme="majorHAnsi" w:eastAsiaTheme="majorEastAsia" w:hAnsiTheme="majorHAnsi" w:cstheme="majorBidi"/>
          <w:lang w:eastAsia="en-US" w:bidi="en-US"/>
        </w:rPr>
      </w:pPr>
      <w:r>
        <w:rPr>
          <w:rFonts w:asciiTheme="majorHAnsi" w:eastAsiaTheme="majorEastAsia" w:hAnsiTheme="majorHAnsi" w:cstheme="majorBidi"/>
          <w:lang w:eastAsia="en-US" w:bidi="en-US"/>
        </w:rPr>
        <w:t xml:space="preserve">En 2010, le Ministère des affaires sociales et de la santé a engagé une réflexion visant à étudier les différentes modalités opérationnelles qui permettraient de prendre en compte la qualité des prises en charge dans le mode de financement des établissements de santé. Un appel à candidature a été lancé en 2012 </w:t>
      </w:r>
      <w:r w:rsidR="00276A05">
        <w:rPr>
          <w:rFonts w:asciiTheme="majorHAnsi" w:eastAsiaTheme="majorEastAsia" w:hAnsiTheme="majorHAnsi" w:cstheme="majorBidi"/>
          <w:lang w:eastAsia="en-US" w:bidi="en-US"/>
        </w:rPr>
        <w:t>et</w:t>
      </w:r>
      <w:r>
        <w:rPr>
          <w:rFonts w:asciiTheme="majorHAnsi" w:eastAsiaTheme="majorEastAsia" w:hAnsiTheme="majorHAnsi" w:cstheme="majorBidi"/>
          <w:lang w:eastAsia="en-US" w:bidi="en-US"/>
        </w:rPr>
        <w:t xml:space="preserve"> la première phase de l’expérimentation s’est déroulée entre 2012 et </w:t>
      </w:r>
      <w:r w:rsidR="004C515C">
        <w:rPr>
          <w:rFonts w:asciiTheme="majorHAnsi" w:eastAsiaTheme="majorEastAsia" w:hAnsiTheme="majorHAnsi" w:cstheme="majorBidi"/>
          <w:lang w:eastAsia="en-US" w:bidi="en-US"/>
        </w:rPr>
        <w:t xml:space="preserve">2014 et a concerné plus de 200 établissements de santé. </w:t>
      </w:r>
      <w:r w:rsidR="0075571D">
        <w:rPr>
          <w:rFonts w:asciiTheme="majorHAnsi" w:eastAsiaTheme="majorEastAsia" w:hAnsiTheme="majorHAnsi" w:cstheme="majorBidi"/>
          <w:lang w:eastAsia="en-US" w:bidi="en-US"/>
        </w:rPr>
        <w:t>Cette</w:t>
      </w:r>
      <w:r w:rsidR="004C515C">
        <w:rPr>
          <w:rFonts w:asciiTheme="majorHAnsi" w:eastAsiaTheme="majorEastAsia" w:hAnsiTheme="majorHAnsi" w:cstheme="majorBidi"/>
          <w:lang w:eastAsia="en-US" w:bidi="en-US"/>
        </w:rPr>
        <w:t xml:space="preserve"> démarche reposait sur l’utilisation de tout ou partie des résultats issus des démarches nationales de mesure de la qualité. </w:t>
      </w:r>
      <w:r w:rsidR="0075571D">
        <w:rPr>
          <w:rFonts w:asciiTheme="majorHAnsi" w:eastAsiaTheme="majorEastAsia" w:hAnsiTheme="majorHAnsi" w:cstheme="majorBidi"/>
          <w:lang w:eastAsia="en-US" w:bidi="en-US"/>
        </w:rPr>
        <w:t>Elle</w:t>
      </w:r>
      <w:r w:rsidR="00276A05">
        <w:rPr>
          <w:rFonts w:asciiTheme="majorHAnsi" w:eastAsiaTheme="majorEastAsia" w:hAnsiTheme="majorHAnsi" w:cstheme="majorBidi"/>
          <w:lang w:eastAsia="en-US" w:bidi="en-US"/>
        </w:rPr>
        <w:t xml:space="preserve"> a montré des éléments positifs</w:t>
      </w:r>
      <w:r w:rsidR="0075571D">
        <w:rPr>
          <w:rFonts w:asciiTheme="majorHAnsi" w:eastAsiaTheme="majorEastAsia" w:hAnsiTheme="majorHAnsi" w:cstheme="majorBidi"/>
          <w:lang w:eastAsia="en-US" w:bidi="en-US"/>
        </w:rPr>
        <w:t xml:space="preserve"> comme la participation d’</w:t>
      </w:r>
      <w:r w:rsidR="00276A05">
        <w:rPr>
          <w:rFonts w:asciiTheme="majorHAnsi" w:eastAsiaTheme="majorEastAsia" w:hAnsiTheme="majorHAnsi" w:cstheme="majorBidi"/>
          <w:lang w:eastAsia="en-US" w:bidi="en-US"/>
        </w:rPr>
        <w:t xml:space="preserve">un grand nombre d’établissements de santé et pour </w:t>
      </w:r>
      <w:r w:rsidR="000C5E53">
        <w:rPr>
          <w:rFonts w:asciiTheme="majorHAnsi" w:eastAsiaTheme="majorEastAsia" w:hAnsiTheme="majorHAnsi" w:cstheme="majorBidi"/>
          <w:lang w:eastAsia="en-US" w:bidi="en-US"/>
        </w:rPr>
        <w:t>ceux</w:t>
      </w:r>
      <w:r w:rsidR="00276A05">
        <w:rPr>
          <w:rFonts w:asciiTheme="majorHAnsi" w:eastAsiaTheme="majorEastAsia" w:hAnsiTheme="majorHAnsi" w:cstheme="majorBidi"/>
          <w:lang w:eastAsia="en-US" w:bidi="en-US"/>
        </w:rPr>
        <w:t xml:space="preserve"> sélectionnés, une </w:t>
      </w:r>
      <w:r w:rsidR="0075571D">
        <w:rPr>
          <w:rFonts w:asciiTheme="majorHAnsi" w:eastAsiaTheme="majorEastAsia" w:hAnsiTheme="majorHAnsi" w:cstheme="majorBidi"/>
          <w:lang w:eastAsia="en-US" w:bidi="en-US"/>
        </w:rPr>
        <w:t xml:space="preserve">forte </w:t>
      </w:r>
      <w:r w:rsidR="00276A05">
        <w:rPr>
          <w:rFonts w:asciiTheme="majorHAnsi" w:eastAsiaTheme="majorEastAsia" w:hAnsiTheme="majorHAnsi" w:cstheme="majorBidi"/>
          <w:lang w:eastAsia="en-US" w:bidi="en-US"/>
        </w:rPr>
        <w:t>dynamique autour de cette expérimentation.</w:t>
      </w:r>
    </w:p>
    <w:p w:rsidR="00F27CC4" w:rsidRDefault="00F27CC4" w:rsidP="00CB40C1">
      <w:pPr>
        <w:pStyle w:val="NormalWeb"/>
        <w:spacing w:before="0" w:beforeAutospacing="0" w:after="0" w:afterAutospacing="0"/>
        <w:jc w:val="both"/>
        <w:rPr>
          <w:rFonts w:asciiTheme="majorHAnsi" w:eastAsiaTheme="majorEastAsia" w:hAnsiTheme="majorHAnsi" w:cstheme="majorBidi"/>
          <w:lang w:eastAsia="en-US" w:bidi="en-US"/>
        </w:rPr>
      </w:pPr>
    </w:p>
    <w:p w:rsidR="00FD54FE" w:rsidRPr="001C7E82" w:rsidRDefault="00FD54FE" w:rsidP="00CB40C1">
      <w:pPr>
        <w:pStyle w:val="NormalWeb"/>
        <w:spacing w:before="0" w:beforeAutospacing="0" w:after="0" w:afterAutospacing="0"/>
        <w:jc w:val="both"/>
        <w:rPr>
          <w:rFonts w:asciiTheme="majorHAnsi" w:eastAsiaTheme="majorEastAsia" w:hAnsiTheme="majorHAnsi" w:cstheme="majorBidi"/>
          <w:lang w:eastAsia="en-US" w:bidi="en-US"/>
        </w:rPr>
      </w:pPr>
    </w:p>
    <w:p w:rsidR="00CB40C1" w:rsidRDefault="00B54128" w:rsidP="00CB40C1">
      <w:pPr>
        <w:spacing w:after="0" w:line="240" w:lineRule="auto"/>
      </w:pPr>
      <w:r>
        <w:t xml:space="preserve">En </w:t>
      </w:r>
      <w:r w:rsidRPr="00523E29">
        <w:t>2017</w:t>
      </w:r>
      <w:r w:rsidR="0075571D" w:rsidRPr="00523E29">
        <w:t>,</w:t>
      </w:r>
      <w:r w:rsidR="0075571D">
        <w:t xml:space="preserve"> l</w:t>
      </w:r>
      <w:r w:rsidR="00CB40C1">
        <w:t xml:space="preserve">a DGOS et la HAS </w:t>
      </w:r>
      <w:r w:rsidR="00276A05">
        <w:t xml:space="preserve">ont </w:t>
      </w:r>
      <w:r w:rsidR="00CB40C1">
        <w:t>lanc</w:t>
      </w:r>
      <w:r w:rsidR="00276A05">
        <w:t>é</w:t>
      </w:r>
      <w:r>
        <w:t xml:space="preserve"> un </w:t>
      </w:r>
      <w:r w:rsidRPr="00523E29">
        <w:t>trois</w:t>
      </w:r>
      <w:r w:rsidR="00CB40C1" w:rsidRPr="00523E29">
        <w:t xml:space="preserve">ième appel </w:t>
      </w:r>
      <w:r w:rsidR="00CB40C1">
        <w:t xml:space="preserve">à candidature visant à </w:t>
      </w:r>
      <w:r w:rsidR="0058770F">
        <w:t>généraliser</w:t>
      </w:r>
      <w:r w:rsidR="00CB40C1">
        <w:t xml:space="preserve"> la montée en charge du programme d’incitation financière à la qualité, basé sur les indicateurs de qualité et de sécurité des soins, la certification, le degré d’informatisation du dossier du patient, et en lien avec un</w:t>
      </w:r>
      <w:r>
        <w:t xml:space="preserve"> projet de recherche. Cette </w:t>
      </w:r>
      <w:r w:rsidRPr="00523E29">
        <w:t>trois</w:t>
      </w:r>
      <w:r w:rsidR="00CB40C1" w:rsidRPr="00523E29">
        <w:t>ième p</w:t>
      </w:r>
      <w:r w:rsidR="00CB40C1">
        <w:t>hase permet</w:t>
      </w:r>
      <w:r w:rsidR="0075571D">
        <w:t xml:space="preserve">tait </w:t>
      </w:r>
      <w:r w:rsidR="00CB40C1">
        <w:t>d’intégrer de nouvelles composantes dans le modèle d’incitation et de mesurer la persistance d’un effet dans le temps. Elle part</w:t>
      </w:r>
      <w:r w:rsidR="0075571D">
        <w:t xml:space="preserve">ait </w:t>
      </w:r>
      <w:r w:rsidR="00CB40C1">
        <w:t>de l’hypothèse que la mise en place d’</w:t>
      </w:r>
      <w:r w:rsidR="0075571D">
        <w:t xml:space="preserve">une incitation financière favoriserait </w:t>
      </w:r>
      <w:r w:rsidR="00CB40C1">
        <w:t>une amélioration plus importante et plus rapide de la qualité de la prise en charge des patients</w:t>
      </w:r>
      <w:r w:rsidR="005D388E">
        <w:t xml:space="preserve"> et</w:t>
      </w:r>
      <w:r w:rsidR="00CB40C1">
        <w:t xml:space="preserve"> s’adress</w:t>
      </w:r>
      <w:r w:rsidR="0075571D">
        <w:t>ait</w:t>
      </w:r>
      <w:r w:rsidR="005D388E">
        <w:t>,</w:t>
      </w:r>
      <w:r>
        <w:t xml:space="preserve"> comme les </w:t>
      </w:r>
      <w:r w:rsidRPr="00523E29">
        <w:t>précédents</w:t>
      </w:r>
      <w:r w:rsidR="00CB40C1" w:rsidRPr="00523E29">
        <w:t xml:space="preserve"> appel</w:t>
      </w:r>
      <w:r w:rsidRPr="00523E29">
        <w:t>s</w:t>
      </w:r>
      <w:r w:rsidR="00CB40C1" w:rsidRPr="00523E29">
        <w:t xml:space="preserve"> </w:t>
      </w:r>
      <w:r w:rsidR="00CB40C1">
        <w:t>à projet</w:t>
      </w:r>
      <w:r w:rsidR="005D388E">
        <w:t>,</w:t>
      </w:r>
      <w:r w:rsidR="00CB40C1">
        <w:t xml:space="preserve"> uniquement aux établissements de santé ayant une activité en méd</w:t>
      </w:r>
      <w:r w:rsidR="00523E29">
        <w:t>ecine, chirurgie et obstétrique et en psychiatrie.</w:t>
      </w:r>
    </w:p>
    <w:p w:rsidR="00FD54FE" w:rsidRDefault="00FD54FE" w:rsidP="0072266C">
      <w:pPr>
        <w:spacing w:after="0"/>
      </w:pPr>
    </w:p>
    <w:p w:rsidR="002728DF" w:rsidRDefault="00B54128" w:rsidP="0072266C">
      <w:pPr>
        <w:spacing w:after="0"/>
      </w:pPr>
      <w:r w:rsidRPr="00523E29">
        <w:t>A partir de 2016,</w:t>
      </w:r>
      <w:r w:rsidR="000522A3" w:rsidRPr="00523E29">
        <w:t xml:space="preserve"> </w:t>
      </w:r>
      <w:r w:rsidR="00C02ACC" w:rsidRPr="004F0636">
        <w:t xml:space="preserve">et dans l’attente de la mise en place de ce dispositif pour les établissements ayant une activité en soins de suite et de réadaptation (SSR) ou </w:t>
      </w:r>
      <w:r w:rsidR="00174ACD" w:rsidRPr="004F0636">
        <w:t xml:space="preserve">de </w:t>
      </w:r>
      <w:r w:rsidR="00C02ACC" w:rsidRPr="004F0636">
        <w:t xml:space="preserve">psychiatrie, </w:t>
      </w:r>
      <w:r w:rsidR="00F27CC4" w:rsidRPr="004F0636">
        <w:t>l’Agence Régionale de Santé d</w:t>
      </w:r>
      <w:r w:rsidR="002728DF" w:rsidRPr="004F0636">
        <w:t>’Occitanie</w:t>
      </w:r>
      <w:r w:rsidR="00F27CC4" w:rsidRPr="004F0636">
        <w:t xml:space="preserve"> a </w:t>
      </w:r>
      <w:r w:rsidR="000522A3" w:rsidRPr="004F0636">
        <w:t>proposé</w:t>
      </w:r>
      <w:r w:rsidR="00174ACD" w:rsidRPr="004F0636">
        <w:t xml:space="preserve"> </w:t>
      </w:r>
      <w:r w:rsidR="00F27CC4" w:rsidRPr="004F0636">
        <w:t xml:space="preserve">un appel à projet afin </w:t>
      </w:r>
      <w:r w:rsidR="00F27CC4" w:rsidRPr="004F0636">
        <w:lastRenderedPageBreak/>
        <w:t xml:space="preserve">de soutenir les initiatives régionales et </w:t>
      </w:r>
      <w:r w:rsidR="00174ACD" w:rsidRPr="004F0636">
        <w:t xml:space="preserve">de </w:t>
      </w:r>
      <w:r w:rsidR="00F27CC4" w:rsidRPr="004F0636">
        <w:t>contribuer ainsi à cette dynamique dans le</w:t>
      </w:r>
      <w:r w:rsidR="00174ACD" w:rsidRPr="004F0636">
        <w:t>s</w:t>
      </w:r>
      <w:r w:rsidR="00F27CC4" w:rsidRPr="004F0636">
        <w:t xml:space="preserve"> champ</w:t>
      </w:r>
      <w:r w:rsidR="00174ACD" w:rsidRPr="004F0636">
        <w:t>s</w:t>
      </w:r>
      <w:r w:rsidR="000C5E53" w:rsidRPr="004F0636">
        <w:t xml:space="preserve"> </w:t>
      </w:r>
      <w:r w:rsidR="00174ACD" w:rsidRPr="004F0636">
        <w:t xml:space="preserve">SSR et </w:t>
      </w:r>
      <w:r w:rsidR="00F27CC4" w:rsidRPr="004F0636">
        <w:t>psychiatrie.</w:t>
      </w:r>
    </w:p>
    <w:p w:rsidR="00B54128" w:rsidRPr="00EF3B08" w:rsidRDefault="00EF3B08" w:rsidP="0072266C">
      <w:pPr>
        <w:spacing w:after="0"/>
      </w:pPr>
      <w:r w:rsidRPr="00EF3B08">
        <w:t>A partir de 2017</w:t>
      </w:r>
      <w:r w:rsidR="00B54128" w:rsidRPr="00EF3B08">
        <w:t>, l’appel à projet pour le financement de la qualité proposé par l’Agence Régionale de Santé Occitanie ne concernait que la psychiatrie.</w:t>
      </w:r>
    </w:p>
    <w:p w:rsidR="00B54128" w:rsidRPr="004F0636" w:rsidRDefault="00B54128" w:rsidP="0072266C">
      <w:pPr>
        <w:spacing w:after="0"/>
      </w:pPr>
    </w:p>
    <w:p w:rsidR="00D16EFF" w:rsidRPr="00523E29" w:rsidRDefault="000A0277" w:rsidP="00D16EFF">
      <w:pPr>
        <w:spacing w:after="0"/>
      </w:pPr>
      <w:r w:rsidRPr="00523E29">
        <w:t>12</w:t>
      </w:r>
      <w:r w:rsidR="0072266C" w:rsidRPr="00523E29">
        <w:t xml:space="preserve"> établissements de la région Occitanie y ont répondu</w:t>
      </w:r>
      <w:r w:rsidRPr="00523E29">
        <w:t xml:space="preserve"> dont 4 établissements publics, 3 ESPIC et 5 établissements privés. </w:t>
      </w:r>
      <w:r w:rsidR="00B06391" w:rsidRPr="00523E29">
        <w:t xml:space="preserve">Les critères de sélection étaient </w:t>
      </w:r>
      <w:r w:rsidR="00D16EFF" w:rsidRPr="00523E29">
        <w:t>basés sur l’évaluation du risque suicidaire, les résultats des indicateurs de qualité et de sécurité des pratiques (IPAQSS), et les modalités de mise en place du projet personnalisé thérapeutique.</w:t>
      </w:r>
    </w:p>
    <w:p w:rsidR="00D16EFF" w:rsidRPr="00EF3B08" w:rsidRDefault="00D16EFF" w:rsidP="00B06391">
      <w:pPr>
        <w:spacing w:after="0"/>
      </w:pPr>
    </w:p>
    <w:p w:rsidR="00B06391" w:rsidRPr="00523E29" w:rsidRDefault="00B06391" w:rsidP="00B06391">
      <w:pPr>
        <w:spacing w:after="0"/>
      </w:pPr>
      <w:r w:rsidRPr="00523E29">
        <w:t>A la lecture des candidatures reçues, il s’est avéré que le critère le plus discriminant concernait les actions de prévention (progra</w:t>
      </w:r>
      <w:r w:rsidR="00523E29" w:rsidRPr="00523E29">
        <w:t xml:space="preserve">mmes d’éducation thérapeutique </w:t>
      </w:r>
      <w:r w:rsidRPr="00523E29">
        <w:t>et projet personnalisé de soins).</w:t>
      </w:r>
    </w:p>
    <w:p w:rsidR="0072266C" w:rsidRPr="00523E29" w:rsidRDefault="00D16EFF" w:rsidP="0072266C">
      <w:pPr>
        <w:spacing w:after="0"/>
      </w:pPr>
      <w:r w:rsidRPr="00523E29">
        <w:t>Six</w:t>
      </w:r>
      <w:r w:rsidR="00B06391" w:rsidRPr="00523E29">
        <w:t xml:space="preserve"> établissements de santé ont été retenus : </w:t>
      </w:r>
      <w:r w:rsidRPr="00523E29">
        <w:t xml:space="preserve">1 établissement public, 1 ESPIC et 4 établissements privés. </w:t>
      </w:r>
    </w:p>
    <w:p w:rsidR="00FD54FE" w:rsidRPr="004F0636" w:rsidRDefault="00FD54FE" w:rsidP="0072266C">
      <w:pPr>
        <w:spacing w:after="0"/>
      </w:pPr>
    </w:p>
    <w:p w:rsidR="00937283" w:rsidRPr="00523E29" w:rsidRDefault="00B06391" w:rsidP="00CB40C1">
      <w:pPr>
        <w:spacing w:after="0" w:line="240" w:lineRule="auto"/>
      </w:pPr>
      <w:r w:rsidRPr="004F0636">
        <w:t xml:space="preserve">Afin de poursuivre la dynamique mise en place </w:t>
      </w:r>
      <w:r w:rsidR="007772A5" w:rsidRPr="004F0636">
        <w:t>dans la région</w:t>
      </w:r>
      <w:r w:rsidRPr="004F0636">
        <w:t xml:space="preserve">, l’ARS </w:t>
      </w:r>
      <w:r w:rsidR="007772A5" w:rsidRPr="004F0636">
        <w:t xml:space="preserve">Occitanie </w:t>
      </w:r>
      <w:r w:rsidRPr="004F0636">
        <w:t>a décidé de proposer une nouvelle fois cet appel</w:t>
      </w:r>
      <w:r w:rsidR="0003050B">
        <w:t xml:space="preserve"> à projet, réservé cette année </w:t>
      </w:r>
      <w:r w:rsidRPr="004F0636">
        <w:t xml:space="preserve">aux établissements de santé </w:t>
      </w:r>
      <w:r w:rsidR="00E6065D" w:rsidRPr="004F0636">
        <w:t>ayant une activité en psychi</w:t>
      </w:r>
      <w:r w:rsidR="0003050B">
        <w:t xml:space="preserve">atrie (+/- une activité en MCO) </w:t>
      </w:r>
      <w:r w:rsidR="0003050B" w:rsidRPr="00523E29">
        <w:t>et n’ayant pas été retenus en 2017.</w:t>
      </w:r>
    </w:p>
    <w:p w:rsidR="00F06619" w:rsidRDefault="00F06619" w:rsidP="00CB40C1">
      <w:pPr>
        <w:spacing w:after="0" w:line="240" w:lineRule="auto"/>
      </w:pPr>
    </w:p>
    <w:p w:rsidR="001975F2" w:rsidRPr="00937283" w:rsidRDefault="00937283" w:rsidP="000E05CB">
      <w:pPr>
        <w:pStyle w:val="Titre1"/>
        <w:rPr>
          <w:b/>
        </w:rPr>
      </w:pPr>
      <w:r>
        <w:rPr>
          <w:b/>
        </w:rPr>
        <w:t>O</w:t>
      </w:r>
      <w:r w:rsidR="0022367C" w:rsidRPr="00937283">
        <w:rPr>
          <w:b/>
        </w:rPr>
        <w:t>bjectifs</w:t>
      </w:r>
    </w:p>
    <w:p w:rsidR="00902609" w:rsidRDefault="00902609" w:rsidP="00937283">
      <w:pPr>
        <w:spacing w:after="0" w:line="240" w:lineRule="auto"/>
      </w:pPr>
    </w:p>
    <w:p w:rsidR="00C9795C" w:rsidRDefault="0022367C" w:rsidP="00937283">
      <w:pPr>
        <w:spacing w:after="0" w:line="240" w:lineRule="auto"/>
      </w:pPr>
      <w:r w:rsidRPr="00937283">
        <w:t xml:space="preserve">Cet accompagnement </w:t>
      </w:r>
      <w:r w:rsidR="003B1836" w:rsidRPr="00937283">
        <w:t xml:space="preserve">non pérenne financé par du </w:t>
      </w:r>
      <w:r w:rsidR="00937283" w:rsidRPr="00937283">
        <w:t>FIR (Fond d’Investissement Régional)</w:t>
      </w:r>
      <w:r w:rsidRPr="00937283">
        <w:t xml:space="preserve"> vise à soutenir </w:t>
      </w:r>
      <w:r w:rsidR="00422DC3">
        <w:t xml:space="preserve">6 </w:t>
      </w:r>
      <w:r w:rsidR="00902609">
        <w:t xml:space="preserve">établissements de santé de la région </w:t>
      </w:r>
      <w:r w:rsidR="00422DC3">
        <w:t>Occitanie</w:t>
      </w:r>
      <w:r w:rsidR="00902609">
        <w:t xml:space="preserve">, publics, privés </w:t>
      </w:r>
      <w:r w:rsidR="00902609" w:rsidRPr="004F0636">
        <w:t xml:space="preserve">ou ESPIC </w:t>
      </w:r>
      <w:r w:rsidR="00902609">
        <w:t>ayant une autorisation de psychiatrie.</w:t>
      </w:r>
      <w:r w:rsidR="00422DC3">
        <w:t xml:space="preserve"> </w:t>
      </w:r>
      <w:r w:rsidR="00E92165">
        <w:t>Six</w:t>
      </w:r>
      <w:r w:rsidR="00422DC3">
        <w:t xml:space="preserve"> établissements</w:t>
      </w:r>
      <w:r w:rsidR="00E92165">
        <w:t xml:space="preserve"> seront retenus, du secteur</w:t>
      </w:r>
      <w:r w:rsidR="00422DC3">
        <w:t xml:space="preserve"> public et </w:t>
      </w:r>
      <w:r w:rsidR="00E92165">
        <w:t xml:space="preserve">du secteur </w:t>
      </w:r>
      <w:r w:rsidR="0003050B">
        <w:t>privé.</w:t>
      </w:r>
    </w:p>
    <w:p w:rsidR="0022367C" w:rsidRPr="004E3AEE" w:rsidRDefault="002318B6" w:rsidP="00937283">
      <w:pPr>
        <w:spacing w:after="0" w:line="240" w:lineRule="auto"/>
      </w:pPr>
      <w:r w:rsidRPr="004E3AEE">
        <w:t xml:space="preserve">La sélection des établissements de santé se fera à partir </w:t>
      </w:r>
      <w:r w:rsidR="0003050B">
        <w:t>(</w:t>
      </w:r>
      <w:r w:rsidRPr="00523E29">
        <w:t>des résultats de la certification</w:t>
      </w:r>
      <w:r w:rsidR="0003050B" w:rsidRPr="00523E29">
        <w:t>) de l’évaluation du risque suicidaire</w:t>
      </w:r>
      <w:r w:rsidRPr="00523E29">
        <w:t xml:space="preserve">, des </w:t>
      </w:r>
      <w:r w:rsidRPr="004E3AEE">
        <w:t xml:space="preserve">indicateurs de qualité et de sécurité des soins et des </w:t>
      </w:r>
      <w:r w:rsidR="00E92165" w:rsidRPr="004E3AEE">
        <w:t>modalités de mise en place du projet personnalisé thérapeutique</w:t>
      </w:r>
      <w:r w:rsidRPr="004E3AEE">
        <w:t>.</w:t>
      </w:r>
    </w:p>
    <w:p w:rsidR="00937283" w:rsidRDefault="00937283" w:rsidP="00937283">
      <w:pPr>
        <w:spacing w:after="0" w:line="240" w:lineRule="auto"/>
      </w:pPr>
    </w:p>
    <w:p w:rsidR="00937283" w:rsidRDefault="00902609" w:rsidP="00937283">
      <w:pPr>
        <w:spacing w:after="0" w:line="240" w:lineRule="auto"/>
      </w:pPr>
      <w:r>
        <w:t xml:space="preserve">En </w:t>
      </w:r>
      <w:r w:rsidR="00422DC3">
        <w:t>Occitanie</w:t>
      </w:r>
      <w:r>
        <w:t xml:space="preserve">, </w:t>
      </w:r>
      <w:r w:rsidR="0003050B" w:rsidRPr="00523E29">
        <w:t xml:space="preserve">on compte 49 </w:t>
      </w:r>
      <w:r w:rsidR="0003050B">
        <w:t>établissements de santé</w:t>
      </w:r>
      <w:r>
        <w:t xml:space="preserve"> </w:t>
      </w:r>
      <w:r w:rsidR="00422DC3">
        <w:t xml:space="preserve">ayant une activité en psychiatrie </w:t>
      </w:r>
      <w:r>
        <w:t xml:space="preserve"> </w:t>
      </w:r>
      <w:r w:rsidR="002318B6">
        <w:t>concernés par cet appel à projet</w:t>
      </w:r>
      <w:r w:rsidR="0003050B">
        <w:t>.</w:t>
      </w:r>
    </w:p>
    <w:p w:rsidR="000E05CB" w:rsidRPr="00937283" w:rsidRDefault="000E05CB" w:rsidP="00937283">
      <w:pPr>
        <w:spacing w:after="0" w:line="240" w:lineRule="auto"/>
      </w:pPr>
    </w:p>
    <w:p w:rsidR="00523E29" w:rsidRDefault="00523E29" w:rsidP="000E05CB">
      <w:pPr>
        <w:pStyle w:val="Titre1"/>
        <w:rPr>
          <w:b/>
        </w:rPr>
      </w:pPr>
    </w:p>
    <w:p w:rsidR="00523E29" w:rsidRDefault="00523E29" w:rsidP="000E05CB">
      <w:pPr>
        <w:pStyle w:val="Titre1"/>
        <w:rPr>
          <w:b/>
        </w:rPr>
      </w:pPr>
    </w:p>
    <w:p w:rsidR="00523E29" w:rsidRDefault="00523E29" w:rsidP="000E05CB">
      <w:pPr>
        <w:pStyle w:val="Titre1"/>
        <w:rPr>
          <w:b/>
        </w:rPr>
      </w:pPr>
    </w:p>
    <w:p w:rsidR="00EF3B08" w:rsidRPr="00EF3B08" w:rsidRDefault="00EF3B08" w:rsidP="00EF3B08"/>
    <w:p w:rsidR="001975F2" w:rsidRPr="000E05CB" w:rsidRDefault="003B1836" w:rsidP="000E05CB">
      <w:pPr>
        <w:pStyle w:val="Titre1"/>
        <w:rPr>
          <w:b/>
        </w:rPr>
      </w:pPr>
      <w:r w:rsidRPr="000E05CB">
        <w:rPr>
          <w:b/>
        </w:rPr>
        <w:lastRenderedPageBreak/>
        <w:t xml:space="preserve">Critères </w:t>
      </w:r>
      <w:r w:rsidRPr="00274870">
        <w:rPr>
          <w:b/>
        </w:rPr>
        <w:t>d’é</w:t>
      </w:r>
      <w:r w:rsidR="001975F2" w:rsidRPr="00274870">
        <w:rPr>
          <w:b/>
        </w:rPr>
        <w:t>ligibilité</w:t>
      </w:r>
      <w:r w:rsidRPr="00274870">
        <w:rPr>
          <w:b/>
        </w:rPr>
        <w:t xml:space="preserve"> et d’évaluation</w:t>
      </w:r>
      <w:r w:rsidRPr="006E556C">
        <w:rPr>
          <w:b/>
        </w:rPr>
        <w:t xml:space="preserve"> </w:t>
      </w:r>
      <w:r w:rsidRPr="000E05CB">
        <w:rPr>
          <w:b/>
        </w:rPr>
        <w:t>des projets</w:t>
      </w:r>
    </w:p>
    <w:p w:rsidR="001975F2" w:rsidRDefault="00884D9C" w:rsidP="00B854E0">
      <w:r w:rsidRPr="001C7E82">
        <w:t>Pour être jugés recevable</w:t>
      </w:r>
      <w:r w:rsidR="007576AE" w:rsidRPr="001C7E82">
        <w:t>s</w:t>
      </w:r>
      <w:r w:rsidRPr="001C7E82">
        <w:t xml:space="preserve"> les </w:t>
      </w:r>
      <w:r w:rsidR="00BA0415">
        <w:t>candidatures</w:t>
      </w:r>
      <w:r w:rsidR="000E05CB">
        <w:t xml:space="preserve"> à l’appel à projet </w:t>
      </w:r>
      <w:r w:rsidRPr="001C7E82">
        <w:t xml:space="preserve">devront répondre aux </w:t>
      </w:r>
      <w:r w:rsidR="003B1836" w:rsidRPr="001C7E82">
        <w:t>exigences</w:t>
      </w:r>
      <w:r w:rsidRPr="001C7E82">
        <w:t xml:space="preserve"> suivant</w:t>
      </w:r>
      <w:r w:rsidR="003B1836" w:rsidRPr="001C7E82">
        <w:t>e</w:t>
      </w:r>
      <w:r w:rsidRPr="001C7E82">
        <w:t>s :</w:t>
      </w:r>
    </w:p>
    <w:p w:rsidR="00ED6B7A" w:rsidRPr="001C7E82" w:rsidRDefault="00ED6B7A" w:rsidP="00ED6B7A">
      <w:pPr>
        <w:spacing w:after="0" w:line="240" w:lineRule="auto"/>
      </w:pPr>
    </w:p>
    <w:p w:rsidR="00E21711" w:rsidRPr="001C7E82" w:rsidRDefault="000E05CB" w:rsidP="00715A69">
      <w:pPr>
        <w:pStyle w:val="Titre2"/>
        <w:ind w:left="-1276" w:firstLine="1276"/>
      </w:pPr>
      <w:r>
        <w:t xml:space="preserve">Les </w:t>
      </w:r>
      <w:r w:rsidR="002704C0">
        <w:t>critères d’éligibilité des établissements de santé</w:t>
      </w:r>
    </w:p>
    <w:p w:rsidR="000E05CB" w:rsidRDefault="006E556C" w:rsidP="000E05CB">
      <w:pPr>
        <w:spacing w:after="0"/>
        <w:ind w:left="708"/>
      </w:pPr>
      <w:r>
        <w:t>Les é</w:t>
      </w:r>
      <w:r w:rsidR="0093466C" w:rsidRPr="001C7E82">
        <w:t xml:space="preserve">tablissements de santé ayant </w:t>
      </w:r>
      <w:r w:rsidR="000E05CB">
        <w:t xml:space="preserve">une autorisation de psychiatrie </w:t>
      </w:r>
      <w:r w:rsidR="00BA0415">
        <w:t>(</w:t>
      </w:r>
      <w:r w:rsidR="000E05CB">
        <w:t>+/- une autorisation de Médecine-Chirurgie-Obstétrique</w:t>
      </w:r>
      <w:r w:rsidR="00BA0415">
        <w:t>)</w:t>
      </w:r>
      <w:r w:rsidR="000E05CB">
        <w:t xml:space="preserve"> </w:t>
      </w:r>
      <w:r>
        <w:t xml:space="preserve">et </w:t>
      </w:r>
      <w:r w:rsidR="000E05CB">
        <w:t xml:space="preserve">implantés en </w:t>
      </w:r>
      <w:r w:rsidR="00422DC3">
        <w:t>Occitanie</w:t>
      </w:r>
      <w:r>
        <w:t xml:space="preserve"> sont éligibles à cet appel à projet.</w:t>
      </w:r>
    </w:p>
    <w:p w:rsidR="00B067A2" w:rsidRDefault="00B067A2" w:rsidP="000E05CB">
      <w:pPr>
        <w:spacing w:after="0"/>
        <w:ind w:left="708"/>
      </w:pPr>
    </w:p>
    <w:p w:rsidR="006E556C" w:rsidRDefault="006E556C" w:rsidP="000E05CB">
      <w:pPr>
        <w:spacing w:after="0"/>
        <w:ind w:left="708"/>
      </w:pPr>
      <w:r>
        <w:t>A l’inverse, ne sont pas éligibles :</w:t>
      </w:r>
    </w:p>
    <w:p w:rsidR="00AE7861" w:rsidRDefault="006E556C" w:rsidP="006E556C">
      <w:pPr>
        <w:pStyle w:val="Paragraphedeliste"/>
        <w:numPr>
          <w:ilvl w:val="0"/>
          <w:numId w:val="48"/>
        </w:numPr>
        <w:spacing w:after="0"/>
      </w:pPr>
      <w:r>
        <w:t>l</w:t>
      </w:r>
      <w:r w:rsidR="002704C0">
        <w:t>es établissements de santé non certifiés ou</w:t>
      </w:r>
      <w:r>
        <w:t xml:space="preserve"> avec un sursis à certification,</w:t>
      </w:r>
    </w:p>
    <w:p w:rsidR="00966042" w:rsidRPr="00523E29" w:rsidRDefault="00966042" w:rsidP="006E556C">
      <w:pPr>
        <w:pStyle w:val="Paragraphedeliste"/>
        <w:numPr>
          <w:ilvl w:val="0"/>
          <w:numId w:val="48"/>
        </w:numPr>
        <w:spacing w:after="0"/>
      </w:pPr>
      <w:r w:rsidRPr="00E92165">
        <w:t xml:space="preserve">les établissements de santé pour lesquels les réserves ne sont pas </w:t>
      </w:r>
      <w:r w:rsidR="006E556C">
        <w:t>« </w:t>
      </w:r>
      <w:proofErr w:type="gramStart"/>
      <w:r w:rsidRPr="00E92165">
        <w:t>levées</w:t>
      </w:r>
      <w:proofErr w:type="gramEnd"/>
      <w:r w:rsidR="006E556C">
        <w:t> »</w:t>
      </w:r>
      <w:r w:rsidR="0003050B">
        <w:t xml:space="preserve"> en </w:t>
      </w:r>
      <w:r w:rsidR="0003050B" w:rsidRPr="00523E29">
        <w:t>octobre 2018</w:t>
      </w:r>
      <w:r w:rsidRPr="00523E29">
        <w:t>.</w:t>
      </w:r>
    </w:p>
    <w:p w:rsidR="000448FF" w:rsidRPr="001C7E82" w:rsidRDefault="000448FF" w:rsidP="000E05CB">
      <w:pPr>
        <w:pStyle w:val="Paragraphedeliste"/>
        <w:spacing w:after="0"/>
        <w:ind w:left="0"/>
      </w:pPr>
    </w:p>
    <w:p w:rsidR="00E21711" w:rsidRPr="001C7E82" w:rsidRDefault="00BA0415" w:rsidP="00715A69">
      <w:pPr>
        <w:pStyle w:val="Titre2"/>
        <w:ind w:left="-1276" w:firstLine="1276"/>
      </w:pPr>
      <w:r>
        <w:t>Les c</w:t>
      </w:r>
      <w:r w:rsidR="00733F5F" w:rsidRPr="001C7E82">
        <w:t xml:space="preserve">ritères </w:t>
      </w:r>
      <w:r w:rsidR="0088515C">
        <w:t>d</w:t>
      </w:r>
      <w:r w:rsidR="00733F5F" w:rsidRPr="001C7E82">
        <w:t>’é</w:t>
      </w:r>
      <w:r w:rsidR="002704C0">
        <w:t>valuation</w:t>
      </w:r>
    </w:p>
    <w:p w:rsidR="00BA0415" w:rsidRPr="004E3AEE" w:rsidRDefault="0088515C" w:rsidP="00273149">
      <w:pPr>
        <w:spacing w:after="0"/>
        <w:ind w:left="708"/>
      </w:pPr>
      <w:r>
        <w:t>Les critères de sélection des établissements de santé se basent sur l</w:t>
      </w:r>
      <w:r w:rsidR="008A326A">
        <w:t>’évaluation du risque suicidaire,</w:t>
      </w:r>
      <w:r>
        <w:t xml:space="preserve"> </w:t>
      </w:r>
      <w:r w:rsidR="00273149">
        <w:t xml:space="preserve">les résultats des indicateurs de qualité et de sécurité des pratiques (IPAQSS), </w:t>
      </w:r>
      <w:r w:rsidR="008A326A">
        <w:t xml:space="preserve">et </w:t>
      </w:r>
      <w:r w:rsidR="004E3AEE">
        <w:t xml:space="preserve">les modalités de mise en place du </w:t>
      </w:r>
      <w:r w:rsidR="008A326A" w:rsidRPr="004E3AEE">
        <w:t>projet personnalisé thérapeutique</w:t>
      </w:r>
      <w:r w:rsidR="00273149" w:rsidRPr="004E3AEE">
        <w:t>.</w:t>
      </w:r>
    </w:p>
    <w:p w:rsidR="008A326A" w:rsidRPr="004E3AEE" w:rsidRDefault="008A326A" w:rsidP="00273149">
      <w:pPr>
        <w:spacing w:after="0"/>
        <w:ind w:left="708"/>
      </w:pPr>
    </w:p>
    <w:p w:rsidR="00BA0415" w:rsidRPr="00F36D09" w:rsidRDefault="008A326A" w:rsidP="00A31F35">
      <w:pPr>
        <w:pStyle w:val="Paragraphedeliste"/>
        <w:numPr>
          <w:ilvl w:val="1"/>
          <w:numId w:val="41"/>
        </w:numPr>
        <w:spacing w:after="0"/>
        <w:rPr>
          <w:b/>
          <w:u w:val="single"/>
        </w:rPr>
      </w:pPr>
      <w:r>
        <w:rPr>
          <w:b/>
          <w:u w:val="single"/>
        </w:rPr>
        <w:t>L’évaluation du risque suicidaire</w:t>
      </w:r>
    </w:p>
    <w:p w:rsidR="00AF4970" w:rsidRDefault="00AF4970" w:rsidP="00BA0415">
      <w:pPr>
        <w:spacing w:after="0"/>
        <w:ind w:firstLine="708"/>
      </w:pPr>
    </w:p>
    <w:p w:rsidR="00157051" w:rsidRDefault="00BA0415" w:rsidP="00BA0415">
      <w:pPr>
        <w:spacing w:after="0"/>
        <w:ind w:firstLine="708"/>
      </w:pPr>
      <w:r>
        <w:t xml:space="preserve">Seront pris en compte </w:t>
      </w:r>
      <w:r w:rsidR="00157051">
        <w:t>plusieurs indicateurs par rapport à cette thématique :</w:t>
      </w:r>
    </w:p>
    <w:p w:rsidR="00157051" w:rsidRDefault="00157051" w:rsidP="00157051">
      <w:pPr>
        <w:pStyle w:val="Paragraphedeliste"/>
        <w:numPr>
          <w:ilvl w:val="0"/>
          <w:numId w:val="34"/>
        </w:numPr>
        <w:spacing w:after="0"/>
      </w:pPr>
      <w:r>
        <w:t>L’estimation du nombre de patients pris en charge en psychiatrie et ayant un risque suicidaire identifié sur une période définie (au choix de l’établissement),</w:t>
      </w:r>
    </w:p>
    <w:p w:rsidR="00715A69" w:rsidRDefault="00157051" w:rsidP="00157051">
      <w:pPr>
        <w:pStyle w:val="Paragraphedeliste"/>
        <w:numPr>
          <w:ilvl w:val="0"/>
          <w:numId w:val="34"/>
        </w:numPr>
        <w:spacing w:after="0"/>
      </w:pPr>
      <w:r>
        <w:t>Le(s) outil(s) d’évaluation utilisé(s) pour l’estimation du risque suicidaire,</w:t>
      </w:r>
    </w:p>
    <w:p w:rsidR="00157051" w:rsidRDefault="00157051" w:rsidP="00157051">
      <w:pPr>
        <w:pStyle w:val="Paragraphedeliste"/>
        <w:numPr>
          <w:ilvl w:val="0"/>
          <w:numId w:val="34"/>
        </w:numPr>
        <w:spacing w:after="0"/>
      </w:pPr>
      <w:r>
        <w:t>Le</w:t>
      </w:r>
      <w:r w:rsidR="00966042">
        <w:t xml:space="preserve">s réponses faites par l’établissement au </w:t>
      </w:r>
      <w:r>
        <w:t>critère 19C du manuel de certification V2014</w:t>
      </w:r>
      <w:r w:rsidR="00966042">
        <w:t xml:space="preserve"> +/- les remarques éventuelles des experts visiteurs,</w:t>
      </w:r>
    </w:p>
    <w:p w:rsidR="00966042" w:rsidRDefault="00966042" w:rsidP="00157051">
      <w:pPr>
        <w:pStyle w:val="Paragraphedeliste"/>
        <w:numPr>
          <w:ilvl w:val="0"/>
          <w:numId w:val="34"/>
        </w:numPr>
        <w:spacing w:after="0"/>
      </w:pPr>
      <w:r>
        <w:t>L’évaluation des pratiques professionnelles (EPP) concernant le risque suicidaire :</w:t>
      </w:r>
    </w:p>
    <w:p w:rsidR="00966042" w:rsidRDefault="00966042" w:rsidP="00966042">
      <w:pPr>
        <w:pStyle w:val="Paragraphedeliste"/>
        <w:numPr>
          <w:ilvl w:val="1"/>
          <w:numId w:val="34"/>
        </w:numPr>
        <w:spacing w:after="0"/>
      </w:pPr>
      <w:r>
        <w:t>Combien d’EPP réalisées et à quelle date ?</w:t>
      </w:r>
    </w:p>
    <w:p w:rsidR="00966042" w:rsidRDefault="00966042" w:rsidP="00966042">
      <w:pPr>
        <w:pStyle w:val="Paragraphedeliste"/>
        <w:numPr>
          <w:ilvl w:val="1"/>
          <w:numId w:val="34"/>
        </w:numPr>
        <w:spacing w:after="0"/>
      </w:pPr>
      <w:r>
        <w:t>Quelle méthodologie suivie ?</w:t>
      </w:r>
    </w:p>
    <w:p w:rsidR="00966042" w:rsidRDefault="00966042" w:rsidP="00966042">
      <w:pPr>
        <w:pStyle w:val="Paragraphedeliste"/>
        <w:numPr>
          <w:ilvl w:val="1"/>
          <w:numId w:val="34"/>
        </w:numPr>
        <w:spacing w:after="0"/>
      </w:pPr>
      <w:r>
        <w:t>Quel(s) plan(s) d’action mis en place ?</w:t>
      </w:r>
    </w:p>
    <w:p w:rsidR="00BA0415" w:rsidRDefault="00BA0415" w:rsidP="00AF4970">
      <w:pPr>
        <w:spacing w:after="0"/>
        <w:ind w:left="708"/>
      </w:pPr>
    </w:p>
    <w:p w:rsidR="00F36D09" w:rsidRDefault="008A326A" w:rsidP="004E3AEE">
      <w:pPr>
        <w:pStyle w:val="Paragraphedeliste"/>
        <w:numPr>
          <w:ilvl w:val="1"/>
          <w:numId w:val="41"/>
        </w:numPr>
        <w:spacing w:after="0"/>
      </w:pPr>
      <w:r w:rsidRPr="004E3AEE">
        <w:rPr>
          <w:b/>
          <w:u w:val="single"/>
        </w:rPr>
        <w:t>Indicateurs IPAQSS</w:t>
      </w:r>
    </w:p>
    <w:p w:rsidR="004E3AEE" w:rsidRPr="00A97D9E" w:rsidRDefault="004E3AEE" w:rsidP="00F06619">
      <w:pPr>
        <w:spacing w:after="0"/>
        <w:ind w:left="720"/>
      </w:pPr>
      <w:r w:rsidRPr="00A97D9E">
        <w:t>Ces 2 indicateurs sont issus de la campagne 201</w:t>
      </w:r>
      <w:r w:rsidR="00A97D9E" w:rsidRPr="00A97D9E">
        <w:t>6</w:t>
      </w:r>
      <w:r w:rsidRPr="00A97D9E">
        <w:t xml:space="preserve"> et calculés sur les données de 201</w:t>
      </w:r>
      <w:r w:rsidR="00A97D9E" w:rsidRPr="00A97D9E">
        <w:t>5</w:t>
      </w:r>
      <w:r w:rsidR="00F06619" w:rsidRPr="00A97D9E">
        <w:t>.</w:t>
      </w:r>
    </w:p>
    <w:p w:rsidR="00F36D09" w:rsidRDefault="00ED6B7A" w:rsidP="00F36D09">
      <w:pPr>
        <w:pStyle w:val="Paragraphedeliste"/>
        <w:spacing w:after="0"/>
        <w:ind w:left="708"/>
      </w:pPr>
      <w:r>
        <w:t>Seront pris en compte :</w:t>
      </w:r>
    </w:p>
    <w:p w:rsidR="00ED6B7A" w:rsidRDefault="00D14F61" w:rsidP="00ED6B7A">
      <w:pPr>
        <w:pStyle w:val="Paragraphedeliste"/>
        <w:numPr>
          <w:ilvl w:val="0"/>
          <w:numId w:val="34"/>
        </w:numPr>
        <w:spacing w:after="0"/>
      </w:pPr>
      <w:r>
        <w:t>l</w:t>
      </w:r>
      <w:r w:rsidR="00ED6B7A">
        <w:t xml:space="preserve">e score </w:t>
      </w:r>
      <w:r w:rsidR="00C2627C">
        <w:t xml:space="preserve">global de tenue du dossier </w:t>
      </w:r>
      <w:r w:rsidR="004E3AEE">
        <w:t>patient (DPA),</w:t>
      </w:r>
    </w:p>
    <w:p w:rsidR="00A31F35" w:rsidRDefault="00A31F35" w:rsidP="00A31F35">
      <w:pPr>
        <w:spacing w:after="0"/>
        <w:ind w:left="708"/>
      </w:pPr>
    </w:p>
    <w:p w:rsidR="00E060DD" w:rsidRDefault="00D14F61" w:rsidP="00E060DD">
      <w:pPr>
        <w:pStyle w:val="Paragraphedeliste"/>
        <w:numPr>
          <w:ilvl w:val="0"/>
          <w:numId w:val="34"/>
        </w:numPr>
        <w:spacing w:after="0"/>
      </w:pPr>
      <w:r>
        <w:t>l</w:t>
      </w:r>
      <w:r w:rsidR="00C2627C">
        <w:t xml:space="preserve">e score </w:t>
      </w:r>
      <w:r w:rsidR="00E060DD">
        <w:t>de l’indicateur « Délai d’envoi du courrier d’hospitalisation</w:t>
      </w:r>
      <w:r w:rsidR="004E3AEE">
        <w:t> ».</w:t>
      </w:r>
    </w:p>
    <w:p w:rsidR="00F36D09" w:rsidRDefault="00F36D09" w:rsidP="00AF4970">
      <w:pPr>
        <w:spacing w:after="0"/>
        <w:ind w:left="708"/>
      </w:pPr>
    </w:p>
    <w:p w:rsidR="00F36D09" w:rsidRPr="00733F11" w:rsidRDefault="008A326A" w:rsidP="00F36D09">
      <w:pPr>
        <w:pStyle w:val="Paragraphedeliste"/>
        <w:numPr>
          <w:ilvl w:val="1"/>
          <w:numId w:val="41"/>
        </w:numPr>
        <w:spacing w:after="0"/>
        <w:rPr>
          <w:b/>
          <w:u w:val="single"/>
        </w:rPr>
      </w:pPr>
      <w:r w:rsidRPr="00733F11">
        <w:rPr>
          <w:b/>
          <w:u w:val="single"/>
        </w:rPr>
        <w:lastRenderedPageBreak/>
        <w:t>Projet personnalisé thérapeutique</w:t>
      </w:r>
    </w:p>
    <w:p w:rsidR="00F36D09" w:rsidRPr="00733F11" w:rsidRDefault="00F36D09" w:rsidP="00AF4970">
      <w:pPr>
        <w:spacing w:after="0"/>
        <w:ind w:left="708"/>
      </w:pPr>
    </w:p>
    <w:p w:rsidR="0093663F" w:rsidRPr="00733F11" w:rsidRDefault="0093663F" w:rsidP="00BD11C2">
      <w:pPr>
        <w:spacing w:after="0"/>
        <w:ind w:left="720"/>
      </w:pPr>
      <w:r w:rsidRPr="00733F11">
        <w:t>D</w:t>
      </w:r>
      <w:r w:rsidR="00F06619">
        <w:t>oivent être d</w:t>
      </w:r>
      <w:r w:rsidRPr="00733F11">
        <w:t>étaill</w:t>
      </w:r>
      <w:r w:rsidR="00F06619">
        <w:t>ées</w:t>
      </w:r>
      <w:r w:rsidRPr="00733F11">
        <w:t xml:space="preserve"> l</w:t>
      </w:r>
      <w:r w:rsidR="00733F11" w:rsidRPr="00733F11">
        <w:t>es modalités de mise en place du</w:t>
      </w:r>
      <w:r w:rsidRPr="00733F11">
        <w:t xml:space="preserve"> projet personnalisé thérapeutique :</w:t>
      </w:r>
    </w:p>
    <w:p w:rsidR="00F06619" w:rsidRDefault="00F06619" w:rsidP="00F06619">
      <w:pPr>
        <w:pStyle w:val="Paragraphedeliste"/>
        <w:numPr>
          <w:ilvl w:val="0"/>
          <w:numId w:val="49"/>
        </w:numPr>
        <w:spacing w:after="0"/>
      </w:pPr>
      <w:r w:rsidRPr="00733F11">
        <w:t>Comment est élaboré et suivi le projet personnalisé thérapeutique ? A qui est-il communiqué ?</w:t>
      </w:r>
    </w:p>
    <w:p w:rsidR="0093663F" w:rsidRPr="00733F11" w:rsidRDefault="0093663F" w:rsidP="0093663F">
      <w:pPr>
        <w:pStyle w:val="Paragraphedeliste"/>
        <w:numPr>
          <w:ilvl w:val="0"/>
          <w:numId w:val="49"/>
        </w:numPr>
        <w:spacing w:after="0"/>
      </w:pPr>
      <w:r w:rsidRPr="00733F11">
        <w:t>La mise en place de tel projet est-elle effective dans l’ensemble des unités/services de soins de l’établissement ?</w:t>
      </w:r>
    </w:p>
    <w:p w:rsidR="000A0277" w:rsidRDefault="0003050B" w:rsidP="00F06619">
      <w:pPr>
        <w:spacing w:after="0"/>
        <w:ind w:left="1776"/>
      </w:pPr>
      <w:r>
        <w:t>Si</w:t>
      </w:r>
      <w:r w:rsidR="0093663F" w:rsidRPr="00733F11">
        <w:t>non, préciser les unités/services ou ce dispositif n’est pas mis en place</w:t>
      </w:r>
      <w:r w:rsidR="00733F11">
        <w:t>.</w:t>
      </w:r>
    </w:p>
    <w:p w:rsidR="000A0277" w:rsidRDefault="000A0277">
      <w:pPr>
        <w:jc w:val="left"/>
      </w:pPr>
    </w:p>
    <w:p w:rsidR="00733F11" w:rsidRDefault="00733F11" w:rsidP="00F06619">
      <w:pPr>
        <w:spacing w:after="0"/>
        <w:ind w:left="1776"/>
        <w:rPr>
          <w:b/>
          <w:spacing w:val="15"/>
        </w:rPr>
      </w:pPr>
    </w:p>
    <w:p w:rsidR="000B58C3" w:rsidRPr="001C7E82" w:rsidRDefault="00D14F61" w:rsidP="00715A69">
      <w:pPr>
        <w:pStyle w:val="Titre2"/>
        <w:ind w:left="-1276" w:firstLine="1276"/>
      </w:pPr>
      <w:r>
        <w:t>L’évaluation</w:t>
      </w:r>
    </w:p>
    <w:p w:rsidR="007D387A" w:rsidRPr="001C7E82" w:rsidRDefault="007D387A" w:rsidP="00715A69">
      <w:pPr>
        <w:spacing w:after="0"/>
      </w:pPr>
    </w:p>
    <w:p w:rsidR="007D387A" w:rsidRPr="001C7E82" w:rsidRDefault="007D387A" w:rsidP="000A5FB0">
      <w:pPr>
        <w:spacing w:after="0"/>
      </w:pPr>
      <w:r w:rsidRPr="001C7E82">
        <w:t xml:space="preserve">La </w:t>
      </w:r>
      <w:r w:rsidR="00A31F35">
        <w:t xml:space="preserve">candidature des établissements de santé devra se faire impérativement en utilisant le </w:t>
      </w:r>
      <w:r w:rsidR="00A31F35" w:rsidRPr="0003050B">
        <w:t xml:space="preserve">dossier de candidature ci-joint. </w:t>
      </w:r>
      <w:r w:rsidR="00C9795C">
        <w:t>Toute réponse ne respectant pas cette consigne ne sera pas étudiée.</w:t>
      </w:r>
    </w:p>
    <w:p w:rsidR="00A31F35" w:rsidRDefault="00A31F35" w:rsidP="00A31F35">
      <w:pPr>
        <w:spacing w:after="0" w:line="240" w:lineRule="auto"/>
      </w:pPr>
    </w:p>
    <w:p w:rsidR="00292A61" w:rsidRDefault="00292A61" w:rsidP="000B58C3">
      <w:pPr>
        <w:pStyle w:val="Titre1"/>
        <w:rPr>
          <w:b/>
        </w:rPr>
      </w:pPr>
      <w:r>
        <w:rPr>
          <w:b/>
        </w:rPr>
        <w:t>Règles de répartition de l’enveloppe financière</w:t>
      </w:r>
    </w:p>
    <w:p w:rsidR="006E03CE" w:rsidRPr="001C7E82" w:rsidRDefault="000B58C3" w:rsidP="003A13FC">
      <w:pPr>
        <w:spacing w:after="0" w:line="240" w:lineRule="auto"/>
      </w:pPr>
      <w:r w:rsidRPr="001C7E82">
        <w:t xml:space="preserve">L’arbitrage entre les </w:t>
      </w:r>
      <w:r w:rsidR="00A8326F" w:rsidRPr="001C7E82">
        <w:t xml:space="preserve">projets </w:t>
      </w:r>
      <w:r w:rsidR="00EE5BF0" w:rsidRPr="001C7E82">
        <w:t xml:space="preserve">jugés recevables </w:t>
      </w:r>
      <w:r w:rsidR="00A8326F" w:rsidRPr="001C7E82">
        <w:t xml:space="preserve">sera opéré par l’ARS </w:t>
      </w:r>
      <w:r w:rsidR="008A326A">
        <w:t>Occitanie</w:t>
      </w:r>
      <w:r w:rsidR="00A8326F" w:rsidRPr="001C7E82">
        <w:t xml:space="preserve"> au regard </w:t>
      </w:r>
      <w:r w:rsidR="00FE2F97" w:rsidRPr="001C7E82">
        <w:t>des éléments d’appréciation figurant dans le dossier de candidature et dans la limite du</w:t>
      </w:r>
      <w:r w:rsidR="00A8326F" w:rsidRPr="001C7E82">
        <w:t xml:space="preserve"> montant de l’enveloppe allouée</w:t>
      </w:r>
      <w:r w:rsidR="00292A61">
        <w:t xml:space="preserve"> (environ </w:t>
      </w:r>
      <w:r w:rsidR="008A326A">
        <w:t>2</w:t>
      </w:r>
      <w:r w:rsidR="00292A61">
        <w:t>00</w:t>
      </w:r>
      <w:r w:rsidR="003A13FC">
        <w:t xml:space="preserve"> </w:t>
      </w:r>
      <w:r w:rsidR="00292A61">
        <w:t>000€).</w:t>
      </w:r>
    </w:p>
    <w:p w:rsidR="00FE2F97" w:rsidRPr="003A13FC" w:rsidRDefault="00FE2F97" w:rsidP="003A13FC">
      <w:pPr>
        <w:spacing w:after="0" w:line="240" w:lineRule="auto"/>
      </w:pPr>
      <w:r w:rsidRPr="003A13FC">
        <w:t xml:space="preserve">Le soutien financier concernera au maximum </w:t>
      </w:r>
      <w:r w:rsidR="008A326A">
        <w:t>six</w:t>
      </w:r>
      <w:r w:rsidR="00C9795C" w:rsidRPr="003A13FC">
        <w:t xml:space="preserve"> </w:t>
      </w:r>
      <w:r w:rsidRPr="003A13FC">
        <w:t xml:space="preserve">établissements </w:t>
      </w:r>
      <w:r w:rsidR="00301F31">
        <w:t xml:space="preserve">de santé </w:t>
      </w:r>
      <w:r w:rsidRPr="003A13FC">
        <w:t xml:space="preserve">de la région </w:t>
      </w:r>
      <w:r w:rsidR="008A326A">
        <w:t>Occitanie</w:t>
      </w:r>
      <w:r w:rsidR="00DD7D9F" w:rsidRPr="003A13FC">
        <w:t>.</w:t>
      </w:r>
      <w:r w:rsidR="0014725F" w:rsidRPr="003A13FC">
        <w:t xml:space="preserve"> La répartition financière </w:t>
      </w:r>
      <w:r w:rsidR="008E23E5" w:rsidRPr="003A13FC">
        <w:t xml:space="preserve">sera équitable entre </w:t>
      </w:r>
      <w:r w:rsidR="00545427" w:rsidRPr="003A13FC">
        <w:t>les établissements de santé</w:t>
      </w:r>
      <w:r w:rsidR="008A326A">
        <w:t xml:space="preserve"> retenus</w:t>
      </w:r>
      <w:r w:rsidR="009774D4">
        <w:t>, soit 34000€ par établissement.</w:t>
      </w:r>
    </w:p>
    <w:p w:rsidR="00A31F35" w:rsidRDefault="00A31F35" w:rsidP="00A31F35">
      <w:pPr>
        <w:spacing w:after="0"/>
      </w:pPr>
    </w:p>
    <w:p w:rsidR="00A31F35" w:rsidRDefault="00A31F35" w:rsidP="00A31F35">
      <w:pPr>
        <w:spacing w:after="0"/>
      </w:pPr>
    </w:p>
    <w:p w:rsidR="00A31F35" w:rsidRPr="001C7E82" w:rsidRDefault="00A31F35" w:rsidP="00A31F35">
      <w:pPr>
        <w:spacing w:after="0"/>
      </w:pPr>
    </w:p>
    <w:p w:rsidR="00884D9C" w:rsidRPr="00A31F35" w:rsidRDefault="00884D9C" w:rsidP="00EE5BF0">
      <w:pPr>
        <w:pStyle w:val="Titre1"/>
        <w:rPr>
          <w:b/>
        </w:rPr>
      </w:pPr>
      <w:r w:rsidRPr="00A31F35">
        <w:rPr>
          <w:b/>
        </w:rPr>
        <w:t>Modalité</w:t>
      </w:r>
      <w:r w:rsidR="00EE5BF0" w:rsidRPr="00A31F35">
        <w:rPr>
          <w:b/>
        </w:rPr>
        <w:t>s</w:t>
      </w:r>
      <w:r w:rsidRPr="00A31F35">
        <w:rPr>
          <w:b/>
        </w:rPr>
        <w:t xml:space="preserve"> pratique</w:t>
      </w:r>
      <w:r w:rsidR="00EE5BF0" w:rsidRPr="00A31F35">
        <w:rPr>
          <w:b/>
        </w:rPr>
        <w:t>s</w:t>
      </w:r>
    </w:p>
    <w:p w:rsidR="00E82A6F" w:rsidRPr="008E23E5" w:rsidRDefault="00E82A6F" w:rsidP="00E82A6F">
      <w:pPr>
        <w:spacing w:before="120" w:after="120"/>
      </w:pPr>
      <w:r w:rsidRPr="001C7E82">
        <w:t xml:space="preserve">Le financement alloué n’a pas vocation à être pérenne et la subvention </w:t>
      </w:r>
      <w:r w:rsidR="00A31F35">
        <w:t xml:space="preserve">accordée </w:t>
      </w:r>
      <w:r w:rsidRPr="001C7E82">
        <w:t>sera versée en une seule fois</w:t>
      </w:r>
      <w:r w:rsidR="008E23E5">
        <w:t>.</w:t>
      </w:r>
    </w:p>
    <w:p w:rsidR="006A7B4D" w:rsidRPr="001C7E82" w:rsidRDefault="00EE5BF0" w:rsidP="00381853">
      <w:pPr>
        <w:spacing w:after="0"/>
      </w:pPr>
      <w:r w:rsidRPr="001C7E82">
        <w:t xml:space="preserve">Les </w:t>
      </w:r>
      <w:r w:rsidR="003A13FC">
        <w:t xml:space="preserve">dossiers de </w:t>
      </w:r>
      <w:r w:rsidRPr="001C7E82">
        <w:t xml:space="preserve">candidature </w:t>
      </w:r>
      <w:r w:rsidR="00880496" w:rsidRPr="001C7E82">
        <w:t xml:space="preserve">devront être adressés à l’Agence Régionale de Santé </w:t>
      </w:r>
      <w:r w:rsidR="00360932">
        <w:t>Occitanie</w:t>
      </w:r>
      <w:r w:rsidR="00381853" w:rsidRPr="001C7E82">
        <w:t xml:space="preserve"> </w:t>
      </w:r>
      <w:r w:rsidR="00880496" w:rsidRPr="001C7E82">
        <w:t xml:space="preserve">avant </w:t>
      </w:r>
      <w:r w:rsidR="00880496" w:rsidRPr="00EF3B08">
        <w:t>le</w:t>
      </w:r>
      <w:r w:rsidR="00381853" w:rsidRPr="00EF3B08">
        <w:t xml:space="preserve"> </w:t>
      </w:r>
      <w:r w:rsidR="00EF3B08" w:rsidRPr="00EF3B08">
        <w:rPr>
          <w:b/>
          <w:u w:val="single"/>
        </w:rPr>
        <w:t>30</w:t>
      </w:r>
      <w:r w:rsidR="00E03180" w:rsidRPr="00EF3B08">
        <w:rPr>
          <w:b/>
          <w:u w:val="single"/>
        </w:rPr>
        <w:t>/</w:t>
      </w:r>
      <w:r w:rsidR="00A31F35" w:rsidRPr="00EF3B08">
        <w:rPr>
          <w:b/>
          <w:u w:val="single"/>
        </w:rPr>
        <w:t>1</w:t>
      </w:r>
      <w:r w:rsidR="00EF3B08" w:rsidRPr="00EF3B08">
        <w:rPr>
          <w:b/>
          <w:u w:val="single"/>
        </w:rPr>
        <w:t>1</w:t>
      </w:r>
      <w:r w:rsidR="00BF07B4" w:rsidRPr="00EF3B08">
        <w:rPr>
          <w:b/>
          <w:u w:val="single"/>
        </w:rPr>
        <w:t>/201</w:t>
      </w:r>
      <w:r w:rsidR="00EF3B08" w:rsidRPr="00EF3B08">
        <w:rPr>
          <w:b/>
          <w:u w:val="single"/>
        </w:rPr>
        <w:t>8</w:t>
      </w:r>
      <w:r w:rsidR="00381853" w:rsidRPr="00EF3B08">
        <w:t xml:space="preserve"> </w:t>
      </w:r>
      <w:r w:rsidR="00880496" w:rsidRPr="00EF3B08">
        <w:t xml:space="preserve">par </w:t>
      </w:r>
      <w:r w:rsidR="00880496" w:rsidRPr="001C7E82">
        <w:t xml:space="preserve">mail </w:t>
      </w:r>
      <w:r w:rsidR="00E03180" w:rsidRPr="001C7E82">
        <w:t xml:space="preserve">au : </w:t>
      </w:r>
    </w:p>
    <w:p w:rsidR="00715A69" w:rsidRPr="001C7E82" w:rsidRDefault="00715A69" w:rsidP="00381853">
      <w:pPr>
        <w:spacing w:after="0"/>
      </w:pPr>
    </w:p>
    <w:p w:rsidR="00152A4A" w:rsidRPr="00B54128" w:rsidRDefault="007314EF" w:rsidP="00152A4A">
      <w:pPr>
        <w:spacing w:after="0"/>
        <w:rPr>
          <w:lang w:val="en-US"/>
        </w:rPr>
      </w:pPr>
      <w:r w:rsidRPr="00B54128">
        <w:rPr>
          <w:lang w:val="en-US"/>
        </w:rPr>
        <w:t xml:space="preserve">Madame Marion </w:t>
      </w:r>
      <w:proofErr w:type="spellStart"/>
      <w:r w:rsidRPr="00B54128">
        <w:rPr>
          <w:lang w:val="en-US"/>
        </w:rPr>
        <w:t>Gauret</w:t>
      </w:r>
      <w:proofErr w:type="spellEnd"/>
      <w:r w:rsidR="00C508CE" w:rsidRPr="00B54128">
        <w:rPr>
          <w:lang w:val="en-US"/>
        </w:rPr>
        <w:tab/>
      </w:r>
      <w:r w:rsidR="002E413B" w:rsidRPr="00B54128">
        <w:rPr>
          <w:lang w:val="en-US"/>
        </w:rPr>
        <w:tab/>
      </w:r>
      <w:r w:rsidR="002E413B" w:rsidRPr="00B54128">
        <w:rPr>
          <w:lang w:val="en-US"/>
        </w:rPr>
        <w:tab/>
      </w:r>
      <w:r w:rsidRPr="00B54128">
        <w:rPr>
          <w:lang w:val="en-US"/>
        </w:rPr>
        <w:t>marion.gauret@ars.sante.fr</w:t>
      </w:r>
    </w:p>
    <w:p w:rsidR="003A13FC" w:rsidRPr="004E3AEE" w:rsidRDefault="0086239D" w:rsidP="00152A4A">
      <w:pPr>
        <w:spacing w:after="0"/>
      </w:pPr>
      <w:r>
        <w:t xml:space="preserve">Assistante </w:t>
      </w:r>
      <w:r w:rsidR="005342EF">
        <w:t>-</w:t>
      </w:r>
      <w:r>
        <w:t xml:space="preserve"> Direction de l’Offre de Soins et de l’Autonomie - </w:t>
      </w:r>
      <w:r w:rsidR="00301F31" w:rsidRPr="004E3AEE">
        <w:t xml:space="preserve">04 </w:t>
      </w:r>
      <w:r w:rsidR="007314EF">
        <w:t>67 07 20 66</w:t>
      </w:r>
    </w:p>
    <w:p w:rsidR="00301F31" w:rsidRPr="004E3AEE" w:rsidRDefault="00301F31" w:rsidP="006B27DF">
      <w:pPr>
        <w:spacing w:after="0" w:line="240" w:lineRule="auto"/>
        <w:jc w:val="left"/>
      </w:pPr>
    </w:p>
    <w:p w:rsidR="00722852" w:rsidRPr="001C7E82" w:rsidRDefault="00722852" w:rsidP="006B27DF">
      <w:pPr>
        <w:spacing w:after="0" w:line="240" w:lineRule="auto"/>
        <w:jc w:val="left"/>
      </w:pPr>
      <w:r w:rsidRPr="001C7E82">
        <w:br w:type="page"/>
      </w:r>
    </w:p>
    <w:p w:rsidR="00722852" w:rsidRPr="001C7E82" w:rsidRDefault="000E05CB" w:rsidP="00722852">
      <w:pPr>
        <w:jc w:val="left"/>
      </w:pPr>
      <w:r w:rsidRPr="001C7E82">
        <w:rPr>
          <w:noProof/>
          <w:lang w:eastAsia="fr-FR" w:bidi="ar-SA"/>
        </w:rPr>
        <w:lastRenderedPageBreak/>
        <w:drawing>
          <wp:anchor distT="0" distB="0" distL="114300" distR="114300" simplePos="0" relativeHeight="251664384" behindDoc="0" locked="0" layoutInCell="1" allowOverlap="1" wp14:anchorId="425D0A04" wp14:editId="0656167F">
            <wp:simplePos x="0" y="0"/>
            <wp:positionH relativeFrom="column">
              <wp:posOffset>-1004570</wp:posOffset>
            </wp:positionH>
            <wp:positionV relativeFrom="paragraph">
              <wp:posOffset>-318135</wp:posOffset>
            </wp:positionV>
            <wp:extent cx="1256400" cy="745200"/>
            <wp:effectExtent l="0" t="0" r="1270" b="0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0" cy="7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852" w:rsidRPr="001C7E82">
        <w:rPr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-1456690</wp:posOffset>
            </wp:positionH>
            <wp:positionV relativeFrom="paragraph">
              <wp:posOffset>-586105</wp:posOffset>
            </wp:positionV>
            <wp:extent cx="7994650" cy="161925"/>
            <wp:effectExtent l="19050" t="0" r="6350" b="0"/>
            <wp:wrapNone/>
            <wp:docPr id="1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852" w:rsidRPr="001C7E82" w:rsidRDefault="00722852" w:rsidP="00722852">
      <w:pPr>
        <w:jc w:val="left"/>
      </w:pPr>
    </w:p>
    <w:p w:rsidR="00942859" w:rsidRDefault="00942859" w:rsidP="00AE7861">
      <w:pPr>
        <w:pStyle w:val="Titre"/>
        <w:spacing w:before="360"/>
        <w:jc w:val="both"/>
        <w:rPr>
          <w:b/>
          <w:caps w:val="0"/>
          <w:color w:val="17365D" w:themeColor="text2" w:themeShade="BF"/>
          <w:u w:val="single"/>
        </w:rPr>
      </w:pPr>
      <w:r>
        <w:rPr>
          <w:b/>
          <w:caps w:val="0"/>
          <w:color w:val="17365D" w:themeColor="text2" w:themeShade="BF"/>
          <w:u w:val="single"/>
        </w:rPr>
        <w:t>Appel à projet régional 201</w:t>
      </w:r>
      <w:r w:rsidR="0003050B">
        <w:rPr>
          <w:b/>
          <w:caps w:val="0"/>
          <w:color w:val="17365D" w:themeColor="text2" w:themeShade="BF"/>
          <w:u w:val="single"/>
        </w:rPr>
        <w:t>8</w:t>
      </w:r>
      <w:r>
        <w:rPr>
          <w:b/>
          <w:caps w:val="0"/>
          <w:color w:val="17365D" w:themeColor="text2" w:themeShade="BF"/>
          <w:u w:val="single"/>
        </w:rPr>
        <w:t xml:space="preserve"> pour un financement à la qualité en Psychiatrie</w:t>
      </w:r>
    </w:p>
    <w:p w:rsidR="00942859" w:rsidRPr="001C7E82" w:rsidRDefault="00942859" w:rsidP="00AE7861">
      <w:pPr>
        <w:pStyle w:val="Titre"/>
        <w:spacing w:before="360"/>
        <w:jc w:val="both"/>
        <w:rPr>
          <w:b/>
          <w:caps w:val="0"/>
          <w:color w:val="auto"/>
          <w:sz w:val="28"/>
          <w:szCs w:val="28"/>
        </w:rPr>
      </w:pPr>
      <w:r w:rsidRPr="001C7E82">
        <w:rPr>
          <w:b/>
          <w:caps w:val="0"/>
          <w:color w:val="auto"/>
          <w:sz w:val="28"/>
          <w:szCs w:val="28"/>
        </w:rPr>
        <w:t>Attribution de crédits F</w:t>
      </w:r>
      <w:r>
        <w:rPr>
          <w:b/>
          <w:caps w:val="0"/>
          <w:color w:val="auto"/>
          <w:sz w:val="28"/>
          <w:szCs w:val="28"/>
        </w:rPr>
        <w:t>IR aux é</w:t>
      </w:r>
      <w:r w:rsidRPr="001C7E82">
        <w:rPr>
          <w:b/>
          <w:caps w:val="0"/>
          <w:color w:val="auto"/>
          <w:sz w:val="28"/>
          <w:szCs w:val="28"/>
        </w:rPr>
        <w:t xml:space="preserve">tablissements de </w:t>
      </w:r>
      <w:r>
        <w:rPr>
          <w:b/>
          <w:caps w:val="0"/>
          <w:color w:val="auto"/>
          <w:sz w:val="28"/>
          <w:szCs w:val="28"/>
        </w:rPr>
        <w:t>s</w:t>
      </w:r>
      <w:r w:rsidRPr="001C7E82">
        <w:rPr>
          <w:b/>
          <w:caps w:val="0"/>
          <w:color w:val="auto"/>
          <w:sz w:val="28"/>
          <w:szCs w:val="28"/>
        </w:rPr>
        <w:t xml:space="preserve">anté </w:t>
      </w:r>
      <w:r>
        <w:rPr>
          <w:b/>
          <w:caps w:val="0"/>
          <w:color w:val="auto"/>
          <w:sz w:val="28"/>
          <w:szCs w:val="28"/>
        </w:rPr>
        <w:t xml:space="preserve">ayant une activité en psychiatrie </w:t>
      </w:r>
      <w:r w:rsidRPr="001C7E82">
        <w:rPr>
          <w:b/>
          <w:caps w:val="0"/>
          <w:color w:val="auto"/>
          <w:sz w:val="28"/>
          <w:szCs w:val="28"/>
        </w:rPr>
        <w:t>pour améliorer le</w:t>
      </w:r>
      <w:r>
        <w:rPr>
          <w:b/>
          <w:caps w:val="0"/>
          <w:color w:val="auto"/>
          <w:sz w:val="28"/>
          <w:szCs w:val="28"/>
        </w:rPr>
        <w:t xml:space="preserve"> </w:t>
      </w:r>
      <w:r w:rsidRPr="001C7E82">
        <w:rPr>
          <w:b/>
          <w:caps w:val="0"/>
          <w:color w:val="auto"/>
          <w:sz w:val="28"/>
          <w:szCs w:val="28"/>
        </w:rPr>
        <w:t xml:space="preserve">développement de la </w:t>
      </w:r>
      <w:r>
        <w:rPr>
          <w:b/>
          <w:caps w:val="0"/>
          <w:color w:val="auto"/>
          <w:sz w:val="28"/>
          <w:szCs w:val="28"/>
        </w:rPr>
        <w:t>qualité des soins</w:t>
      </w:r>
      <w:r w:rsidRPr="001C7E82">
        <w:rPr>
          <w:b/>
          <w:caps w:val="0"/>
          <w:color w:val="auto"/>
          <w:sz w:val="28"/>
          <w:szCs w:val="28"/>
        </w:rPr>
        <w:t>.</w:t>
      </w:r>
    </w:p>
    <w:p w:rsidR="00722852" w:rsidRPr="00942859" w:rsidRDefault="00E03180" w:rsidP="00942859">
      <w:pPr>
        <w:pStyle w:val="Titre1"/>
        <w:rPr>
          <w:b/>
          <w:sz w:val="56"/>
          <w:szCs w:val="56"/>
        </w:rPr>
      </w:pPr>
      <w:r w:rsidRPr="00942859">
        <w:rPr>
          <w:b/>
          <w:sz w:val="56"/>
          <w:szCs w:val="56"/>
        </w:rPr>
        <w:t>dossier de candidature</w:t>
      </w:r>
    </w:p>
    <w:p w:rsidR="007C1DF0" w:rsidRPr="001C7E82" w:rsidRDefault="007C1DF0" w:rsidP="007C1DF0">
      <w:pPr>
        <w:jc w:val="left"/>
        <w:rPr>
          <w:b/>
        </w:rPr>
      </w:pPr>
    </w:p>
    <w:p w:rsidR="007C1DF0" w:rsidRDefault="00E03180" w:rsidP="00942859">
      <w:pPr>
        <w:pStyle w:val="Titre2"/>
        <w:numPr>
          <w:ilvl w:val="0"/>
          <w:numId w:val="44"/>
        </w:numPr>
      </w:pPr>
      <w:r w:rsidRPr="001C7E82">
        <w:t>L’établissement</w:t>
      </w:r>
      <w:r w:rsidR="00942859">
        <w:t xml:space="preserve"> de santé</w:t>
      </w:r>
    </w:p>
    <w:p w:rsidR="00942859" w:rsidRPr="00942859" w:rsidRDefault="00942859" w:rsidP="00942859"/>
    <w:tbl>
      <w:tblPr>
        <w:tblW w:w="8789" w:type="dxa"/>
        <w:tblInd w:w="5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261"/>
        <w:gridCol w:w="5528"/>
      </w:tblGrid>
      <w:tr w:rsidR="007C1DF0" w:rsidRPr="001C7E82" w:rsidTr="00305670">
        <w:tc>
          <w:tcPr>
            <w:tcW w:w="326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1DF0" w:rsidRPr="006E556C" w:rsidRDefault="00E03180" w:rsidP="00E03180">
            <w:pPr>
              <w:jc w:val="left"/>
              <w:rPr>
                <w:bCs/>
              </w:rPr>
            </w:pPr>
            <w:r w:rsidRPr="006E556C">
              <w:rPr>
                <w:bCs/>
              </w:rPr>
              <w:t xml:space="preserve">Nom et coordonnées de l’établissement </w:t>
            </w:r>
            <w:r w:rsidR="00942859" w:rsidRPr="006E556C">
              <w:rPr>
                <w:bCs/>
              </w:rPr>
              <w:t xml:space="preserve">candidat </w:t>
            </w:r>
            <w:r w:rsidRPr="006E556C">
              <w:rPr>
                <w:bCs/>
              </w:rPr>
              <w:t>(adresse,</w:t>
            </w:r>
            <w:r w:rsidR="002D735F" w:rsidRPr="006E556C">
              <w:rPr>
                <w:bCs/>
              </w:rPr>
              <w:t xml:space="preserve"> </w:t>
            </w:r>
            <w:r w:rsidRPr="006E556C">
              <w:rPr>
                <w:bCs/>
              </w:rPr>
              <w:t>code postal, ville)</w:t>
            </w:r>
          </w:p>
        </w:tc>
        <w:tc>
          <w:tcPr>
            <w:tcW w:w="5528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1DF0" w:rsidRDefault="007C1DF0" w:rsidP="007C1DF0">
            <w:pPr>
              <w:jc w:val="left"/>
              <w:rPr>
                <w:bCs/>
              </w:rPr>
            </w:pPr>
          </w:p>
          <w:p w:rsidR="00305670" w:rsidRDefault="00305670" w:rsidP="007C1DF0">
            <w:pPr>
              <w:jc w:val="left"/>
              <w:rPr>
                <w:bCs/>
              </w:rPr>
            </w:pPr>
          </w:p>
          <w:p w:rsidR="00305670" w:rsidRDefault="00305670" w:rsidP="007C1DF0">
            <w:pPr>
              <w:jc w:val="left"/>
              <w:rPr>
                <w:bCs/>
              </w:rPr>
            </w:pPr>
          </w:p>
          <w:p w:rsidR="00305670" w:rsidRPr="006E556C" w:rsidRDefault="00305670" w:rsidP="007C1DF0">
            <w:pPr>
              <w:jc w:val="left"/>
              <w:rPr>
                <w:bCs/>
              </w:rPr>
            </w:pPr>
          </w:p>
        </w:tc>
      </w:tr>
      <w:tr w:rsidR="007C1DF0" w:rsidRPr="001C7E82" w:rsidTr="00305670">
        <w:tc>
          <w:tcPr>
            <w:tcW w:w="326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1DF0" w:rsidRPr="006E556C" w:rsidRDefault="00E03180" w:rsidP="00942859">
            <w:pPr>
              <w:jc w:val="left"/>
              <w:rPr>
                <w:bCs/>
              </w:rPr>
            </w:pPr>
            <w:r w:rsidRPr="006E556C">
              <w:rPr>
                <w:bCs/>
              </w:rPr>
              <w:t>Nom et coordonnées d</w:t>
            </w:r>
            <w:r w:rsidR="00942859" w:rsidRPr="006E556C">
              <w:rPr>
                <w:bCs/>
              </w:rPr>
              <w:t>e la personne chargée du suivi de la réponse à l’appel à projet (nom, prénom, fonction,</w:t>
            </w:r>
            <w:r w:rsidRPr="006E556C">
              <w:rPr>
                <w:bCs/>
              </w:rPr>
              <w:t xml:space="preserve"> téléphone</w:t>
            </w:r>
            <w:r w:rsidR="00942859" w:rsidRPr="006E556C">
              <w:rPr>
                <w:bCs/>
              </w:rPr>
              <w:t xml:space="preserve"> et</w:t>
            </w:r>
            <w:r w:rsidRPr="006E556C">
              <w:rPr>
                <w:bCs/>
              </w:rPr>
              <w:t xml:space="preserve"> mail</w:t>
            </w:r>
            <w:r w:rsidR="00942859" w:rsidRPr="006E556C">
              <w:rPr>
                <w:bCs/>
              </w:rPr>
              <w:t>)</w:t>
            </w:r>
          </w:p>
        </w:tc>
        <w:tc>
          <w:tcPr>
            <w:tcW w:w="5528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1DF0" w:rsidRPr="00305670" w:rsidRDefault="007C1DF0" w:rsidP="007C1DF0">
            <w:pPr>
              <w:jc w:val="left"/>
              <w:rPr>
                <w:bCs/>
              </w:rPr>
            </w:pPr>
          </w:p>
          <w:p w:rsidR="00305670" w:rsidRPr="00305670" w:rsidRDefault="00305670" w:rsidP="007C1DF0">
            <w:pPr>
              <w:jc w:val="left"/>
              <w:rPr>
                <w:bCs/>
              </w:rPr>
            </w:pPr>
          </w:p>
          <w:p w:rsidR="00305670" w:rsidRPr="00305670" w:rsidRDefault="00305670" w:rsidP="007C1DF0">
            <w:pPr>
              <w:jc w:val="left"/>
              <w:rPr>
                <w:bCs/>
              </w:rPr>
            </w:pPr>
          </w:p>
          <w:p w:rsidR="00305670" w:rsidRPr="00305670" w:rsidRDefault="00305670" w:rsidP="007C1DF0">
            <w:pPr>
              <w:jc w:val="left"/>
              <w:rPr>
                <w:bCs/>
              </w:rPr>
            </w:pPr>
          </w:p>
          <w:p w:rsidR="00305670" w:rsidRPr="006E556C" w:rsidRDefault="00305670" w:rsidP="007C1DF0">
            <w:pPr>
              <w:jc w:val="left"/>
              <w:rPr>
                <w:bCs/>
                <w:i/>
              </w:rPr>
            </w:pPr>
          </w:p>
        </w:tc>
      </w:tr>
      <w:tr w:rsidR="007C1DF0" w:rsidRPr="001C7E82" w:rsidTr="00305670">
        <w:tc>
          <w:tcPr>
            <w:tcW w:w="326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1DF0" w:rsidRPr="006E556C" w:rsidRDefault="00E03180" w:rsidP="00CC47D4">
            <w:pPr>
              <w:jc w:val="left"/>
              <w:rPr>
                <w:bCs/>
              </w:rPr>
            </w:pPr>
            <w:r w:rsidRPr="006E556C">
              <w:rPr>
                <w:bCs/>
              </w:rPr>
              <w:t>Statut de l</w:t>
            </w:r>
            <w:r w:rsidR="00105082" w:rsidRPr="006E556C">
              <w:rPr>
                <w:bCs/>
              </w:rPr>
              <w:t>’</w:t>
            </w:r>
            <w:r w:rsidRPr="006E556C">
              <w:rPr>
                <w:bCs/>
              </w:rPr>
              <w:t>établissement</w:t>
            </w:r>
          </w:p>
        </w:tc>
        <w:tc>
          <w:tcPr>
            <w:tcW w:w="5528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5670" w:rsidRPr="006E556C" w:rsidRDefault="00305670" w:rsidP="00CC47D4">
            <w:pPr>
              <w:jc w:val="left"/>
              <w:rPr>
                <w:bCs/>
              </w:rPr>
            </w:pPr>
          </w:p>
        </w:tc>
      </w:tr>
      <w:tr w:rsidR="007C1DF0" w:rsidRPr="001C7E82" w:rsidTr="00305670">
        <w:tc>
          <w:tcPr>
            <w:tcW w:w="3261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1DF0" w:rsidRPr="006E556C" w:rsidRDefault="00942859" w:rsidP="00CC47D4">
            <w:pPr>
              <w:jc w:val="left"/>
              <w:rPr>
                <w:bCs/>
              </w:rPr>
            </w:pPr>
            <w:r w:rsidRPr="006E556C">
              <w:rPr>
                <w:bCs/>
              </w:rPr>
              <w:t>Activités autorisées</w:t>
            </w:r>
          </w:p>
          <w:p w:rsidR="00CC47D4" w:rsidRPr="006E556C" w:rsidRDefault="00CC47D4" w:rsidP="00CC47D4">
            <w:pPr>
              <w:spacing w:after="0"/>
              <w:jc w:val="center"/>
              <w:rPr>
                <w:bCs/>
              </w:rPr>
            </w:pPr>
            <w:r w:rsidRPr="006E556C">
              <w:rPr>
                <w:bCs/>
              </w:rPr>
              <w:t>MCO</w:t>
            </w:r>
          </w:p>
          <w:p w:rsidR="00CC47D4" w:rsidRPr="006E556C" w:rsidRDefault="00CC47D4" w:rsidP="00CC47D4">
            <w:pPr>
              <w:spacing w:after="0"/>
              <w:jc w:val="center"/>
              <w:rPr>
                <w:bCs/>
              </w:rPr>
            </w:pPr>
            <w:r w:rsidRPr="006E556C">
              <w:rPr>
                <w:bCs/>
              </w:rPr>
              <w:t>Psychiatrie</w:t>
            </w:r>
          </w:p>
          <w:p w:rsidR="00CC47D4" w:rsidRPr="006E556C" w:rsidRDefault="00CC47D4" w:rsidP="009774D4">
            <w:pPr>
              <w:spacing w:after="0"/>
              <w:jc w:val="center"/>
              <w:rPr>
                <w:bCs/>
              </w:rPr>
            </w:pPr>
          </w:p>
        </w:tc>
        <w:tc>
          <w:tcPr>
            <w:tcW w:w="5528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774D4" w:rsidRPr="006E556C" w:rsidRDefault="009774D4" w:rsidP="009774D4">
            <w:pPr>
              <w:jc w:val="left"/>
              <w:rPr>
                <w:bCs/>
              </w:rPr>
            </w:pPr>
          </w:p>
          <w:p w:rsidR="00CC47D4" w:rsidRPr="006E556C" w:rsidRDefault="00CC47D4" w:rsidP="00CC47D4">
            <w:pPr>
              <w:spacing w:after="0"/>
              <w:jc w:val="left"/>
              <w:rPr>
                <w:bCs/>
              </w:rPr>
            </w:pPr>
            <w:r w:rsidRPr="006E556C">
              <w:rPr>
                <w:bCs/>
              </w:rPr>
              <w:sym w:font="Wingdings" w:char="F072"/>
            </w:r>
          </w:p>
          <w:p w:rsidR="00CC47D4" w:rsidRPr="006E556C" w:rsidRDefault="00CC47D4" w:rsidP="00CC47D4">
            <w:pPr>
              <w:spacing w:after="0"/>
              <w:jc w:val="left"/>
              <w:rPr>
                <w:bCs/>
              </w:rPr>
            </w:pPr>
            <w:r w:rsidRPr="006E556C">
              <w:rPr>
                <w:bCs/>
              </w:rPr>
              <w:sym w:font="Wingdings" w:char="F072"/>
            </w:r>
          </w:p>
          <w:p w:rsidR="00CC47D4" w:rsidRPr="006E556C" w:rsidRDefault="00CC47D4" w:rsidP="00CC47D4">
            <w:pPr>
              <w:spacing w:after="0"/>
              <w:jc w:val="left"/>
              <w:rPr>
                <w:bCs/>
              </w:rPr>
            </w:pPr>
          </w:p>
        </w:tc>
      </w:tr>
    </w:tbl>
    <w:p w:rsidR="002E413B" w:rsidRDefault="002E413B">
      <w:pPr>
        <w:jc w:val="left"/>
        <w:rPr>
          <w:b/>
          <w:spacing w:val="15"/>
        </w:rPr>
      </w:pPr>
      <w:r>
        <w:br w:type="page"/>
      </w:r>
    </w:p>
    <w:p w:rsidR="00CC71AA" w:rsidRDefault="00E03180" w:rsidP="00942859">
      <w:pPr>
        <w:pStyle w:val="Titre2"/>
        <w:numPr>
          <w:ilvl w:val="0"/>
          <w:numId w:val="44"/>
        </w:numPr>
      </w:pPr>
      <w:r w:rsidRPr="001C7E82">
        <w:lastRenderedPageBreak/>
        <w:t>De</w:t>
      </w:r>
      <w:r w:rsidR="005E289F" w:rsidRPr="001C7E82">
        <w:t>s</w:t>
      </w:r>
      <w:r w:rsidRPr="001C7E82">
        <w:t>cription de</w:t>
      </w:r>
      <w:r w:rsidR="00CC71AA">
        <w:t>s critères d’é</w:t>
      </w:r>
      <w:r w:rsidR="009774D4">
        <w:t>valuation</w:t>
      </w:r>
    </w:p>
    <w:p w:rsidR="00CC71AA" w:rsidRPr="00CC71AA" w:rsidRDefault="00CC71AA" w:rsidP="00CC71AA"/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21"/>
        <w:gridCol w:w="1384"/>
      </w:tblGrid>
      <w:tr w:rsidR="00146A1B" w:rsidRPr="00146A1B" w:rsidTr="00146A1B">
        <w:tc>
          <w:tcPr>
            <w:tcW w:w="7621" w:type="dxa"/>
            <w:shd w:val="clear" w:color="auto" w:fill="4F6228" w:themeFill="accent3" w:themeFillShade="80"/>
          </w:tcPr>
          <w:p w:rsidR="00CC71AA" w:rsidRPr="00146A1B" w:rsidRDefault="009774D4" w:rsidP="009774D4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Risque suicidaire</w:t>
            </w:r>
          </w:p>
        </w:tc>
        <w:tc>
          <w:tcPr>
            <w:tcW w:w="1384" w:type="dxa"/>
            <w:shd w:val="clear" w:color="auto" w:fill="4F6228" w:themeFill="accent3" w:themeFillShade="80"/>
          </w:tcPr>
          <w:p w:rsidR="00CC71AA" w:rsidRPr="00146A1B" w:rsidRDefault="00CC71AA" w:rsidP="00756070">
            <w:pPr>
              <w:rPr>
                <w:color w:val="FFFFFF" w:themeColor="background1"/>
              </w:rPr>
            </w:pPr>
          </w:p>
        </w:tc>
      </w:tr>
      <w:tr w:rsidR="00B4728A" w:rsidRPr="001C7E82" w:rsidTr="00B4728A">
        <w:tc>
          <w:tcPr>
            <w:tcW w:w="7621" w:type="dxa"/>
          </w:tcPr>
          <w:p w:rsidR="00B4728A" w:rsidRDefault="00B4728A" w:rsidP="000618EF"/>
        </w:tc>
        <w:tc>
          <w:tcPr>
            <w:tcW w:w="1384" w:type="dxa"/>
          </w:tcPr>
          <w:p w:rsidR="00B4728A" w:rsidRDefault="00B4728A" w:rsidP="00756070"/>
        </w:tc>
      </w:tr>
      <w:tr w:rsidR="00BB2A50" w:rsidRPr="00BB2A50" w:rsidTr="00B4728A">
        <w:tc>
          <w:tcPr>
            <w:tcW w:w="7621" w:type="dxa"/>
          </w:tcPr>
          <w:p w:rsidR="009774D4" w:rsidRPr="00BB2A50" w:rsidRDefault="009774D4" w:rsidP="00756070">
            <w:r w:rsidRPr="00BB2A50">
              <w:t>Estimation du nombre de patients pris en charge en psychiatrie et ayant un risque suicidaire identifié sur une période définie*</w:t>
            </w:r>
          </w:p>
          <w:p w:rsidR="009774D4" w:rsidRPr="00BB2A50" w:rsidRDefault="009774D4" w:rsidP="00756070"/>
          <w:p w:rsidR="0093663F" w:rsidRDefault="009774D4" w:rsidP="009774D4">
            <w:pPr>
              <w:rPr>
                <w:i/>
                <w:sz w:val="20"/>
                <w:szCs w:val="20"/>
              </w:rPr>
            </w:pPr>
            <w:r w:rsidRPr="00BB2A50">
              <w:rPr>
                <w:i/>
                <w:sz w:val="20"/>
                <w:szCs w:val="20"/>
              </w:rPr>
              <w:t>* la définition de la période d’étude est laiss</w:t>
            </w:r>
            <w:r w:rsidR="0093663F">
              <w:rPr>
                <w:i/>
                <w:sz w:val="20"/>
                <w:szCs w:val="20"/>
              </w:rPr>
              <w:t>ée au choix de l’établissement.</w:t>
            </w:r>
          </w:p>
          <w:p w:rsidR="0093663F" w:rsidRDefault="0093663F" w:rsidP="009774D4">
            <w:pPr>
              <w:rPr>
                <w:i/>
                <w:sz w:val="20"/>
                <w:szCs w:val="20"/>
              </w:rPr>
            </w:pPr>
          </w:p>
          <w:p w:rsidR="009774D4" w:rsidRPr="0093663F" w:rsidRDefault="0093663F" w:rsidP="009774D4">
            <w:r w:rsidRPr="0093663F">
              <w:t>N</w:t>
            </w:r>
            <w:r w:rsidR="009774D4" w:rsidRPr="0093663F">
              <w:t>ombre de patients pris en charge par la structure sur la période considérée</w:t>
            </w:r>
          </w:p>
        </w:tc>
        <w:tc>
          <w:tcPr>
            <w:tcW w:w="1384" w:type="dxa"/>
          </w:tcPr>
          <w:p w:rsidR="0076228A" w:rsidRDefault="009774D4" w:rsidP="00B4728A">
            <w:r w:rsidRPr="00BB2A50">
              <w:t>/_/_/</w:t>
            </w:r>
            <w:r w:rsidR="0093663F">
              <w:t>_/</w:t>
            </w:r>
          </w:p>
          <w:p w:rsidR="0093663F" w:rsidRDefault="0093663F" w:rsidP="00B4728A"/>
          <w:p w:rsidR="0093663F" w:rsidRDefault="0093663F" w:rsidP="00B4728A"/>
          <w:p w:rsidR="0093663F" w:rsidRDefault="0093663F" w:rsidP="00B4728A"/>
          <w:p w:rsidR="0093663F" w:rsidRDefault="0093663F" w:rsidP="00B4728A"/>
          <w:p w:rsidR="0093663F" w:rsidRPr="00BB2A50" w:rsidRDefault="0093663F" w:rsidP="00B4728A">
            <w:r w:rsidRPr="00BB2A50">
              <w:t>/_/_/</w:t>
            </w:r>
            <w:r>
              <w:t>_/</w:t>
            </w:r>
          </w:p>
        </w:tc>
      </w:tr>
      <w:tr w:rsidR="00BB2A50" w:rsidRPr="00BB2A50" w:rsidTr="00B4728A">
        <w:tc>
          <w:tcPr>
            <w:tcW w:w="7621" w:type="dxa"/>
          </w:tcPr>
          <w:p w:rsidR="0076228A" w:rsidRPr="00BB2A50" w:rsidRDefault="0076228A" w:rsidP="00756070"/>
        </w:tc>
        <w:tc>
          <w:tcPr>
            <w:tcW w:w="1384" w:type="dxa"/>
          </w:tcPr>
          <w:p w:rsidR="0076228A" w:rsidRPr="00BB2A50" w:rsidRDefault="0076228A" w:rsidP="00756070"/>
        </w:tc>
      </w:tr>
      <w:tr w:rsidR="00BB2A50" w:rsidRPr="00BB2A50" w:rsidTr="00B4728A">
        <w:tc>
          <w:tcPr>
            <w:tcW w:w="7621" w:type="dxa"/>
          </w:tcPr>
          <w:p w:rsidR="0076228A" w:rsidRPr="00BB2A50" w:rsidRDefault="009774D4" w:rsidP="009774D4">
            <w:r w:rsidRPr="00BB2A50">
              <w:t>Outil(s) d’évaluation utilisé(s) par les professionnels de santé pour l’estimation du risque suicidaire :</w:t>
            </w:r>
          </w:p>
        </w:tc>
        <w:tc>
          <w:tcPr>
            <w:tcW w:w="1384" w:type="dxa"/>
          </w:tcPr>
          <w:p w:rsidR="0076228A" w:rsidRPr="00BB2A50" w:rsidRDefault="0076228A" w:rsidP="00756070"/>
        </w:tc>
      </w:tr>
      <w:tr w:rsidR="00BB2A50" w:rsidRPr="00BB2A50" w:rsidTr="00B4728A">
        <w:tc>
          <w:tcPr>
            <w:tcW w:w="7621" w:type="dxa"/>
          </w:tcPr>
          <w:p w:rsidR="00B4728A" w:rsidRPr="00BB2A50" w:rsidRDefault="00B4728A" w:rsidP="009774D4">
            <w:pPr>
              <w:pStyle w:val="Paragraphedeliste"/>
              <w:numPr>
                <w:ilvl w:val="0"/>
                <w:numId w:val="46"/>
              </w:numPr>
            </w:pPr>
          </w:p>
        </w:tc>
        <w:tc>
          <w:tcPr>
            <w:tcW w:w="1384" w:type="dxa"/>
          </w:tcPr>
          <w:p w:rsidR="00B4728A" w:rsidRPr="00BB2A50" w:rsidRDefault="00B4728A" w:rsidP="00756070"/>
        </w:tc>
      </w:tr>
      <w:tr w:rsidR="00BB2A50" w:rsidRPr="00BB2A50" w:rsidTr="00B4728A">
        <w:tc>
          <w:tcPr>
            <w:tcW w:w="7621" w:type="dxa"/>
          </w:tcPr>
          <w:p w:rsidR="00CC71AA" w:rsidRPr="00BB2A50" w:rsidRDefault="00CC71AA" w:rsidP="009774D4">
            <w:pPr>
              <w:pStyle w:val="Paragraphedeliste"/>
              <w:numPr>
                <w:ilvl w:val="0"/>
                <w:numId w:val="46"/>
              </w:numPr>
              <w:rPr>
                <w:b/>
                <w:u w:val="single"/>
              </w:rPr>
            </w:pPr>
          </w:p>
        </w:tc>
        <w:tc>
          <w:tcPr>
            <w:tcW w:w="1384" w:type="dxa"/>
          </w:tcPr>
          <w:p w:rsidR="00CC71AA" w:rsidRPr="00BB2A50" w:rsidRDefault="00CC71AA" w:rsidP="00756070"/>
        </w:tc>
      </w:tr>
      <w:tr w:rsidR="00BB2A50" w:rsidRPr="00BB2A50" w:rsidTr="00B4728A">
        <w:tc>
          <w:tcPr>
            <w:tcW w:w="7621" w:type="dxa"/>
          </w:tcPr>
          <w:p w:rsidR="008A3C30" w:rsidRPr="00BB2A50" w:rsidRDefault="008A3C30" w:rsidP="009774D4">
            <w:pPr>
              <w:pStyle w:val="Paragraphedeliste"/>
              <w:numPr>
                <w:ilvl w:val="0"/>
                <w:numId w:val="46"/>
              </w:numPr>
              <w:jc w:val="left"/>
            </w:pPr>
          </w:p>
        </w:tc>
        <w:tc>
          <w:tcPr>
            <w:tcW w:w="1384" w:type="dxa"/>
          </w:tcPr>
          <w:p w:rsidR="0076228A" w:rsidRPr="00BB2A50" w:rsidRDefault="0076228A" w:rsidP="00D80B4C">
            <w:pPr>
              <w:jc w:val="center"/>
            </w:pPr>
          </w:p>
        </w:tc>
      </w:tr>
      <w:tr w:rsidR="00BB2A50" w:rsidRPr="00BB2A50" w:rsidTr="00B4728A">
        <w:tc>
          <w:tcPr>
            <w:tcW w:w="7621" w:type="dxa"/>
          </w:tcPr>
          <w:p w:rsidR="00CC71AA" w:rsidRPr="00BB2A50" w:rsidRDefault="00CC71AA" w:rsidP="009774D4">
            <w:pPr>
              <w:pStyle w:val="Paragraphedeliste"/>
              <w:numPr>
                <w:ilvl w:val="0"/>
                <w:numId w:val="46"/>
              </w:numPr>
            </w:pPr>
          </w:p>
        </w:tc>
        <w:tc>
          <w:tcPr>
            <w:tcW w:w="1384" w:type="dxa"/>
          </w:tcPr>
          <w:p w:rsidR="00CC71AA" w:rsidRPr="00BB2A50" w:rsidRDefault="00CC71AA" w:rsidP="00756070"/>
        </w:tc>
      </w:tr>
      <w:tr w:rsidR="00BB2A50" w:rsidRPr="00BB2A50" w:rsidTr="00B4728A">
        <w:tc>
          <w:tcPr>
            <w:tcW w:w="7621" w:type="dxa"/>
          </w:tcPr>
          <w:p w:rsidR="00D80B4C" w:rsidRPr="00BB2A50" w:rsidRDefault="00D80B4C" w:rsidP="000F46A9"/>
        </w:tc>
        <w:tc>
          <w:tcPr>
            <w:tcW w:w="1384" w:type="dxa"/>
          </w:tcPr>
          <w:p w:rsidR="00D80B4C" w:rsidRPr="00BB2A50" w:rsidRDefault="00D80B4C" w:rsidP="00185BC5"/>
        </w:tc>
      </w:tr>
      <w:tr w:rsidR="00BB2A50" w:rsidRPr="00BB2A50" w:rsidTr="00B4728A">
        <w:tc>
          <w:tcPr>
            <w:tcW w:w="7621" w:type="dxa"/>
          </w:tcPr>
          <w:p w:rsidR="009774D4" w:rsidRPr="00BB2A50" w:rsidRDefault="009774D4" w:rsidP="000618EF">
            <w:r w:rsidRPr="00BB2A50">
              <w:t>Critère 19C du manuel de certification V2014 concernant le risque suicidaire</w:t>
            </w:r>
          </w:p>
        </w:tc>
        <w:tc>
          <w:tcPr>
            <w:tcW w:w="1384" w:type="dxa"/>
          </w:tcPr>
          <w:p w:rsidR="009774D4" w:rsidRPr="00BB2A50" w:rsidRDefault="009774D4" w:rsidP="00185BC5"/>
        </w:tc>
      </w:tr>
      <w:tr w:rsidR="00BB2A50" w:rsidRPr="00BB2A50" w:rsidTr="00B4728A">
        <w:tc>
          <w:tcPr>
            <w:tcW w:w="7621" w:type="dxa"/>
          </w:tcPr>
          <w:p w:rsidR="009774D4" w:rsidRPr="00BB2A50" w:rsidRDefault="004457AC" w:rsidP="000F46A9">
            <w:r w:rsidRPr="00BB2A50">
              <w:sym w:font="Wingdings" w:char="F0E0"/>
            </w:r>
            <w:r w:rsidRPr="00BB2A50">
              <w:t xml:space="preserve"> </w:t>
            </w:r>
            <w:r w:rsidR="000618EF" w:rsidRPr="00BB2A50">
              <w:t>Réponse de l’établissement à ce critère</w:t>
            </w:r>
          </w:p>
        </w:tc>
        <w:tc>
          <w:tcPr>
            <w:tcW w:w="1384" w:type="dxa"/>
          </w:tcPr>
          <w:p w:rsidR="009774D4" w:rsidRPr="00BB2A50" w:rsidRDefault="009774D4" w:rsidP="00185BC5"/>
        </w:tc>
      </w:tr>
      <w:tr w:rsidR="009774D4" w:rsidRPr="009774D4" w:rsidTr="00B4728A">
        <w:tc>
          <w:tcPr>
            <w:tcW w:w="7621" w:type="dxa"/>
          </w:tcPr>
          <w:p w:rsidR="009774D4" w:rsidRDefault="009774D4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0618EF" w:rsidRDefault="000618EF" w:rsidP="000F46A9"/>
          <w:p w:rsidR="00523E29" w:rsidRDefault="00523E29" w:rsidP="000F46A9"/>
          <w:p w:rsidR="00523E29" w:rsidRDefault="00523E29" w:rsidP="000F46A9"/>
          <w:p w:rsidR="000618EF" w:rsidRDefault="000618EF" w:rsidP="000F46A9"/>
          <w:p w:rsidR="000618EF" w:rsidRPr="009774D4" w:rsidRDefault="000618EF" w:rsidP="000F46A9"/>
        </w:tc>
        <w:tc>
          <w:tcPr>
            <w:tcW w:w="1384" w:type="dxa"/>
          </w:tcPr>
          <w:p w:rsidR="009774D4" w:rsidRPr="009774D4" w:rsidRDefault="009774D4" w:rsidP="00185BC5"/>
        </w:tc>
      </w:tr>
      <w:tr w:rsidR="00BB2A50" w:rsidRPr="00BB2A50" w:rsidTr="00B4728A">
        <w:tc>
          <w:tcPr>
            <w:tcW w:w="7621" w:type="dxa"/>
          </w:tcPr>
          <w:p w:rsidR="009774D4" w:rsidRPr="00BB2A50" w:rsidRDefault="000618EF" w:rsidP="000618EF">
            <w:r w:rsidRPr="00BB2A50">
              <w:lastRenderedPageBreak/>
              <w:sym w:font="Wingdings" w:char="F0E0"/>
            </w:r>
            <w:r w:rsidRPr="00BB2A50">
              <w:t xml:space="preserve"> Remarques « éventuelles » des experts visiteurs</w:t>
            </w:r>
          </w:p>
        </w:tc>
        <w:tc>
          <w:tcPr>
            <w:tcW w:w="1384" w:type="dxa"/>
          </w:tcPr>
          <w:p w:rsidR="009774D4" w:rsidRPr="00BB2A50" w:rsidRDefault="009774D4" w:rsidP="00185BC5"/>
        </w:tc>
      </w:tr>
      <w:tr w:rsidR="00B4728A" w:rsidRPr="001C7E82" w:rsidTr="00B4728A">
        <w:tc>
          <w:tcPr>
            <w:tcW w:w="7621" w:type="dxa"/>
          </w:tcPr>
          <w:p w:rsidR="00B4728A" w:rsidRDefault="00B4728A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Default="000618EF" w:rsidP="00B4728A"/>
          <w:p w:rsidR="000618EF" w:rsidRPr="001C7E82" w:rsidRDefault="000618EF" w:rsidP="00B4728A"/>
        </w:tc>
        <w:tc>
          <w:tcPr>
            <w:tcW w:w="1384" w:type="dxa"/>
          </w:tcPr>
          <w:p w:rsidR="00B4728A" w:rsidRPr="001C7E82" w:rsidRDefault="00B4728A" w:rsidP="00185BC5">
            <w:pPr>
              <w:jc w:val="center"/>
            </w:pPr>
          </w:p>
        </w:tc>
      </w:tr>
      <w:tr w:rsidR="000618EF" w:rsidRPr="001C7E82" w:rsidTr="00B4728A">
        <w:tc>
          <w:tcPr>
            <w:tcW w:w="7621" w:type="dxa"/>
          </w:tcPr>
          <w:p w:rsidR="000618EF" w:rsidRPr="001C7E82" w:rsidRDefault="000618EF" w:rsidP="00756070"/>
        </w:tc>
        <w:tc>
          <w:tcPr>
            <w:tcW w:w="1384" w:type="dxa"/>
          </w:tcPr>
          <w:p w:rsidR="000618EF" w:rsidRPr="001C7E82" w:rsidRDefault="000618EF" w:rsidP="00756070"/>
        </w:tc>
      </w:tr>
      <w:tr w:rsidR="00BB2A50" w:rsidRPr="00BB2A50" w:rsidTr="00B4728A">
        <w:tc>
          <w:tcPr>
            <w:tcW w:w="7621" w:type="dxa"/>
          </w:tcPr>
          <w:p w:rsidR="000618EF" w:rsidRPr="00BB2A50" w:rsidRDefault="000618EF" w:rsidP="000618EF">
            <w:r w:rsidRPr="00BB2A50">
              <w:t>Evaluation des pratiques professionnelles (EPP) concernant le risque suicidaire</w:t>
            </w:r>
          </w:p>
          <w:p w:rsidR="000618EF" w:rsidRPr="00BB2A50" w:rsidRDefault="000618EF" w:rsidP="000618EF">
            <w:r w:rsidRPr="00BB2A50">
              <w:rPr>
                <w:i/>
              </w:rPr>
              <w:t>Pour chaque EPP, merci d’indiquer à quelle date elle a été réalisée ? quelle méthodologie a été utilisée ? et suite à cette démarche, quels plans d’action ont été mis en place ?</w:t>
            </w:r>
          </w:p>
        </w:tc>
        <w:tc>
          <w:tcPr>
            <w:tcW w:w="1384" w:type="dxa"/>
          </w:tcPr>
          <w:p w:rsidR="000618EF" w:rsidRPr="00BB2A50" w:rsidRDefault="000618EF" w:rsidP="00756070"/>
        </w:tc>
      </w:tr>
      <w:tr w:rsidR="00BB2A50" w:rsidRPr="00BB2A50" w:rsidTr="00B4728A">
        <w:tc>
          <w:tcPr>
            <w:tcW w:w="7621" w:type="dxa"/>
          </w:tcPr>
          <w:p w:rsidR="000618EF" w:rsidRPr="00BB2A50" w:rsidRDefault="000618EF" w:rsidP="00756070">
            <w:pPr>
              <w:rPr>
                <w:u w:val="single"/>
              </w:rPr>
            </w:pPr>
            <w:r w:rsidRPr="00BB2A50">
              <w:rPr>
                <w:u w:val="single"/>
              </w:rPr>
              <w:t>EPP 1</w:t>
            </w:r>
          </w:p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</w:tc>
        <w:tc>
          <w:tcPr>
            <w:tcW w:w="1384" w:type="dxa"/>
          </w:tcPr>
          <w:p w:rsidR="000618EF" w:rsidRPr="00BB2A50" w:rsidRDefault="000618EF" w:rsidP="00756070"/>
        </w:tc>
      </w:tr>
      <w:tr w:rsidR="00BB2A50" w:rsidRPr="00BB2A50" w:rsidTr="00B4728A">
        <w:tc>
          <w:tcPr>
            <w:tcW w:w="7621" w:type="dxa"/>
          </w:tcPr>
          <w:p w:rsidR="000618EF" w:rsidRPr="00BB2A50" w:rsidRDefault="000618EF" w:rsidP="00756070">
            <w:pPr>
              <w:rPr>
                <w:u w:val="single"/>
              </w:rPr>
            </w:pPr>
            <w:r w:rsidRPr="00BB2A50">
              <w:rPr>
                <w:u w:val="single"/>
              </w:rPr>
              <w:t>EPP 2</w:t>
            </w:r>
          </w:p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  <w:p w:rsidR="000618EF" w:rsidRPr="00BB2A50" w:rsidRDefault="000618EF" w:rsidP="00756070"/>
        </w:tc>
        <w:tc>
          <w:tcPr>
            <w:tcW w:w="1384" w:type="dxa"/>
          </w:tcPr>
          <w:p w:rsidR="000618EF" w:rsidRPr="00BB2A50" w:rsidRDefault="000618EF" w:rsidP="00756070"/>
        </w:tc>
      </w:tr>
      <w:tr w:rsidR="00BB2A50" w:rsidRPr="00BB2A50" w:rsidTr="00B4728A">
        <w:tc>
          <w:tcPr>
            <w:tcW w:w="7621" w:type="dxa"/>
          </w:tcPr>
          <w:p w:rsidR="000618EF" w:rsidRPr="00BB2A50" w:rsidRDefault="000618EF" w:rsidP="000A2AFC">
            <w:pPr>
              <w:rPr>
                <w:u w:val="single"/>
              </w:rPr>
            </w:pPr>
            <w:r w:rsidRPr="00BB2A50">
              <w:rPr>
                <w:u w:val="single"/>
              </w:rPr>
              <w:t>EPP 3</w:t>
            </w:r>
          </w:p>
          <w:p w:rsidR="000618EF" w:rsidRPr="00BB2A50" w:rsidRDefault="000618EF" w:rsidP="000A2AFC"/>
          <w:p w:rsidR="000618EF" w:rsidRPr="00BB2A50" w:rsidRDefault="000618EF" w:rsidP="000A2AFC"/>
          <w:p w:rsidR="000618EF" w:rsidRPr="00BB2A50" w:rsidRDefault="000618EF" w:rsidP="000A2AFC"/>
          <w:p w:rsidR="000618EF" w:rsidRPr="00BB2A50" w:rsidRDefault="000618EF" w:rsidP="000A2AFC"/>
          <w:p w:rsidR="000618EF" w:rsidRPr="00BB2A50" w:rsidRDefault="000618EF" w:rsidP="000A2AFC"/>
          <w:p w:rsidR="000618EF" w:rsidRPr="00BB2A50" w:rsidRDefault="000618EF" w:rsidP="000A2AFC"/>
          <w:p w:rsidR="000618EF" w:rsidRPr="00BB2A50" w:rsidRDefault="000618EF" w:rsidP="000A2AFC"/>
          <w:p w:rsidR="000618EF" w:rsidRPr="00BB2A50" w:rsidRDefault="000618EF" w:rsidP="000A2AFC"/>
        </w:tc>
        <w:tc>
          <w:tcPr>
            <w:tcW w:w="1384" w:type="dxa"/>
          </w:tcPr>
          <w:p w:rsidR="000618EF" w:rsidRPr="00BB2A50" w:rsidRDefault="000618EF" w:rsidP="00756070"/>
        </w:tc>
      </w:tr>
      <w:tr w:rsidR="000618EF" w:rsidRPr="001C7E82" w:rsidTr="00B4728A">
        <w:tc>
          <w:tcPr>
            <w:tcW w:w="7621" w:type="dxa"/>
          </w:tcPr>
          <w:p w:rsidR="000618EF" w:rsidRPr="001C7E82" w:rsidRDefault="000618EF" w:rsidP="00756070">
            <w:r>
              <w:lastRenderedPageBreak/>
              <w:t>…</w:t>
            </w:r>
          </w:p>
        </w:tc>
        <w:tc>
          <w:tcPr>
            <w:tcW w:w="1384" w:type="dxa"/>
          </w:tcPr>
          <w:p w:rsidR="000618EF" w:rsidRPr="001C7E82" w:rsidRDefault="000618EF" w:rsidP="00756070"/>
        </w:tc>
      </w:tr>
      <w:tr w:rsidR="000618EF" w:rsidRPr="001C7E82" w:rsidTr="00B4728A">
        <w:tc>
          <w:tcPr>
            <w:tcW w:w="7621" w:type="dxa"/>
          </w:tcPr>
          <w:p w:rsidR="000618EF" w:rsidRPr="001C7E82" w:rsidRDefault="000618EF" w:rsidP="00756070"/>
        </w:tc>
        <w:tc>
          <w:tcPr>
            <w:tcW w:w="1384" w:type="dxa"/>
          </w:tcPr>
          <w:p w:rsidR="000618EF" w:rsidRPr="001C7E82" w:rsidRDefault="000618EF" w:rsidP="00756070"/>
        </w:tc>
      </w:tr>
      <w:tr w:rsidR="000618EF" w:rsidRPr="00146A1B" w:rsidTr="00146A1B">
        <w:tc>
          <w:tcPr>
            <w:tcW w:w="7621" w:type="dxa"/>
            <w:shd w:val="clear" w:color="auto" w:fill="4F6228" w:themeFill="accent3" w:themeFillShade="80"/>
          </w:tcPr>
          <w:p w:rsidR="000618EF" w:rsidRPr="00146A1B" w:rsidRDefault="000618EF" w:rsidP="00756070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146A1B">
              <w:rPr>
                <w:b/>
                <w:color w:val="FFFFFF" w:themeColor="background1"/>
                <w:sz w:val="28"/>
                <w:szCs w:val="28"/>
              </w:rPr>
              <w:t>Indicateurs de qualité et de sécurité des soins</w:t>
            </w:r>
          </w:p>
        </w:tc>
        <w:tc>
          <w:tcPr>
            <w:tcW w:w="1384" w:type="dxa"/>
            <w:shd w:val="clear" w:color="auto" w:fill="4F6228" w:themeFill="accent3" w:themeFillShade="80"/>
          </w:tcPr>
          <w:p w:rsidR="000618EF" w:rsidRPr="00146A1B" w:rsidRDefault="000618EF" w:rsidP="00756070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BB2A50" w:rsidRPr="00BB2A50" w:rsidTr="00B4728A">
        <w:tc>
          <w:tcPr>
            <w:tcW w:w="7621" w:type="dxa"/>
          </w:tcPr>
          <w:p w:rsidR="000618EF" w:rsidRPr="002439EC" w:rsidRDefault="005129A8" w:rsidP="005129A8">
            <w:pPr>
              <w:rPr>
                <w:i/>
                <w:color w:val="FF0000"/>
              </w:rPr>
            </w:pPr>
            <w:bookmarkStart w:id="0" w:name="_GoBack"/>
            <w:r w:rsidRPr="00A97D9E">
              <w:rPr>
                <w:i/>
              </w:rPr>
              <w:t>(issus de la</w:t>
            </w:r>
            <w:r w:rsidR="00A97D9E" w:rsidRPr="00A97D9E">
              <w:rPr>
                <w:i/>
              </w:rPr>
              <w:t xml:space="preserve"> campagne 2016</w:t>
            </w:r>
            <w:r w:rsidRPr="00A97D9E">
              <w:rPr>
                <w:i/>
              </w:rPr>
              <w:t xml:space="preserve"> et </w:t>
            </w:r>
            <w:r w:rsidR="00A97D9E" w:rsidRPr="00A97D9E">
              <w:rPr>
                <w:i/>
              </w:rPr>
              <w:t>calculés sur les données de 2015</w:t>
            </w:r>
            <w:r w:rsidRPr="00A97D9E">
              <w:rPr>
                <w:i/>
              </w:rPr>
              <w:t>)</w:t>
            </w:r>
            <w:bookmarkEnd w:id="0"/>
          </w:p>
        </w:tc>
        <w:tc>
          <w:tcPr>
            <w:tcW w:w="1384" w:type="dxa"/>
          </w:tcPr>
          <w:p w:rsidR="000618EF" w:rsidRPr="00BB2A50" w:rsidRDefault="000618EF" w:rsidP="00756070"/>
        </w:tc>
      </w:tr>
      <w:tr w:rsidR="00BB2A50" w:rsidRPr="00BB2A50" w:rsidTr="00B4728A">
        <w:tc>
          <w:tcPr>
            <w:tcW w:w="7621" w:type="dxa"/>
          </w:tcPr>
          <w:p w:rsidR="003A11B6" w:rsidRPr="00BB2A50" w:rsidRDefault="003A11B6" w:rsidP="003A11B6"/>
        </w:tc>
        <w:tc>
          <w:tcPr>
            <w:tcW w:w="1384" w:type="dxa"/>
          </w:tcPr>
          <w:p w:rsidR="003A11B6" w:rsidRPr="00BB2A50" w:rsidRDefault="003A11B6" w:rsidP="003A11B6"/>
        </w:tc>
      </w:tr>
      <w:tr w:rsidR="00BB2A50" w:rsidRPr="00BB2A50" w:rsidTr="00B4728A">
        <w:tc>
          <w:tcPr>
            <w:tcW w:w="7621" w:type="dxa"/>
          </w:tcPr>
          <w:p w:rsidR="000618EF" w:rsidRPr="00BB2A50" w:rsidRDefault="000618EF" w:rsidP="003A11B6">
            <w:r w:rsidRPr="00BB2A50">
              <w:t>Score global de tenue du dossier du patient (DPA)</w:t>
            </w:r>
          </w:p>
        </w:tc>
        <w:tc>
          <w:tcPr>
            <w:tcW w:w="1384" w:type="dxa"/>
          </w:tcPr>
          <w:p w:rsidR="000618EF" w:rsidRPr="00BB2A50" w:rsidRDefault="000618EF" w:rsidP="003A11B6">
            <w:r w:rsidRPr="00BB2A50">
              <w:t>/_</w:t>
            </w:r>
            <w:r w:rsidR="003A11B6" w:rsidRPr="00BB2A50">
              <w:t>_</w:t>
            </w:r>
            <w:r w:rsidRPr="00BB2A50">
              <w:t>/</w:t>
            </w:r>
            <w:r w:rsidR="003A11B6" w:rsidRPr="00BB2A50">
              <w:t>__/</w:t>
            </w:r>
          </w:p>
        </w:tc>
      </w:tr>
      <w:tr w:rsidR="00BB2A50" w:rsidRPr="00BB2A50" w:rsidTr="00B4728A">
        <w:tc>
          <w:tcPr>
            <w:tcW w:w="7621" w:type="dxa"/>
          </w:tcPr>
          <w:p w:rsidR="000618EF" w:rsidRPr="00BB2A50" w:rsidRDefault="000618EF" w:rsidP="00756070"/>
        </w:tc>
        <w:tc>
          <w:tcPr>
            <w:tcW w:w="1384" w:type="dxa"/>
          </w:tcPr>
          <w:p w:rsidR="000618EF" w:rsidRPr="00BB2A50" w:rsidRDefault="000618EF" w:rsidP="00756070"/>
        </w:tc>
      </w:tr>
      <w:tr w:rsidR="00BB2A50" w:rsidRPr="00BB2A50" w:rsidTr="00B4728A">
        <w:tc>
          <w:tcPr>
            <w:tcW w:w="7621" w:type="dxa"/>
          </w:tcPr>
          <w:p w:rsidR="000618EF" w:rsidRPr="00BB2A50" w:rsidRDefault="000618EF" w:rsidP="003A11B6">
            <w:r w:rsidRPr="00BB2A50">
              <w:t xml:space="preserve">Score </w:t>
            </w:r>
            <w:r w:rsidR="003A11B6" w:rsidRPr="00BB2A50">
              <w:t>du critère « délai d’envoi du courrier d’hospitalisation »</w:t>
            </w:r>
          </w:p>
        </w:tc>
        <w:tc>
          <w:tcPr>
            <w:tcW w:w="1384" w:type="dxa"/>
          </w:tcPr>
          <w:p w:rsidR="000618EF" w:rsidRPr="00BB2A50" w:rsidRDefault="000618EF" w:rsidP="00756070">
            <w:r w:rsidRPr="00BB2A50">
              <w:t>/__/</w:t>
            </w:r>
            <w:r w:rsidR="003A11B6" w:rsidRPr="00BB2A50">
              <w:t>__/</w:t>
            </w:r>
          </w:p>
        </w:tc>
      </w:tr>
      <w:tr w:rsidR="000618EF" w:rsidRPr="001C7E82" w:rsidTr="00B4728A">
        <w:tc>
          <w:tcPr>
            <w:tcW w:w="7621" w:type="dxa"/>
          </w:tcPr>
          <w:p w:rsidR="000618EF" w:rsidRDefault="000618EF" w:rsidP="00756070"/>
        </w:tc>
        <w:tc>
          <w:tcPr>
            <w:tcW w:w="1384" w:type="dxa"/>
          </w:tcPr>
          <w:p w:rsidR="000618EF" w:rsidRPr="001C7E82" w:rsidRDefault="000618EF" w:rsidP="00756070"/>
        </w:tc>
      </w:tr>
      <w:tr w:rsidR="000618EF" w:rsidRPr="00146A1B" w:rsidTr="00146A1B">
        <w:tc>
          <w:tcPr>
            <w:tcW w:w="7621" w:type="dxa"/>
            <w:shd w:val="clear" w:color="auto" w:fill="4F6228" w:themeFill="accent3" w:themeFillShade="80"/>
          </w:tcPr>
          <w:p w:rsidR="000618EF" w:rsidRPr="00146A1B" w:rsidRDefault="005129A8" w:rsidP="005129A8">
            <w:pPr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Projet personnalisé thérapeutique</w:t>
            </w:r>
          </w:p>
        </w:tc>
        <w:tc>
          <w:tcPr>
            <w:tcW w:w="1384" w:type="dxa"/>
            <w:shd w:val="clear" w:color="auto" w:fill="4F6228" w:themeFill="accent3" w:themeFillShade="80"/>
          </w:tcPr>
          <w:p w:rsidR="000618EF" w:rsidRPr="00146A1B" w:rsidRDefault="000618EF" w:rsidP="00756070">
            <w:pPr>
              <w:rPr>
                <w:color w:val="FFFFFF" w:themeColor="background1"/>
              </w:rPr>
            </w:pPr>
          </w:p>
        </w:tc>
      </w:tr>
      <w:tr w:rsidR="00BB2A50" w:rsidRPr="00BB2A50" w:rsidTr="00B4728A">
        <w:tc>
          <w:tcPr>
            <w:tcW w:w="7621" w:type="dxa"/>
          </w:tcPr>
          <w:p w:rsidR="00F06619" w:rsidRDefault="00F06619" w:rsidP="00733F11">
            <w:r w:rsidRPr="00733F11">
              <w:t>Comment est élaboré et suivi le projet personnalisé thérapeutique ? A qui est-il communiqué ?</w:t>
            </w:r>
          </w:p>
          <w:p w:rsidR="00F06619" w:rsidRDefault="00F06619" w:rsidP="00733F11"/>
          <w:p w:rsidR="00733F11" w:rsidRDefault="00733F11" w:rsidP="00733F11">
            <w:r w:rsidRPr="00733F11">
              <w:t>La mise en place de tel projet est-elle effective dans l’ensemble des unités/services de soins de l’établissement ?</w:t>
            </w:r>
          </w:p>
          <w:p w:rsidR="000618EF" w:rsidRPr="00BB2A50" w:rsidRDefault="00B81614" w:rsidP="00F06619">
            <w:r>
              <w:t>(</w:t>
            </w:r>
            <w:r w:rsidR="00733F11" w:rsidRPr="00B81614">
              <w:rPr>
                <w:i/>
              </w:rPr>
              <w:t>Si non, préciser les unités/services o</w:t>
            </w:r>
            <w:r w:rsidRPr="00B81614">
              <w:rPr>
                <w:i/>
              </w:rPr>
              <w:t>ù</w:t>
            </w:r>
            <w:r w:rsidR="00733F11" w:rsidRPr="00B81614">
              <w:rPr>
                <w:i/>
              </w:rPr>
              <w:t xml:space="preserve"> ce dispositif n’est pas mis en place</w:t>
            </w:r>
            <w:r>
              <w:t>)</w:t>
            </w:r>
            <w:r w:rsidR="00733F11">
              <w:t>.</w:t>
            </w:r>
          </w:p>
        </w:tc>
        <w:tc>
          <w:tcPr>
            <w:tcW w:w="1384" w:type="dxa"/>
          </w:tcPr>
          <w:p w:rsidR="000618EF" w:rsidRPr="00BB2A50" w:rsidRDefault="000618EF" w:rsidP="00756070"/>
        </w:tc>
      </w:tr>
      <w:tr w:rsidR="000618EF" w:rsidRPr="001C7E82" w:rsidTr="00B4728A">
        <w:tc>
          <w:tcPr>
            <w:tcW w:w="7621" w:type="dxa"/>
          </w:tcPr>
          <w:p w:rsidR="000618EF" w:rsidRDefault="000618EF" w:rsidP="00756070"/>
          <w:p w:rsidR="00D34F58" w:rsidRDefault="00D34F58" w:rsidP="00756070"/>
          <w:p w:rsidR="00D34F58" w:rsidRDefault="00D34F58" w:rsidP="00756070"/>
          <w:p w:rsidR="00D34F58" w:rsidRDefault="00D34F58" w:rsidP="00756070"/>
          <w:p w:rsidR="00D34F58" w:rsidRDefault="00D34F58" w:rsidP="00756070"/>
          <w:p w:rsidR="00D34F58" w:rsidRDefault="00D34F58" w:rsidP="00756070"/>
          <w:p w:rsidR="00D34F58" w:rsidRDefault="00D34F58" w:rsidP="00756070"/>
          <w:p w:rsidR="00D34F58" w:rsidRDefault="00D34F58" w:rsidP="00756070"/>
          <w:p w:rsidR="00D34F58" w:rsidRDefault="00D34F58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  <w:p w:rsidR="000618EF" w:rsidRDefault="000618EF" w:rsidP="00756070"/>
        </w:tc>
        <w:tc>
          <w:tcPr>
            <w:tcW w:w="1384" w:type="dxa"/>
          </w:tcPr>
          <w:p w:rsidR="000618EF" w:rsidRPr="001C7E82" w:rsidRDefault="000618EF" w:rsidP="00756070"/>
        </w:tc>
      </w:tr>
    </w:tbl>
    <w:p w:rsidR="00855165" w:rsidRPr="001C7E82" w:rsidRDefault="00855165" w:rsidP="001C7E82">
      <w:pPr>
        <w:pStyle w:val="Titre2"/>
        <w:numPr>
          <w:ilvl w:val="0"/>
          <w:numId w:val="0"/>
        </w:numPr>
        <w:rPr>
          <w:rFonts w:cs="Arial"/>
          <w:sz w:val="22"/>
          <w:szCs w:val="22"/>
        </w:rPr>
      </w:pPr>
    </w:p>
    <w:sectPr w:rsidR="00855165" w:rsidRPr="001C7E82" w:rsidSect="005F3D18">
      <w:footerReference w:type="default" r:id="rId13"/>
      <w:footnotePr>
        <w:numFmt w:val="chicago"/>
      </w:footnotePr>
      <w:type w:val="continuous"/>
      <w:pgSz w:w="11906" w:h="16838"/>
      <w:pgMar w:top="993" w:right="849" w:bottom="1276" w:left="2268" w:header="709" w:footer="454" w:gutter="0"/>
      <w:cols w:space="708"/>
      <w:formProt w:val="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77FE17E" w15:done="0"/>
  <w15:commentEx w15:paraId="6FFA5EFC" w15:done="0"/>
  <w15:commentEx w15:paraId="7ED05AFC" w15:done="0"/>
  <w15:commentEx w15:paraId="31414A9E" w15:done="0"/>
  <w15:commentEx w15:paraId="5AC58A49" w15:done="0"/>
  <w15:commentEx w15:paraId="0DCE4985" w15:done="0"/>
  <w15:commentEx w15:paraId="7C3D5B99" w15:done="0"/>
</w15:commentsEx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EC8" w:rsidRDefault="000F5EC8" w:rsidP="00B854E0">
      <w:r>
        <w:separator/>
      </w:r>
    </w:p>
  </w:endnote>
  <w:endnote w:type="continuationSeparator" w:id="0">
    <w:p w:rsidR="000F5EC8" w:rsidRDefault="000F5EC8" w:rsidP="00B8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="Times New Roman" w:cs="Arial"/>
        <w:sz w:val="18"/>
        <w:szCs w:val="18"/>
        <w:lang w:eastAsia="fr-FR" w:bidi="ar-SA"/>
      </w:rPr>
      <w:id w:val="614471980"/>
      <w:docPartObj>
        <w:docPartGallery w:val="Page Numbers (Bottom of Page)"/>
        <w:docPartUnique/>
      </w:docPartObj>
    </w:sdtPr>
    <w:sdtEndPr/>
    <w:sdtContent>
      <w:p w:rsidR="00E444A9" w:rsidRPr="003B2CAD" w:rsidRDefault="00D82A7D" w:rsidP="004C4A55">
        <w:pPr>
          <w:tabs>
            <w:tab w:val="left" w:pos="4500"/>
          </w:tabs>
          <w:spacing w:after="0" w:line="240" w:lineRule="auto"/>
          <w:jc w:val="left"/>
          <w:rPr>
            <w:rFonts w:eastAsia="Times New Roman" w:cs="Arial"/>
            <w:color w:val="002395"/>
            <w:sz w:val="18"/>
            <w:szCs w:val="18"/>
            <w:lang w:eastAsia="fr-FR" w:bidi="ar-SA"/>
          </w:rPr>
        </w:pPr>
        <w:r w:rsidRPr="003B2CAD">
          <w:rPr>
            <w:rFonts w:eastAsia="Times New Roman" w:cs="Arial"/>
            <w:noProof/>
            <w:sz w:val="18"/>
            <w:szCs w:val="18"/>
            <w:lang w:eastAsia="fr-FR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449DA50" wp14:editId="00492BE6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9938385</wp:posOffset>
                      </wp:positionV>
                    </mc:Fallback>
                  </mc:AlternateContent>
                  <wp:extent cx="333375" cy="400050"/>
                  <wp:effectExtent l="0" t="0" r="28575" b="19050"/>
                  <wp:wrapNone/>
                  <wp:docPr id="2" name="AutoShap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3375" cy="400050"/>
                          </a:xfrm>
                          <a:prstGeom prst="foldedCorner">
                            <a:avLst>
                              <a:gd name="adj" fmla="val 38908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44A9" w:rsidRPr="00E23CCD" w:rsidRDefault="00FD1C5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3CCD"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E444A9" w:rsidRPr="00E23CCD">
                                <w:rPr>
                                  <w:sz w:val="18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E23CCD"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A97D9E">
                                <w:rPr>
                                  <w:noProof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E23CCD">
                                <w:rPr>
                                  <w:noProof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30" o:spid="_x0000_s1026" type="#_x0000_t65" style="position:absolute;margin-left:0;margin-top:0;width:26.25pt;height:31.5pt;z-index:251660288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" o:allowincell="f" adj="13196" strokecolor="gray [1629]" strokeweight=".25pt">
                  <v:textbox>
                    <w:txbxContent>
                      <w:p w:rsidR="00E444A9" w:rsidRPr="00E23CCD" w:rsidRDefault="00FD1C5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23CCD"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 w:rsidR="00E444A9" w:rsidRPr="00E23CCD">
                          <w:rPr>
                            <w:sz w:val="18"/>
                            <w:szCs w:val="18"/>
                          </w:rPr>
                          <w:instrText xml:space="preserve"> PAGE    \* MERGEFORMAT </w:instrText>
                        </w:r>
                        <w:r w:rsidRPr="00E23CCD"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="00A97D9E">
                          <w:rPr>
                            <w:noProof/>
                            <w:sz w:val="18"/>
                            <w:szCs w:val="18"/>
                          </w:rPr>
                          <w:t>8</w:t>
                        </w:r>
                        <w:r w:rsidRPr="00E23CCD">
                          <w:rPr>
                            <w:noProof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EC8" w:rsidRDefault="000F5EC8" w:rsidP="00B854E0">
      <w:r>
        <w:separator/>
      </w:r>
    </w:p>
  </w:footnote>
  <w:footnote w:type="continuationSeparator" w:id="0">
    <w:p w:rsidR="000F5EC8" w:rsidRDefault="000F5EC8" w:rsidP="00B85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816F6"/>
    <w:multiLevelType w:val="hybridMultilevel"/>
    <w:tmpl w:val="18721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B64D6"/>
    <w:multiLevelType w:val="hybridMultilevel"/>
    <w:tmpl w:val="56FA43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C0EAD"/>
    <w:multiLevelType w:val="hybridMultilevel"/>
    <w:tmpl w:val="547ED2E2"/>
    <w:lvl w:ilvl="0" w:tplc="03AA0CE2">
      <w:numFmt w:val="bullet"/>
      <w:lvlText w:val="-"/>
      <w:lvlJc w:val="left"/>
      <w:pPr>
        <w:ind w:left="720" w:hanging="360"/>
      </w:pPr>
      <w:rPr>
        <w:rFonts w:ascii="Tahoma" w:hAnsi="Tahoma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41F1A"/>
    <w:multiLevelType w:val="hybridMultilevel"/>
    <w:tmpl w:val="BAB65044"/>
    <w:lvl w:ilvl="0" w:tplc="3C86297E">
      <w:start w:val="2"/>
      <w:numFmt w:val="decimal"/>
      <w:lvlText w:val="%1.1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F4607"/>
    <w:multiLevelType w:val="hybridMultilevel"/>
    <w:tmpl w:val="FFEEDDA4"/>
    <w:lvl w:ilvl="0" w:tplc="0312103C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EC83654"/>
    <w:multiLevelType w:val="hybridMultilevel"/>
    <w:tmpl w:val="E4EA9F9A"/>
    <w:lvl w:ilvl="0" w:tplc="5D0867B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828F4"/>
    <w:multiLevelType w:val="hybridMultilevel"/>
    <w:tmpl w:val="A8DA2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F9757B"/>
    <w:multiLevelType w:val="hybridMultilevel"/>
    <w:tmpl w:val="8B88676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13E32664"/>
    <w:multiLevelType w:val="hybridMultilevel"/>
    <w:tmpl w:val="0AC6B7E2"/>
    <w:lvl w:ilvl="0" w:tplc="92DCAB1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AC0A56"/>
    <w:multiLevelType w:val="hybridMultilevel"/>
    <w:tmpl w:val="9266E560"/>
    <w:lvl w:ilvl="0" w:tplc="92DCAB1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81DD1"/>
    <w:multiLevelType w:val="multilevel"/>
    <w:tmpl w:val="0ED8E27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1DA1659F"/>
    <w:multiLevelType w:val="hybridMultilevel"/>
    <w:tmpl w:val="873EBF34"/>
    <w:lvl w:ilvl="0" w:tplc="90581392">
      <w:start w:val="1"/>
      <w:numFmt w:val="decimal"/>
      <w:lvlText w:val="%1.1"/>
      <w:lvlJc w:val="left"/>
      <w:pPr>
        <w:ind w:left="135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1DA44CBE"/>
    <w:multiLevelType w:val="hybridMultilevel"/>
    <w:tmpl w:val="9AF4EB64"/>
    <w:lvl w:ilvl="0" w:tplc="92DCAB1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62481B"/>
    <w:multiLevelType w:val="hybridMultilevel"/>
    <w:tmpl w:val="610C9E10"/>
    <w:lvl w:ilvl="0" w:tplc="ED9AB000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843DD7"/>
    <w:multiLevelType w:val="hybridMultilevel"/>
    <w:tmpl w:val="52B45000"/>
    <w:lvl w:ilvl="0" w:tplc="E7C62E5E">
      <w:numFmt w:val="bullet"/>
      <w:lvlText w:val="−"/>
      <w:lvlJc w:val="left"/>
      <w:pPr>
        <w:ind w:left="3585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5">
    <w:nsid w:val="2B023480"/>
    <w:multiLevelType w:val="multilevel"/>
    <w:tmpl w:val="C27469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B290C14"/>
    <w:multiLevelType w:val="multilevel"/>
    <w:tmpl w:val="1C8ED6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2C3D6DD6"/>
    <w:multiLevelType w:val="hybridMultilevel"/>
    <w:tmpl w:val="1538458C"/>
    <w:lvl w:ilvl="0" w:tplc="90581392">
      <w:start w:val="1"/>
      <w:numFmt w:val="decimal"/>
      <w:lvlText w:val="%1.1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2D025E3A"/>
    <w:multiLevelType w:val="hybridMultilevel"/>
    <w:tmpl w:val="5D448F98"/>
    <w:lvl w:ilvl="0" w:tplc="E5B62868">
      <w:start w:val="1"/>
      <w:numFmt w:val="bullet"/>
      <w:lvlText w:val="-"/>
      <w:lvlJc w:val="left"/>
      <w:pPr>
        <w:ind w:left="720" w:hanging="360"/>
      </w:pPr>
      <w:rPr>
        <w:rFonts w:ascii="Mangal" w:hAnsi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0962B6"/>
    <w:multiLevelType w:val="hybridMultilevel"/>
    <w:tmpl w:val="443C1FC8"/>
    <w:lvl w:ilvl="0" w:tplc="93A258EA">
      <w:start w:val="1"/>
      <w:numFmt w:val="bullet"/>
      <w:lvlText w:val="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7A6785"/>
    <w:multiLevelType w:val="hybridMultilevel"/>
    <w:tmpl w:val="39388F58"/>
    <w:lvl w:ilvl="0" w:tplc="92DCAB1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2403D7"/>
    <w:multiLevelType w:val="hybridMultilevel"/>
    <w:tmpl w:val="CE54E900"/>
    <w:lvl w:ilvl="0" w:tplc="B1E08366">
      <w:start w:val="2"/>
      <w:numFmt w:val="decimal"/>
      <w:lvlText w:val="%1.1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4" w:hanging="360"/>
      </w:pPr>
    </w:lvl>
    <w:lvl w:ilvl="2" w:tplc="040C001B" w:tentative="1">
      <w:start w:val="1"/>
      <w:numFmt w:val="lowerRoman"/>
      <w:lvlText w:val="%3."/>
      <w:lvlJc w:val="right"/>
      <w:pPr>
        <w:ind w:left="2584" w:hanging="180"/>
      </w:pPr>
    </w:lvl>
    <w:lvl w:ilvl="3" w:tplc="040C000F" w:tentative="1">
      <w:start w:val="1"/>
      <w:numFmt w:val="decimal"/>
      <w:lvlText w:val="%4."/>
      <w:lvlJc w:val="left"/>
      <w:pPr>
        <w:ind w:left="3304" w:hanging="360"/>
      </w:pPr>
    </w:lvl>
    <w:lvl w:ilvl="4" w:tplc="040C0019" w:tentative="1">
      <w:start w:val="1"/>
      <w:numFmt w:val="lowerLetter"/>
      <w:lvlText w:val="%5."/>
      <w:lvlJc w:val="left"/>
      <w:pPr>
        <w:ind w:left="4024" w:hanging="360"/>
      </w:pPr>
    </w:lvl>
    <w:lvl w:ilvl="5" w:tplc="040C001B" w:tentative="1">
      <w:start w:val="1"/>
      <w:numFmt w:val="lowerRoman"/>
      <w:lvlText w:val="%6."/>
      <w:lvlJc w:val="right"/>
      <w:pPr>
        <w:ind w:left="4744" w:hanging="180"/>
      </w:pPr>
    </w:lvl>
    <w:lvl w:ilvl="6" w:tplc="040C000F" w:tentative="1">
      <w:start w:val="1"/>
      <w:numFmt w:val="decimal"/>
      <w:lvlText w:val="%7."/>
      <w:lvlJc w:val="left"/>
      <w:pPr>
        <w:ind w:left="5464" w:hanging="360"/>
      </w:pPr>
    </w:lvl>
    <w:lvl w:ilvl="7" w:tplc="040C0019" w:tentative="1">
      <w:start w:val="1"/>
      <w:numFmt w:val="lowerLetter"/>
      <w:lvlText w:val="%8."/>
      <w:lvlJc w:val="left"/>
      <w:pPr>
        <w:ind w:left="6184" w:hanging="360"/>
      </w:pPr>
    </w:lvl>
    <w:lvl w:ilvl="8" w:tplc="040C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2">
    <w:nsid w:val="31217349"/>
    <w:multiLevelType w:val="hybridMultilevel"/>
    <w:tmpl w:val="2A9C1C1A"/>
    <w:lvl w:ilvl="0" w:tplc="E7C62E5E">
      <w:numFmt w:val="bullet"/>
      <w:lvlText w:val="−"/>
      <w:lvlJc w:val="left"/>
      <w:pPr>
        <w:ind w:left="3585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3">
    <w:nsid w:val="3238528F"/>
    <w:multiLevelType w:val="hybridMultilevel"/>
    <w:tmpl w:val="2B00FE6A"/>
    <w:lvl w:ilvl="0" w:tplc="B31CE044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F9167E"/>
    <w:multiLevelType w:val="hybridMultilevel"/>
    <w:tmpl w:val="D9D8BB0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496131B"/>
    <w:multiLevelType w:val="hybridMultilevel"/>
    <w:tmpl w:val="3288E2F8"/>
    <w:lvl w:ilvl="0" w:tplc="04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>
    <w:nsid w:val="35890C75"/>
    <w:multiLevelType w:val="hybridMultilevel"/>
    <w:tmpl w:val="16EA78BE"/>
    <w:lvl w:ilvl="0" w:tplc="5EC2A4B2">
      <w:start w:val="1"/>
      <w:numFmt w:val="decimal"/>
      <w:lvlText w:val="%1 &gt;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7" w:hanging="360"/>
      </w:pPr>
    </w:lvl>
    <w:lvl w:ilvl="2" w:tplc="040C001B" w:tentative="1">
      <w:start w:val="1"/>
      <w:numFmt w:val="lowerRoman"/>
      <w:lvlText w:val="%3."/>
      <w:lvlJc w:val="right"/>
      <w:pPr>
        <w:ind w:left="3927" w:hanging="180"/>
      </w:pPr>
    </w:lvl>
    <w:lvl w:ilvl="3" w:tplc="040C000F" w:tentative="1">
      <w:start w:val="1"/>
      <w:numFmt w:val="decimal"/>
      <w:lvlText w:val="%4."/>
      <w:lvlJc w:val="left"/>
      <w:pPr>
        <w:ind w:left="4647" w:hanging="360"/>
      </w:pPr>
    </w:lvl>
    <w:lvl w:ilvl="4" w:tplc="040C0019" w:tentative="1">
      <w:start w:val="1"/>
      <w:numFmt w:val="lowerLetter"/>
      <w:lvlText w:val="%5."/>
      <w:lvlJc w:val="left"/>
      <w:pPr>
        <w:ind w:left="5367" w:hanging="360"/>
      </w:pPr>
    </w:lvl>
    <w:lvl w:ilvl="5" w:tplc="040C001B" w:tentative="1">
      <w:start w:val="1"/>
      <w:numFmt w:val="lowerRoman"/>
      <w:lvlText w:val="%6."/>
      <w:lvlJc w:val="right"/>
      <w:pPr>
        <w:ind w:left="6087" w:hanging="180"/>
      </w:pPr>
    </w:lvl>
    <w:lvl w:ilvl="6" w:tplc="040C000F" w:tentative="1">
      <w:start w:val="1"/>
      <w:numFmt w:val="decimal"/>
      <w:lvlText w:val="%7."/>
      <w:lvlJc w:val="left"/>
      <w:pPr>
        <w:ind w:left="6807" w:hanging="360"/>
      </w:pPr>
    </w:lvl>
    <w:lvl w:ilvl="7" w:tplc="040C0019" w:tentative="1">
      <w:start w:val="1"/>
      <w:numFmt w:val="lowerLetter"/>
      <w:lvlText w:val="%8."/>
      <w:lvlJc w:val="left"/>
      <w:pPr>
        <w:ind w:left="7527" w:hanging="360"/>
      </w:pPr>
    </w:lvl>
    <w:lvl w:ilvl="8" w:tplc="040C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7">
    <w:nsid w:val="37810B70"/>
    <w:multiLevelType w:val="hybridMultilevel"/>
    <w:tmpl w:val="D1FA12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3F0FF3"/>
    <w:multiLevelType w:val="hybridMultilevel"/>
    <w:tmpl w:val="2E94447E"/>
    <w:lvl w:ilvl="0" w:tplc="0312103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1D04F1"/>
    <w:multiLevelType w:val="hybridMultilevel"/>
    <w:tmpl w:val="54A6BFD2"/>
    <w:lvl w:ilvl="0" w:tplc="0ED09908">
      <w:start w:val="1"/>
      <w:numFmt w:val="decimal"/>
      <w:pStyle w:val="Titre2"/>
      <w:lvlText w:val="%1."/>
      <w:lvlJc w:val="left"/>
      <w:pPr>
        <w:ind w:left="644" w:hanging="360"/>
      </w:pPr>
    </w:lvl>
    <w:lvl w:ilvl="1" w:tplc="040C000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6800" w:hanging="180"/>
      </w:pPr>
    </w:lvl>
    <w:lvl w:ilvl="3" w:tplc="040C000F" w:tentative="1">
      <w:start w:val="1"/>
      <w:numFmt w:val="decimal"/>
      <w:lvlText w:val="%4."/>
      <w:lvlJc w:val="left"/>
      <w:pPr>
        <w:ind w:left="7520" w:hanging="360"/>
      </w:pPr>
    </w:lvl>
    <w:lvl w:ilvl="4" w:tplc="040C0019" w:tentative="1">
      <w:start w:val="1"/>
      <w:numFmt w:val="lowerLetter"/>
      <w:lvlText w:val="%5."/>
      <w:lvlJc w:val="left"/>
      <w:pPr>
        <w:ind w:left="8240" w:hanging="360"/>
      </w:pPr>
    </w:lvl>
    <w:lvl w:ilvl="5" w:tplc="040C001B" w:tentative="1">
      <w:start w:val="1"/>
      <w:numFmt w:val="lowerRoman"/>
      <w:lvlText w:val="%6."/>
      <w:lvlJc w:val="right"/>
      <w:pPr>
        <w:ind w:left="8960" w:hanging="180"/>
      </w:pPr>
    </w:lvl>
    <w:lvl w:ilvl="6" w:tplc="040C000F" w:tentative="1">
      <w:start w:val="1"/>
      <w:numFmt w:val="decimal"/>
      <w:lvlText w:val="%7."/>
      <w:lvlJc w:val="left"/>
      <w:pPr>
        <w:ind w:left="9680" w:hanging="360"/>
      </w:pPr>
    </w:lvl>
    <w:lvl w:ilvl="7" w:tplc="040C0019" w:tentative="1">
      <w:start w:val="1"/>
      <w:numFmt w:val="lowerLetter"/>
      <w:lvlText w:val="%8."/>
      <w:lvlJc w:val="left"/>
      <w:pPr>
        <w:ind w:left="10400" w:hanging="360"/>
      </w:pPr>
    </w:lvl>
    <w:lvl w:ilvl="8" w:tplc="040C001B" w:tentative="1">
      <w:start w:val="1"/>
      <w:numFmt w:val="lowerRoman"/>
      <w:lvlText w:val="%9."/>
      <w:lvlJc w:val="right"/>
      <w:pPr>
        <w:ind w:left="11120" w:hanging="180"/>
      </w:pPr>
    </w:lvl>
  </w:abstractNum>
  <w:abstractNum w:abstractNumId="30">
    <w:nsid w:val="3C4C7155"/>
    <w:multiLevelType w:val="hybridMultilevel"/>
    <w:tmpl w:val="7EF86E56"/>
    <w:lvl w:ilvl="0" w:tplc="92DCAB1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CD569A2"/>
    <w:multiLevelType w:val="hybridMultilevel"/>
    <w:tmpl w:val="65CE1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E47274"/>
    <w:multiLevelType w:val="hybridMultilevel"/>
    <w:tmpl w:val="4BA682C2"/>
    <w:lvl w:ilvl="0" w:tplc="3C86297E">
      <w:start w:val="2"/>
      <w:numFmt w:val="decimal"/>
      <w:lvlText w:val="%1.1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467EA7"/>
    <w:multiLevelType w:val="multilevel"/>
    <w:tmpl w:val="9640A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ECB127D"/>
    <w:multiLevelType w:val="hybridMultilevel"/>
    <w:tmpl w:val="8912FE40"/>
    <w:lvl w:ilvl="0" w:tplc="C78024DC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6A364B"/>
    <w:multiLevelType w:val="hybridMultilevel"/>
    <w:tmpl w:val="86BC7BFC"/>
    <w:lvl w:ilvl="0" w:tplc="57A6DC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DE463D"/>
    <w:multiLevelType w:val="hybridMultilevel"/>
    <w:tmpl w:val="CABC497A"/>
    <w:lvl w:ilvl="0" w:tplc="A15A882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144029"/>
    <w:multiLevelType w:val="multilevel"/>
    <w:tmpl w:val="26A4C0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>
    <w:nsid w:val="60B12C68"/>
    <w:multiLevelType w:val="hybridMultilevel"/>
    <w:tmpl w:val="DF0678FA"/>
    <w:lvl w:ilvl="0" w:tplc="1436AE8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E7DA7"/>
    <w:multiLevelType w:val="hybridMultilevel"/>
    <w:tmpl w:val="EEE6933E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312103C">
      <w:start w:val="1"/>
      <w:numFmt w:val="bullet"/>
      <w:lvlText w:val="-"/>
      <w:lvlJc w:val="left"/>
      <w:pPr>
        <w:ind w:left="2496" w:hanging="360"/>
      </w:pPr>
      <w:rPr>
        <w:rFonts w:ascii="Calibri" w:hAnsi="Calibri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>
    <w:nsid w:val="689264CB"/>
    <w:multiLevelType w:val="hybridMultilevel"/>
    <w:tmpl w:val="D17034EA"/>
    <w:lvl w:ilvl="0" w:tplc="1436AE8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6E1814"/>
    <w:multiLevelType w:val="hybridMultilevel"/>
    <w:tmpl w:val="F3C8F6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8F6684"/>
    <w:multiLevelType w:val="hybridMultilevel"/>
    <w:tmpl w:val="F6B64362"/>
    <w:lvl w:ilvl="0" w:tplc="CB0406FA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642949"/>
    <w:multiLevelType w:val="hybridMultilevel"/>
    <w:tmpl w:val="2668DD1C"/>
    <w:lvl w:ilvl="0" w:tplc="92DCAB1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8C0332"/>
    <w:multiLevelType w:val="hybridMultilevel"/>
    <w:tmpl w:val="59E05F36"/>
    <w:lvl w:ilvl="0" w:tplc="0312103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B536A1"/>
    <w:multiLevelType w:val="hybridMultilevel"/>
    <w:tmpl w:val="DFD6AA2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3"/>
  </w:num>
  <w:num w:numId="3">
    <w:abstractNumId w:val="29"/>
  </w:num>
  <w:num w:numId="4">
    <w:abstractNumId w:val="30"/>
  </w:num>
  <w:num w:numId="5">
    <w:abstractNumId w:val="19"/>
  </w:num>
  <w:num w:numId="6">
    <w:abstractNumId w:val="14"/>
  </w:num>
  <w:num w:numId="7">
    <w:abstractNumId w:val="22"/>
  </w:num>
  <w:num w:numId="8">
    <w:abstractNumId w:val="29"/>
    <w:lvlOverride w:ilvl="0">
      <w:startOverride w:val="1"/>
    </w:lvlOverride>
  </w:num>
  <w:num w:numId="9">
    <w:abstractNumId w:val="26"/>
  </w:num>
  <w:num w:numId="10">
    <w:abstractNumId w:val="18"/>
  </w:num>
  <w:num w:numId="11">
    <w:abstractNumId w:val="6"/>
  </w:num>
  <w:num w:numId="12">
    <w:abstractNumId w:val="27"/>
  </w:num>
  <w:num w:numId="13">
    <w:abstractNumId w:val="35"/>
  </w:num>
  <w:num w:numId="14">
    <w:abstractNumId w:val="41"/>
  </w:num>
  <w:num w:numId="15">
    <w:abstractNumId w:val="31"/>
  </w:num>
  <w:num w:numId="16">
    <w:abstractNumId w:val="8"/>
  </w:num>
  <w:num w:numId="17">
    <w:abstractNumId w:val="20"/>
  </w:num>
  <w:num w:numId="18">
    <w:abstractNumId w:val="12"/>
  </w:num>
  <w:num w:numId="19">
    <w:abstractNumId w:val="0"/>
  </w:num>
  <w:num w:numId="20">
    <w:abstractNumId w:val="29"/>
  </w:num>
  <w:num w:numId="21">
    <w:abstractNumId w:val="33"/>
  </w:num>
  <w:num w:numId="22">
    <w:abstractNumId w:val="36"/>
  </w:num>
  <w:num w:numId="23">
    <w:abstractNumId w:val="10"/>
  </w:num>
  <w:num w:numId="24">
    <w:abstractNumId w:val="2"/>
  </w:num>
  <w:num w:numId="25">
    <w:abstractNumId w:val="5"/>
  </w:num>
  <w:num w:numId="26">
    <w:abstractNumId w:val="29"/>
  </w:num>
  <w:num w:numId="27">
    <w:abstractNumId w:val="38"/>
  </w:num>
  <w:num w:numId="28">
    <w:abstractNumId w:val="40"/>
  </w:num>
  <w:num w:numId="29">
    <w:abstractNumId w:val="42"/>
  </w:num>
  <w:num w:numId="30">
    <w:abstractNumId w:val="34"/>
  </w:num>
  <w:num w:numId="31">
    <w:abstractNumId w:val="13"/>
  </w:num>
  <w:num w:numId="32">
    <w:abstractNumId w:val="23"/>
  </w:num>
  <w:num w:numId="33">
    <w:abstractNumId w:val="9"/>
  </w:num>
  <w:num w:numId="34">
    <w:abstractNumId w:val="39"/>
  </w:num>
  <w:num w:numId="35">
    <w:abstractNumId w:val="17"/>
  </w:num>
  <w:num w:numId="36">
    <w:abstractNumId w:val="11"/>
  </w:num>
  <w:num w:numId="37">
    <w:abstractNumId w:val="21"/>
  </w:num>
  <w:num w:numId="38">
    <w:abstractNumId w:val="3"/>
  </w:num>
  <w:num w:numId="39">
    <w:abstractNumId w:val="32"/>
  </w:num>
  <w:num w:numId="40">
    <w:abstractNumId w:val="15"/>
  </w:num>
  <w:num w:numId="41">
    <w:abstractNumId w:val="16"/>
  </w:num>
  <w:num w:numId="42">
    <w:abstractNumId w:val="45"/>
  </w:num>
  <w:num w:numId="43">
    <w:abstractNumId w:val="25"/>
  </w:num>
  <w:num w:numId="44">
    <w:abstractNumId w:val="24"/>
  </w:num>
  <w:num w:numId="45">
    <w:abstractNumId w:val="28"/>
  </w:num>
  <w:num w:numId="46">
    <w:abstractNumId w:val="44"/>
  </w:num>
  <w:num w:numId="47">
    <w:abstractNumId w:val="37"/>
  </w:num>
  <w:num w:numId="48">
    <w:abstractNumId w:val="4"/>
  </w:num>
  <w:num w:numId="49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HIRIET Michel">
    <w15:presenceInfo w15:providerId="AD" w15:userId="S-1-5-21-2858030520-631127956-1922900888-263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red"/>
    </o:shapedefaults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8E4"/>
    <w:rsid w:val="00002B2D"/>
    <w:rsid w:val="00002BA8"/>
    <w:rsid w:val="00003E5C"/>
    <w:rsid w:val="00011EFB"/>
    <w:rsid w:val="00021164"/>
    <w:rsid w:val="0003050B"/>
    <w:rsid w:val="000305E9"/>
    <w:rsid w:val="0003429A"/>
    <w:rsid w:val="00035CC8"/>
    <w:rsid w:val="00044868"/>
    <w:rsid w:val="000448FF"/>
    <w:rsid w:val="000522A3"/>
    <w:rsid w:val="000546C1"/>
    <w:rsid w:val="00054A8F"/>
    <w:rsid w:val="00056824"/>
    <w:rsid w:val="000618EF"/>
    <w:rsid w:val="000669AC"/>
    <w:rsid w:val="00075A1F"/>
    <w:rsid w:val="00084339"/>
    <w:rsid w:val="00090761"/>
    <w:rsid w:val="00091BF2"/>
    <w:rsid w:val="000A0277"/>
    <w:rsid w:val="000A2B09"/>
    <w:rsid w:val="000A5FB0"/>
    <w:rsid w:val="000B58C3"/>
    <w:rsid w:val="000C1295"/>
    <w:rsid w:val="000C5E53"/>
    <w:rsid w:val="000C644B"/>
    <w:rsid w:val="000E05CB"/>
    <w:rsid w:val="000E4113"/>
    <w:rsid w:val="000F2E3D"/>
    <w:rsid w:val="000F5EC8"/>
    <w:rsid w:val="00100B2F"/>
    <w:rsid w:val="00105082"/>
    <w:rsid w:val="00113A31"/>
    <w:rsid w:val="001240B5"/>
    <w:rsid w:val="00133E23"/>
    <w:rsid w:val="0014477E"/>
    <w:rsid w:val="00146A1B"/>
    <w:rsid w:val="0014725F"/>
    <w:rsid w:val="00152A4A"/>
    <w:rsid w:val="00153FDC"/>
    <w:rsid w:val="00157051"/>
    <w:rsid w:val="0016693D"/>
    <w:rsid w:val="00174ACD"/>
    <w:rsid w:val="001806CE"/>
    <w:rsid w:val="00191B87"/>
    <w:rsid w:val="00193947"/>
    <w:rsid w:val="00194721"/>
    <w:rsid w:val="001975F2"/>
    <w:rsid w:val="001A2967"/>
    <w:rsid w:val="001B565E"/>
    <w:rsid w:val="001B76C5"/>
    <w:rsid w:val="001C49BE"/>
    <w:rsid w:val="001C7E82"/>
    <w:rsid w:val="001D1994"/>
    <w:rsid w:val="001D7416"/>
    <w:rsid w:val="0020318E"/>
    <w:rsid w:val="00203197"/>
    <w:rsid w:val="0022367C"/>
    <w:rsid w:val="002238B9"/>
    <w:rsid w:val="002304E6"/>
    <w:rsid w:val="002318B6"/>
    <w:rsid w:val="00232FBF"/>
    <w:rsid w:val="002439EC"/>
    <w:rsid w:val="00253A1A"/>
    <w:rsid w:val="002638E4"/>
    <w:rsid w:val="002704C0"/>
    <w:rsid w:val="002728DF"/>
    <w:rsid w:val="00273149"/>
    <w:rsid w:val="00274870"/>
    <w:rsid w:val="00275FFD"/>
    <w:rsid w:val="00276A05"/>
    <w:rsid w:val="002807FD"/>
    <w:rsid w:val="00292A61"/>
    <w:rsid w:val="00296DAC"/>
    <w:rsid w:val="002A0D64"/>
    <w:rsid w:val="002A41CA"/>
    <w:rsid w:val="002A71A0"/>
    <w:rsid w:val="002D1CE4"/>
    <w:rsid w:val="002D735F"/>
    <w:rsid w:val="002E413B"/>
    <w:rsid w:val="00301F31"/>
    <w:rsid w:val="00305670"/>
    <w:rsid w:val="00307879"/>
    <w:rsid w:val="00312FC3"/>
    <w:rsid w:val="00323FDB"/>
    <w:rsid w:val="003261E0"/>
    <w:rsid w:val="0032622F"/>
    <w:rsid w:val="00360932"/>
    <w:rsid w:val="00363405"/>
    <w:rsid w:val="00366C91"/>
    <w:rsid w:val="00380F76"/>
    <w:rsid w:val="00381853"/>
    <w:rsid w:val="00387B26"/>
    <w:rsid w:val="003A11B6"/>
    <w:rsid w:val="003A13FC"/>
    <w:rsid w:val="003B1836"/>
    <w:rsid w:val="003B2CAD"/>
    <w:rsid w:val="003B3C10"/>
    <w:rsid w:val="003B4A9B"/>
    <w:rsid w:val="003E2010"/>
    <w:rsid w:val="003E3E2D"/>
    <w:rsid w:val="003E3ECB"/>
    <w:rsid w:val="003F3FD3"/>
    <w:rsid w:val="00401485"/>
    <w:rsid w:val="004030C9"/>
    <w:rsid w:val="00404521"/>
    <w:rsid w:val="004068A8"/>
    <w:rsid w:val="00422DC3"/>
    <w:rsid w:val="0043163B"/>
    <w:rsid w:val="00435717"/>
    <w:rsid w:val="004457AC"/>
    <w:rsid w:val="00455EE7"/>
    <w:rsid w:val="00476179"/>
    <w:rsid w:val="004A718F"/>
    <w:rsid w:val="004B6954"/>
    <w:rsid w:val="004B7570"/>
    <w:rsid w:val="004C141C"/>
    <w:rsid w:val="004C4A55"/>
    <w:rsid w:val="004C515C"/>
    <w:rsid w:val="004C638F"/>
    <w:rsid w:val="004D35C0"/>
    <w:rsid w:val="004E2557"/>
    <w:rsid w:val="004E3AEE"/>
    <w:rsid w:val="004E4AC9"/>
    <w:rsid w:val="004E67EE"/>
    <w:rsid w:val="004F0636"/>
    <w:rsid w:val="004F3BCB"/>
    <w:rsid w:val="004F61A3"/>
    <w:rsid w:val="004F720C"/>
    <w:rsid w:val="00507149"/>
    <w:rsid w:val="005129A8"/>
    <w:rsid w:val="0052364C"/>
    <w:rsid w:val="00523E29"/>
    <w:rsid w:val="00524AEF"/>
    <w:rsid w:val="00530156"/>
    <w:rsid w:val="005342EF"/>
    <w:rsid w:val="005344CF"/>
    <w:rsid w:val="00545427"/>
    <w:rsid w:val="00552E55"/>
    <w:rsid w:val="005556ED"/>
    <w:rsid w:val="00567532"/>
    <w:rsid w:val="00575DA0"/>
    <w:rsid w:val="00585FEC"/>
    <w:rsid w:val="0058770F"/>
    <w:rsid w:val="005A48D0"/>
    <w:rsid w:val="005B1A71"/>
    <w:rsid w:val="005D388E"/>
    <w:rsid w:val="005D797A"/>
    <w:rsid w:val="005E289F"/>
    <w:rsid w:val="005E542C"/>
    <w:rsid w:val="005E5431"/>
    <w:rsid w:val="005F3D18"/>
    <w:rsid w:val="00632AB7"/>
    <w:rsid w:val="00635333"/>
    <w:rsid w:val="00640F33"/>
    <w:rsid w:val="00654326"/>
    <w:rsid w:val="006608E9"/>
    <w:rsid w:val="00661473"/>
    <w:rsid w:val="00661980"/>
    <w:rsid w:val="00683173"/>
    <w:rsid w:val="006A21FC"/>
    <w:rsid w:val="006A667B"/>
    <w:rsid w:val="006A7B4D"/>
    <w:rsid w:val="006B21AF"/>
    <w:rsid w:val="006B27DF"/>
    <w:rsid w:val="006B33EF"/>
    <w:rsid w:val="006C72D9"/>
    <w:rsid w:val="006E03CE"/>
    <w:rsid w:val="006E05E0"/>
    <w:rsid w:val="006E556C"/>
    <w:rsid w:val="006F2A92"/>
    <w:rsid w:val="00715A69"/>
    <w:rsid w:val="0072266C"/>
    <w:rsid w:val="00722852"/>
    <w:rsid w:val="00723337"/>
    <w:rsid w:val="007314EF"/>
    <w:rsid w:val="00733F11"/>
    <w:rsid w:val="00733F5F"/>
    <w:rsid w:val="00751423"/>
    <w:rsid w:val="00752934"/>
    <w:rsid w:val="0075571D"/>
    <w:rsid w:val="00756070"/>
    <w:rsid w:val="007576AE"/>
    <w:rsid w:val="0076228A"/>
    <w:rsid w:val="00773F3A"/>
    <w:rsid w:val="007772A5"/>
    <w:rsid w:val="00780945"/>
    <w:rsid w:val="007827E2"/>
    <w:rsid w:val="007B564C"/>
    <w:rsid w:val="007C157C"/>
    <w:rsid w:val="007C1DF0"/>
    <w:rsid w:val="007C31A6"/>
    <w:rsid w:val="007C543C"/>
    <w:rsid w:val="007D0A0A"/>
    <w:rsid w:val="007D387A"/>
    <w:rsid w:val="007E2A31"/>
    <w:rsid w:val="007E655C"/>
    <w:rsid w:val="00800956"/>
    <w:rsid w:val="00806479"/>
    <w:rsid w:val="008202AD"/>
    <w:rsid w:val="00827516"/>
    <w:rsid w:val="00846468"/>
    <w:rsid w:val="00852A28"/>
    <w:rsid w:val="00855165"/>
    <w:rsid w:val="0086239D"/>
    <w:rsid w:val="00871190"/>
    <w:rsid w:val="0087262F"/>
    <w:rsid w:val="00880496"/>
    <w:rsid w:val="00883807"/>
    <w:rsid w:val="00884D9C"/>
    <w:rsid w:val="0088515C"/>
    <w:rsid w:val="008859A5"/>
    <w:rsid w:val="008A326A"/>
    <w:rsid w:val="008A3C30"/>
    <w:rsid w:val="008E23E5"/>
    <w:rsid w:val="008E44CD"/>
    <w:rsid w:val="008E614D"/>
    <w:rsid w:val="008F71B7"/>
    <w:rsid w:val="008F7E04"/>
    <w:rsid w:val="00901135"/>
    <w:rsid w:val="0090240F"/>
    <w:rsid w:val="00902609"/>
    <w:rsid w:val="00926444"/>
    <w:rsid w:val="00931310"/>
    <w:rsid w:val="0093466C"/>
    <w:rsid w:val="0093663F"/>
    <w:rsid w:val="00936668"/>
    <w:rsid w:val="00937283"/>
    <w:rsid w:val="009424E0"/>
    <w:rsid w:val="00942859"/>
    <w:rsid w:val="00946ACF"/>
    <w:rsid w:val="0095028C"/>
    <w:rsid w:val="0095332A"/>
    <w:rsid w:val="00966042"/>
    <w:rsid w:val="009774D4"/>
    <w:rsid w:val="009806EC"/>
    <w:rsid w:val="00983835"/>
    <w:rsid w:val="00994BE7"/>
    <w:rsid w:val="009A07B9"/>
    <w:rsid w:val="009A19AA"/>
    <w:rsid w:val="009B44C4"/>
    <w:rsid w:val="009B7B07"/>
    <w:rsid w:val="009C18FF"/>
    <w:rsid w:val="009D3091"/>
    <w:rsid w:val="009D7789"/>
    <w:rsid w:val="00A24DB9"/>
    <w:rsid w:val="00A277AA"/>
    <w:rsid w:val="00A31F35"/>
    <w:rsid w:val="00A374F5"/>
    <w:rsid w:val="00A54FA5"/>
    <w:rsid w:val="00A56EC3"/>
    <w:rsid w:val="00A61107"/>
    <w:rsid w:val="00A61A3A"/>
    <w:rsid w:val="00A664D8"/>
    <w:rsid w:val="00A71913"/>
    <w:rsid w:val="00A74EC4"/>
    <w:rsid w:val="00A81118"/>
    <w:rsid w:val="00A8326F"/>
    <w:rsid w:val="00A87FD6"/>
    <w:rsid w:val="00A948F9"/>
    <w:rsid w:val="00A97D9E"/>
    <w:rsid w:val="00AA22CD"/>
    <w:rsid w:val="00AE166C"/>
    <w:rsid w:val="00AE67FF"/>
    <w:rsid w:val="00AE7861"/>
    <w:rsid w:val="00AF4970"/>
    <w:rsid w:val="00B06391"/>
    <w:rsid w:val="00B06578"/>
    <w:rsid w:val="00B067A2"/>
    <w:rsid w:val="00B135D2"/>
    <w:rsid w:val="00B2062F"/>
    <w:rsid w:val="00B20D8C"/>
    <w:rsid w:val="00B339AC"/>
    <w:rsid w:val="00B3716C"/>
    <w:rsid w:val="00B41552"/>
    <w:rsid w:val="00B427A9"/>
    <w:rsid w:val="00B43A33"/>
    <w:rsid w:val="00B44837"/>
    <w:rsid w:val="00B4728A"/>
    <w:rsid w:val="00B53086"/>
    <w:rsid w:val="00B54128"/>
    <w:rsid w:val="00B61134"/>
    <w:rsid w:val="00B72FB6"/>
    <w:rsid w:val="00B7716B"/>
    <w:rsid w:val="00B77CDB"/>
    <w:rsid w:val="00B81614"/>
    <w:rsid w:val="00B82ABE"/>
    <w:rsid w:val="00B854E0"/>
    <w:rsid w:val="00B85AE4"/>
    <w:rsid w:val="00B85C9B"/>
    <w:rsid w:val="00B92B71"/>
    <w:rsid w:val="00B96EFC"/>
    <w:rsid w:val="00BA0415"/>
    <w:rsid w:val="00BB179D"/>
    <w:rsid w:val="00BB2A50"/>
    <w:rsid w:val="00BB3187"/>
    <w:rsid w:val="00BB7082"/>
    <w:rsid w:val="00BB7BE6"/>
    <w:rsid w:val="00BC0BED"/>
    <w:rsid w:val="00BC220C"/>
    <w:rsid w:val="00BD11C2"/>
    <w:rsid w:val="00BD2A7E"/>
    <w:rsid w:val="00BF07B4"/>
    <w:rsid w:val="00BF4CCD"/>
    <w:rsid w:val="00BF5231"/>
    <w:rsid w:val="00C02ACC"/>
    <w:rsid w:val="00C25509"/>
    <w:rsid w:val="00C2627C"/>
    <w:rsid w:val="00C33868"/>
    <w:rsid w:val="00C443FE"/>
    <w:rsid w:val="00C508CE"/>
    <w:rsid w:val="00C77471"/>
    <w:rsid w:val="00C835D5"/>
    <w:rsid w:val="00C841D7"/>
    <w:rsid w:val="00C9795C"/>
    <w:rsid w:val="00CA2A73"/>
    <w:rsid w:val="00CA4FD3"/>
    <w:rsid w:val="00CB18D7"/>
    <w:rsid w:val="00CB40C1"/>
    <w:rsid w:val="00CC41BB"/>
    <w:rsid w:val="00CC47D4"/>
    <w:rsid w:val="00CC6304"/>
    <w:rsid w:val="00CC71AA"/>
    <w:rsid w:val="00D0210F"/>
    <w:rsid w:val="00D037FB"/>
    <w:rsid w:val="00D04398"/>
    <w:rsid w:val="00D04AD9"/>
    <w:rsid w:val="00D115CD"/>
    <w:rsid w:val="00D13880"/>
    <w:rsid w:val="00D14F61"/>
    <w:rsid w:val="00D16EFF"/>
    <w:rsid w:val="00D2034F"/>
    <w:rsid w:val="00D24BF8"/>
    <w:rsid w:val="00D25B6B"/>
    <w:rsid w:val="00D25FBA"/>
    <w:rsid w:val="00D30677"/>
    <w:rsid w:val="00D32999"/>
    <w:rsid w:val="00D34F58"/>
    <w:rsid w:val="00D505D7"/>
    <w:rsid w:val="00D5065F"/>
    <w:rsid w:val="00D52915"/>
    <w:rsid w:val="00D63573"/>
    <w:rsid w:val="00D63A95"/>
    <w:rsid w:val="00D70AE1"/>
    <w:rsid w:val="00D80B4C"/>
    <w:rsid w:val="00D82A7D"/>
    <w:rsid w:val="00DA068B"/>
    <w:rsid w:val="00DA5DDF"/>
    <w:rsid w:val="00DC7914"/>
    <w:rsid w:val="00DD7D9F"/>
    <w:rsid w:val="00DE44DA"/>
    <w:rsid w:val="00DF46E5"/>
    <w:rsid w:val="00E029DF"/>
    <w:rsid w:val="00E03180"/>
    <w:rsid w:val="00E060DD"/>
    <w:rsid w:val="00E10FF7"/>
    <w:rsid w:val="00E147A7"/>
    <w:rsid w:val="00E21711"/>
    <w:rsid w:val="00E23CCD"/>
    <w:rsid w:val="00E336E9"/>
    <w:rsid w:val="00E431D7"/>
    <w:rsid w:val="00E444A9"/>
    <w:rsid w:val="00E44CB8"/>
    <w:rsid w:val="00E6065D"/>
    <w:rsid w:val="00E70148"/>
    <w:rsid w:val="00E724AF"/>
    <w:rsid w:val="00E75BBE"/>
    <w:rsid w:val="00E762EB"/>
    <w:rsid w:val="00E80661"/>
    <w:rsid w:val="00E82A6F"/>
    <w:rsid w:val="00E86682"/>
    <w:rsid w:val="00E92165"/>
    <w:rsid w:val="00E93DCF"/>
    <w:rsid w:val="00E965EE"/>
    <w:rsid w:val="00EA385E"/>
    <w:rsid w:val="00EB5E31"/>
    <w:rsid w:val="00ED0C4F"/>
    <w:rsid w:val="00ED6B7A"/>
    <w:rsid w:val="00EE5BF0"/>
    <w:rsid w:val="00EF3B08"/>
    <w:rsid w:val="00EF53B1"/>
    <w:rsid w:val="00EF77FD"/>
    <w:rsid w:val="00F0361E"/>
    <w:rsid w:val="00F06619"/>
    <w:rsid w:val="00F1705F"/>
    <w:rsid w:val="00F24C78"/>
    <w:rsid w:val="00F25BC4"/>
    <w:rsid w:val="00F27CC4"/>
    <w:rsid w:val="00F36D09"/>
    <w:rsid w:val="00F36D34"/>
    <w:rsid w:val="00F407B7"/>
    <w:rsid w:val="00F4295C"/>
    <w:rsid w:val="00F445D1"/>
    <w:rsid w:val="00F50006"/>
    <w:rsid w:val="00F66858"/>
    <w:rsid w:val="00F75A9A"/>
    <w:rsid w:val="00F779A8"/>
    <w:rsid w:val="00F85FC1"/>
    <w:rsid w:val="00F9228B"/>
    <w:rsid w:val="00F94100"/>
    <w:rsid w:val="00F96510"/>
    <w:rsid w:val="00FB461E"/>
    <w:rsid w:val="00FB6731"/>
    <w:rsid w:val="00FC2CA6"/>
    <w:rsid w:val="00FC4CCB"/>
    <w:rsid w:val="00FC7B91"/>
    <w:rsid w:val="00FD1C5F"/>
    <w:rsid w:val="00FD54FE"/>
    <w:rsid w:val="00FE0C69"/>
    <w:rsid w:val="00FE2F97"/>
    <w:rsid w:val="00FE6862"/>
    <w:rsid w:val="00FF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6E5"/>
    <w:pPr>
      <w:jc w:val="both"/>
    </w:pPr>
    <w:rPr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B461E"/>
    <w:pPr>
      <w:spacing w:before="400"/>
      <w:jc w:val="left"/>
      <w:outlineLvl w:val="0"/>
    </w:pPr>
    <w:rPr>
      <w:smallCaps/>
      <w:color w:val="4F6228" w:themeColor="accent3" w:themeShade="80"/>
      <w:spacing w:val="2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1711"/>
    <w:pPr>
      <w:numPr>
        <w:numId w:val="3"/>
      </w:numPr>
      <w:spacing w:after="0"/>
      <w:jc w:val="left"/>
      <w:outlineLvl w:val="1"/>
    </w:pPr>
    <w:rPr>
      <w:b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854E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854E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54E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854E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854E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854E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854E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8317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83173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unhideWhenUsed/>
    <w:rsid w:val="00683173"/>
    <w:rPr>
      <w:color w:val="0000FF"/>
      <w:u w:val="single"/>
    </w:rPr>
  </w:style>
  <w:style w:type="paragraph" w:styleId="Textedebulles">
    <w:name w:val="Balloon Text"/>
    <w:basedOn w:val="Normal"/>
    <w:semiHidden/>
    <w:unhideWhenUsed/>
    <w:rsid w:val="006831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sid w:val="00683173"/>
    <w:rPr>
      <w:rFonts w:ascii="Tahoma" w:hAnsi="Tahoma" w:cs="Tahoma"/>
      <w:sz w:val="16"/>
      <w:szCs w:val="16"/>
      <w:lang w:eastAsia="fr-FR" w:bidi="ar-SA"/>
    </w:rPr>
  </w:style>
  <w:style w:type="paragraph" w:styleId="Explorateurdedocuments">
    <w:name w:val="Document Map"/>
    <w:basedOn w:val="Normal"/>
    <w:link w:val="ExplorateurdedocumentsCar"/>
    <w:rsid w:val="00530156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53015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B461E"/>
    <w:rPr>
      <w:smallCaps/>
      <w:color w:val="4F6228" w:themeColor="accent3" w:themeShade="80"/>
      <w:spacing w:val="20"/>
      <w:sz w:val="36"/>
      <w:szCs w:val="36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21711"/>
    <w:rPr>
      <w:b/>
      <w:spacing w:val="15"/>
      <w:sz w:val="24"/>
      <w:szCs w:val="24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B854E0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854E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B854E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854E0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854E0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854E0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854E0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854E0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B854E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B854E0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854E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B854E0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B854E0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B854E0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B854E0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B854E0"/>
  </w:style>
  <w:style w:type="paragraph" w:styleId="Paragraphedeliste">
    <w:name w:val="List Paragraph"/>
    <w:basedOn w:val="Normal"/>
    <w:uiPriority w:val="34"/>
    <w:qFormat/>
    <w:rsid w:val="00B854E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854E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854E0"/>
    <w:rPr>
      <w:rFonts w:eastAsiaTheme="majorEastAsia" w:cstheme="majorBidi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54E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54E0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B854E0"/>
    <w:rPr>
      <w:i/>
      <w:iCs/>
    </w:rPr>
  </w:style>
  <w:style w:type="character" w:styleId="Emphaseintense">
    <w:name w:val="Intense Emphasis"/>
    <w:uiPriority w:val="21"/>
    <w:qFormat/>
    <w:rsid w:val="00B854E0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B854E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B854E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B854E0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854E0"/>
    <w:pPr>
      <w:outlineLvl w:val="9"/>
    </w:pPr>
  </w:style>
  <w:style w:type="paragraph" w:styleId="Notedefin">
    <w:name w:val="endnote text"/>
    <w:basedOn w:val="Normal"/>
    <w:link w:val="NotedefinCar"/>
    <w:rsid w:val="00F75A9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F75A9A"/>
    <w:rPr>
      <w:sz w:val="20"/>
      <w:szCs w:val="20"/>
      <w:lang w:val="fr-FR"/>
    </w:rPr>
  </w:style>
  <w:style w:type="character" w:styleId="Appeldenotedefin">
    <w:name w:val="endnote reference"/>
    <w:basedOn w:val="Policepardfaut"/>
    <w:rsid w:val="00F75A9A"/>
    <w:rPr>
      <w:vertAlign w:val="superscript"/>
    </w:rPr>
  </w:style>
  <w:style w:type="paragraph" w:styleId="Notedebasdepage">
    <w:name w:val="footnote text"/>
    <w:basedOn w:val="Normal"/>
    <w:link w:val="NotedebasdepageCar"/>
    <w:rsid w:val="00F75A9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F75A9A"/>
    <w:rPr>
      <w:sz w:val="20"/>
      <w:szCs w:val="20"/>
      <w:lang w:val="fr-FR"/>
    </w:rPr>
  </w:style>
  <w:style w:type="character" w:styleId="Appelnotedebasdep">
    <w:name w:val="footnote reference"/>
    <w:basedOn w:val="Policepardfaut"/>
    <w:rsid w:val="00F75A9A"/>
    <w:rPr>
      <w:vertAlign w:val="superscript"/>
    </w:rPr>
  </w:style>
  <w:style w:type="character" w:styleId="Lienhypertextesuivivisit">
    <w:name w:val="FollowedHyperlink"/>
    <w:basedOn w:val="Policepardfaut"/>
    <w:rsid w:val="0003429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A07B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fr-FR" w:bidi="ar-SA"/>
    </w:rPr>
  </w:style>
  <w:style w:type="paragraph" w:customStyle="1" w:styleId="Titredechapitre">
    <w:name w:val="Titre de chapitre"/>
    <w:basedOn w:val="Normal"/>
    <w:next w:val="Normal"/>
    <w:link w:val="TitredechapitreCar"/>
    <w:rsid w:val="00E93DCF"/>
    <w:pPr>
      <w:spacing w:after="0" w:line="240" w:lineRule="auto"/>
    </w:pPr>
    <w:rPr>
      <w:rFonts w:ascii="Arial" w:eastAsia="Times New Roman" w:hAnsi="Arial" w:cs="Arial"/>
      <w:b/>
      <w:bCs/>
      <w:kern w:val="32"/>
      <w:lang w:eastAsia="fr-FR" w:bidi="ar-SA"/>
    </w:rPr>
  </w:style>
  <w:style w:type="character" w:customStyle="1" w:styleId="TitredechapitreCar">
    <w:name w:val="Titre de chapitre Car"/>
    <w:link w:val="Titredechapitre"/>
    <w:locked/>
    <w:rsid w:val="00E93DCF"/>
    <w:rPr>
      <w:rFonts w:ascii="Arial" w:eastAsia="Times New Roman" w:hAnsi="Arial" w:cs="Arial"/>
      <w:b/>
      <w:bCs/>
      <w:kern w:val="32"/>
      <w:sz w:val="24"/>
      <w:szCs w:val="24"/>
      <w:lang w:val="fr-FR" w:eastAsia="fr-FR" w:bidi="ar-SA"/>
    </w:rPr>
  </w:style>
  <w:style w:type="table" w:styleId="Grilledutableau">
    <w:name w:val="Table Grid"/>
    <w:basedOn w:val="TableauNormal"/>
    <w:rsid w:val="00756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unhideWhenUsed/>
    <w:rsid w:val="00B6113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6113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B61134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611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B61134"/>
    <w:rPr>
      <w:b/>
      <w:bCs/>
      <w:sz w:val="20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6E5"/>
    <w:pPr>
      <w:jc w:val="both"/>
    </w:pPr>
    <w:rPr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B461E"/>
    <w:pPr>
      <w:spacing w:before="400"/>
      <w:jc w:val="left"/>
      <w:outlineLvl w:val="0"/>
    </w:pPr>
    <w:rPr>
      <w:smallCaps/>
      <w:color w:val="4F6228" w:themeColor="accent3" w:themeShade="80"/>
      <w:spacing w:val="2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1711"/>
    <w:pPr>
      <w:numPr>
        <w:numId w:val="3"/>
      </w:numPr>
      <w:spacing w:after="0"/>
      <w:jc w:val="left"/>
      <w:outlineLvl w:val="1"/>
    </w:pPr>
    <w:rPr>
      <w:b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854E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854E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54E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854E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854E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854E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854E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8317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83173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unhideWhenUsed/>
    <w:rsid w:val="00683173"/>
    <w:rPr>
      <w:color w:val="0000FF"/>
      <w:u w:val="single"/>
    </w:rPr>
  </w:style>
  <w:style w:type="paragraph" w:styleId="Textedebulles">
    <w:name w:val="Balloon Text"/>
    <w:basedOn w:val="Normal"/>
    <w:semiHidden/>
    <w:unhideWhenUsed/>
    <w:rsid w:val="006831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sid w:val="00683173"/>
    <w:rPr>
      <w:rFonts w:ascii="Tahoma" w:hAnsi="Tahoma" w:cs="Tahoma"/>
      <w:sz w:val="16"/>
      <w:szCs w:val="16"/>
      <w:lang w:eastAsia="fr-FR" w:bidi="ar-SA"/>
    </w:rPr>
  </w:style>
  <w:style w:type="paragraph" w:styleId="Explorateurdedocuments">
    <w:name w:val="Document Map"/>
    <w:basedOn w:val="Normal"/>
    <w:link w:val="ExplorateurdedocumentsCar"/>
    <w:rsid w:val="00530156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53015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B461E"/>
    <w:rPr>
      <w:smallCaps/>
      <w:color w:val="4F6228" w:themeColor="accent3" w:themeShade="80"/>
      <w:spacing w:val="20"/>
      <w:sz w:val="36"/>
      <w:szCs w:val="36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21711"/>
    <w:rPr>
      <w:b/>
      <w:spacing w:val="15"/>
      <w:sz w:val="24"/>
      <w:szCs w:val="24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B854E0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854E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B854E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854E0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854E0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854E0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854E0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854E0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B854E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B854E0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854E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B854E0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B854E0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B854E0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B854E0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B854E0"/>
  </w:style>
  <w:style w:type="paragraph" w:styleId="Paragraphedeliste">
    <w:name w:val="List Paragraph"/>
    <w:basedOn w:val="Normal"/>
    <w:uiPriority w:val="34"/>
    <w:qFormat/>
    <w:rsid w:val="00B854E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854E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854E0"/>
    <w:rPr>
      <w:rFonts w:eastAsiaTheme="majorEastAsia" w:cstheme="majorBidi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54E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54E0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B854E0"/>
    <w:rPr>
      <w:i/>
      <w:iCs/>
    </w:rPr>
  </w:style>
  <w:style w:type="character" w:styleId="Emphaseintense">
    <w:name w:val="Intense Emphasis"/>
    <w:uiPriority w:val="21"/>
    <w:qFormat/>
    <w:rsid w:val="00B854E0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B854E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B854E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B854E0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854E0"/>
    <w:pPr>
      <w:outlineLvl w:val="9"/>
    </w:pPr>
  </w:style>
  <w:style w:type="paragraph" w:styleId="Notedefin">
    <w:name w:val="endnote text"/>
    <w:basedOn w:val="Normal"/>
    <w:link w:val="NotedefinCar"/>
    <w:rsid w:val="00F75A9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F75A9A"/>
    <w:rPr>
      <w:sz w:val="20"/>
      <w:szCs w:val="20"/>
      <w:lang w:val="fr-FR"/>
    </w:rPr>
  </w:style>
  <w:style w:type="character" w:styleId="Appeldenotedefin">
    <w:name w:val="endnote reference"/>
    <w:basedOn w:val="Policepardfaut"/>
    <w:rsid w:val="00F75A9A"/>
    <w:rPr>
      <w:vertAlign w:val="superscript"/>
    </w:rPr>
  </w:style>
  <w:style w:type="paragraph" w:styleId="Notedebasdepage">
    <w:name w:val="footnote text"/>
    <w:basedOn w:val="Normal"/>
    <w:link w:val="NotedebasdepageCar"/>
    <w:rsid w:val="00F75A9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F75A9A"/>
    <w:rPr>
      <w:sz w:val="20"/>
      <w:szCs w:val="20"/>
      <w:lang w:val="fr-FR"/>
    </w:rPr>
  </w:style>
  <w:style w:type="character" w:styleId="Appelnotedebasdep">
    <w:name w:val="footnote reference"/>
    <w:basedOn w:val="Policepardfaut"/>
    <w:rsid w:val="00F75A9A"/>
    <w:rPr>
      <w:vertAlign w:val="superscript"/>
    </w:rPr>
  </w:style>
  <w:style w:type="character" w:styleId="Lienhypertextesuivivisit">
    <w:name w:val="FollowedHyperlink"/>
    <w:basedOn w:val="Policepardfaut"/>
    <w:rsid w:val="0003429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A07B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fr-FR" w:bidi="ar-SA"/>
    </w:rPr>
  </w:style>
  <w:style w:type="paragraph" w:customStyle="1" w:styleId="Titredechapitre">
    <w:name w:val="Titre de chapitre"/>
    <w:basedOn w:val="Normal"/>
    <w:next w:val="Normal"/>
    <w:link w:val="TitredechapitreCar"/>
    <w:rsid w:val="00E93DCF"/>
    <w:pPr>
      <w:spacing w:after="0" w:line="240" w:lineRule="auto"/>
    </w:pPr>
    <w:rPr>
      <w:rFonts w:ascii="Arial" w:eastAsia="Times New Roman" w:hAnsi="Arial" w:cs="Arial"/>
      <w:b/>
      <w:bCs/>
      <w:kern w:val="32"/>
      <w:lang w:eastAsia="fr-FR" w:bidi="ar-SA"/>
    </w:rPr>
  </w:style>
  <w:style w:type="character" w:customStyle="1" w:styleId="TitredechapitreCar">
    <w:name w:val="Titre de chapitre Car"/>
    <w:link w:val="Titredechapitre"/>
    <w:locked/>
    <w:rsid w:val="00E93DCF"/>
    <w:rPr>
      <w:rFonts w:ascii="Arial" w:eastAsia="Times New Roman" w:hAnsi="Arial" w:cs="Arial"/>
      <w:b/>
      <w:bCs/>
      <w:kern w:val="32"/>
      <w:sz w:val="24"/>
      <w:szCs w:val="24"/>
      <w:lang w:val="fr-FR" w:eastAsia="fr-FR" w:bidi="ar-SA"/>
    </w:rPr>
  </w:style>
  <w:style w:type="table" w:styleId="Grilledutableau">
    <w:name w:val="Table Grid"/>
    <w:basedOn w:val="TableauNormal"/>
    <w:rsid w:val="00756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unhideWhenUsed/>
    <w:rsid w:val="00B6113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6113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B61134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611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B61134"/>
    <w:rPr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8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23" Type="http://schemas.microsoft.com/office/2011/relationships/commentsExtended" Target="commentsExtended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6FF52-B539-4A58-ACEE-3BC23788B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8</Pages>
  <Words>1466</Words>
  <Characters>8067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Texte</vt:lpstr>
    </vt:vector>
  </TitlesOfParts>
  <Company>MSS</Company>
  <LinksUpToDate>false</LinksUpToDate>
  <CharactersWithSpaces>9514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Texte</dc:title>
  <dc:creator>BVDR</dc:creator>
  <cp:lastModifiedBy>MERLIN, Nathalie</cp:lastModifiedBy>
  <cp:revision>9</cp:revision>
  <cp:lastPrinted>2018-10-01T14:29:00Z</cp:lastPrinted>
  <dcterms:created xsi:type="dcterms:W3CDTF">2018-10-01T14:32:00Z</dcterms:created>
  <dcterms:modified xsi:type="dcterms:W3CDTF">2018-11-08T15:33:00Z</dcterms:modified>
</cp:coreProperties>
</file>