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94" w:rsidRPr="00315713" w:rsidRDefault="000D6230">
      <w:r>
        <w:rPr>
          <w:noProof/>
        </w:rPr>
        <w:drawing>
          <wp:anchor distT="0" distB="0" distL="114300" distR="114300" simplePos="0" relativeHeight="251662336" behindDoc="1" locked="0" layoutInCell="1" allowOverlap="1" wp14:anchorId="0911A525" wp14:editId="04F92A3A">
            <wp:simplePos x="0" y="0"/>
            <wp:positionH relativeFrom="column">
              <wp:posOffset>-1203960</wp:posOffset>
            </wp:positionH>
            <wp:positionV relativeFrom="paragraph">
              <wp:posOffset>-264581</wp:posOffset>
            </wp:positionV>
            <wp:extent cx="1284605" cy="74104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00246BC6" w:rsidRPr="00315713">
        <w:rPr>
          <w:noProof/>
          <w:sz w:val="4"/>
        </w:rPr>
        <w:drawing>
          <wp:anchor distT="0" distB="0" distL="114300" distR="114300" simplePos="0" relativeHeight="251653120" behindDoc="0" locked="0" layoutInCell="1" allowOverlap="1" wp14:anchorId="65D5A5DF" wp14:editId="50493BB2">
            <wp:simplePos x="0" y="0"/>
            <wp:positionH relativeFrom="column">
              <wp:posOffset>-1606550</wp:posOffset>
            </wp:positionH>
            <wp:positionV relativeFrom="paragraph">
              <wp:posOffset>-679450</wp:posOffset>
            </wp:positionV>
            <wp:extent cx="7994650" cy="161925"/>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FF4B94" w:rsidRPr="00315713" w:rsidRDefault="00FF4B94"/>
    <w:p w:rsidR="00FF4B94" w:rsidRPr="00315713" w:rsidRDefault="00FF4B94"/>
    <w:p w:rsidR="006028E8" w:rsidRPr="00741C41" w:rsidRDefault="006028E8" w:rsidP="006028E8">
      <w:pPr>
        <w:jc w:val="center"/>
        <w:rPr>
          <w:b/>
          <w:szCs w:val="20"/>
        </w:rPr>
      </w:pPr>
    </w:p>
    <w:p w:rsidR="0094497D" w:rsidRDefault="0094497D" w:rsidP="00D36EF6">
      <w:pPr>
        <w:pBdr>
          <w:top w:val="single" w:sz="4" w:space="1" w:color="auto"/>
          <w:left w:val="single" w:sz="4" w:space="4" w:color="auto"/>
          <w:bottom w:val="single" w:sz="4" w:space="1" w:color="auto"/>
          <w:right w:val="single" w:sz="4" w:space="4" w:color="auto"/>
        </w:pBdr>
        <w:jc w:val="center"/>
        <w:rPr>
          <w:b/>
          <w:szCs w:val="20"/>
        </w:rPr>
      </w:pPr>
    </w:p>
    <w:p w:rsidR="006028E8" w:rsidRPr="00741C41" w:rsidRDefault="006F12D3" w:rsidP="00D36EF6">
      <w:pPr>
        <w:pBdr>
          <w:top w:val="single" w:sz="4" w:space="1" w:color="auto"/>
          <w:left w:val="single" w:sz="4" w:space="4" w:color="auto"/>
          <w:bottom w:val="single" w:sz="4" w:space="1" w:color="auto"/>
          <w:right w:val="single" w:sz="4" w:space="4" w:color="auto"/>
        </w:pBdr>
        <w:jc w:val="center"/>
        <w:rPr>
          <w:b/>
          <w:szCs w:val="20"/>
        </w:rPr>
      </w:pPr>
      <w:r>
        <w:rPr>
          <w:b/>
          <w:szCs w:val="20"/>
        </w:rPr>
        <w:t>Dossier de demande d’autorisation pour participer à l’expérimentation relative à l’administration par les pharmaciens du vaccin contre la grippe saisonnière</w:t>
      </w:r>
    </w:p>
    <w:p w:rsidR="006F12D3" w:rsidRDefault="006F12D3" w:rsidP="00D36EF6">
      <w:pPr>
        <w:pBdr>
          <w:top w:val="single" w:sz="4" w:space="1" w:color="auto"/>
          <w:left w:val="single" w:sz="4" w:space="4" w:color="auto"/>
          <w:bottom w:val="single" w:sz="4" w:space="1" w:color="auto"/>
          <w:right w:val="single" w:sz="4" w:space="4" w:color="auto"/>
        </w:pBdr>
        <w:jc w:val="center"/>
        <w:rPr>
          <w:b/>
          <w:szCs w:val="20"/>
        </w:rPr>
      </w:pPr>
    </w:p>
    <w:p w:rsidR="006F12D3" w:rsidRDefault="006F12D3" w:rsidP="006F12D3">
      <w:pPr>
        <w:jc w:val="both"/>
        <w:rPr>
          <w:b/>
          <w:szCs w:val="20"/>
        </w:rPr>
      </w:pPr>
    </w:p>
    <w:p w:rsidR="006F12D3" w:rsidRPr="006F12D3" w:rsidRDefault="006F12D3" w:rsidP="0094497D">
      <w:pPr>
        <w:spacing w:line="281" w:lineRule="exact"/>
        <w:ind w:right="576"/>
        <w:jc w:val="both"/>
        <w:textAlignment w:val="baseline"/>
        <w:rPr>
          <w:rFonts w:eastAsia="Verdana"/>
          <w:color w:val="000000"/>
          <w:szCs w:val="20"/>
        </w:rPr>
      </w:pPr>
      <w:r w:rsidRPr="006F12D3">
        <w:rPr>
          <w:rFonts w:eastAsia="Verdana"/>
          <w:color w:val="000000"/>
          <w:szCs w:val="20"/>
        </w:rPr>
        <w:t>L'article 66 de la loi de finance de la sécurité sociale 2017 a introduit la possibilité, à titre expérimental et pour une durée de trois ans, de l'administration par les pharmaciens du vaccin contre la grippe saisonnière aux personnes adultes.</w:t>
      </w:r>
    </w:p>
    <w:p w:rsidR="006F12D3" w:rsidRPr="006F12D3" w:rsidRDefault="006F12D3" w:rsidP="0094497D">
      <w:pPr>
        <w:spacing w:before="290" w:line="280" w:lineRule="exact"/>
        <w:ind w:right="576"/>
        <w:jc w:val="both"/>
        <w:textAlignment w:val="baseline"/>
        <w:rPr>
          <w:rFonts w:eastAsia="Verdana"/>
          <w:color w:val="000000"/>
          <w:spacing w:val="-5"/>
          <w:szCs w:val="20"/>
        </w:rPr>
      </w:pPr>
      <w:r w:rsidRPr="006F12D3">
        <w:rPr>
          <w:rFonts w:eastAsia="Verdana"/>
          <w:color w:val="000000"/>
          <w:spacing w:val="-5"/>
          <w:szCs w:val="20"/>
        </w:rPr>
        <w:t xml:space="preserve">Le décret n°2017-985 du 10 mai 2017 et l'arrêté du 10 mai 2017 </w:t>
      </w:r>
      <w:r>
        <w:rPr>
          <w:rFonts w:eastAsia="Verdana"/>
          <w:color w:val="000000"/>
          <w:spacing w:val="-5"/>
          <w:szCs w:val="20"/>
        </w:rPr>
        <w:t xml:space="preserve">modifié </w:t>
      </w:r>
      <w:r w:rsidRPr="006F12D3">
        <w:rPr>
          <w:rFonts w:eastAsia="Verdana"/>
          <w:color w:val="000000"/>
          <w:spacing w:val="-5"/>
          <w:szCs w:val="20"/>
        </w:rPr>
        <w:t>pris en application de l'article 66 ont fixé les conditions d'application et ont précisé les conditions de désignation des officines des régions retenues pour participer à l'expérimentation, les conditions de formation préalable des pharmaciens, les modalités de traçabilité du vaccin, les modalités de financement de l'expérimentation et les modalités de rémunération des pharmaciens.</w:t>
      </w:r>
    </w:p>
    <w:p w:rsidR="006F12D3" w:rsidRPr="0094497D" w:rsidRDefault="006F12D3" w:rsidP="0094497D">
      <w:pPr>
        <w:spacing w:before="280" w:line="283" w:lineRule="exact"/>
        <w:ind w:right="576"/>
        <w:jc w:val="both"/>
        <w:textAlignment w:val="baseline"/>
        <w:rPr>
          <w:rFonts w:eastAsia="Verdana"/>
          <w:color w:val="000000"/>
          <w:spacing w:val="-5"/>
          <w:szCs w:val="20"/>
        </w:rPr>
      </w:pPr>
      <w:r w:rsidRPr="006F12D3">
        <w:rPr>
          <w:rFonts w:eastAsia="Verdana"/>
          <w:color w:val="000000"/>
          <w:spacing w:val="-6"/>
          <w:szCs w:val="20"/>
        </w:rPr>
        <w:t xml:space="preserve">Le pharmacien (titulaire ou adjoint) exerçant en pharmacie d’officine dans la région </w:t>
      </w:r>
      <w:r w:rsidR="00E550CA">
        <w:rPr>
          <w:rFonts w:eastAsia="Verdana"/>
          <w:color w:val="000000"/>
          <w:spacing w:val="-6"/>
          <w:szCs w:val="20"/>
        </w:rPr>
        <w:t xml:space="preserve">Occitanie </w:t>
      </w:r>
      <w:r w:rsidRPr="006F12D3">
        <w:rPr>
          <w:rFonts w:eastAsia="Verdana"/>
          <w:color w:val="000000"/>
          <w:spacing w:val="-6"/>
          <w:szCs w:val="20"/>
        </w:rPr>
        <w:t xml:space="preserve">qui souhaite participer volontairement à l’expérimentation adresse </w:t>
      </w:r>
      <w:r w:rsidR="009132AA">
        <w:rPr>
          <w:rFonts w:eastAsia="Verdana"/>
          <w:color w:val="000000"/>
          <w:spacing w:val="-6"/>
          <w:szCs w:val="20"/>
        </w:rPr>
        <w:t xml:space="preserve">à la </w:t>
      </w:r>
      <w:r w:rsidRPr="006F12D3">
        <w:rPr>
          <w:rFonts w:eastAsia="Verdana"/>
          <w:color w:val="000000"/>
          <w:spacing w:val="-6"/>
          <w:szCs w:val="20"/>
        </w:rPr>
        <w:t>direct</w:t>
      </w:r>
      <w:r w:rsidR="009132AA">
        <w:rPr>
          <w:rFonts w:eastAsia="Verdana"/>
          <w:color w:val="000000"/>
          <w:spacing w:val="-6"/>
          <w:szCs w:val="20"/>
        </w:rPr>
        <w:t xml:space="preserve">rice </w:t>
      </w:r>
      <w:r w:rsidRPr="006F12D3">
        <w:rPr>
          <w:rFonts w:eastAsia="Verdana"/>
          <w:color w:val="000000"/>
          <w:spacing w:val="-6"/>
          <w:szCs w:val="20"/>
        </w:rPr>
        <w:t>général</w:t>
      </w:r>
      <w:r w:rsidR="009132AA">
        <w:rPr>
          <w:rFonts w:eastAsia="Verdana"/>
          <w:color w:val="000000"/>
          <w:spacing w:val="-6"/>
          <w:szCs w:val="20"/>
        </w:rPr>
        <w:t>e</w:t>
      </w:r>
      <w:r w:rsidRPr="006F12D3">
        <w:rPr>
          <w:rFonts w:eastAsia="Verdana"/>
          <w:color w:val="000000"/>
          <w:spacing w:val="-6"/>
          <w:szCs w:val="20"/>
        </w:rPr>
        <w:t xml:space="preserve"> de l’agence régionale de</w:t>
      </w:r>
      <w:r w:rsidR="00E550CA">
        <w:rPr>
          <w:rFonts w:eastAsia="Verdana"/>
          <w:color w:val="000000"/>
          <w:spacing w:val="-6"/>
          <w:szCs w:val="20"/>
        </w:rPr>
        <w:t xml:space="preserve"> </w:t>
      </w:r>
      <w:r w:rsidRPr="006F12D3">
        <w:rPr>
          <w:rFonts w:eastAsia="Verdana"/>
          <w:color w:val="000000"/>
          <w:szCs w:val="20"/>
        </w:rPr>
        <w:t xml:space="preserve">santé ainsi qu’une copie au conseil régional de l’Ordre des </w:t>
      </w:r>
      <w:r w:rsidRPr="0094497D">
        <w:rPr>
          <w:rFonts w:eastAsia="Verdana"/>
          <w:color w:val="000000"/>
          <w:spacing w:val="-5"/>
          <w:szCs w:val="20"/>
        </w:rPr>
        <w:t>Pharmaciens, un dossier</w:t>
      </w:r>
      <w:r w:rsidR="00E550CA" w:rsidRPr="0094497D">
        <w:rPr>
          <w:rFonts w:eastAsia="Verdana"/>
          <w:color w:val="000000"/>
          <w:spacing w:val="-5"/>
          <w:szCs w:val="20"/>
        </w:rPr>
        <w:t xml:space="preserve"> </w:t>
      </w:r>
      <w:r w:rsidRPr="0094497D">
        <w:rPr>
          <w:rFonts w:eastAsia="Verdana"/>
          <w:color w:val="000000"/>
          <w:spacing w:val="-5"/>
          <w:szCs w:val="20"/>
        </w:rPr>
        <w:t>de</w:t>
      </w:r>
      <w:r w:rsidR="00E550CA" w:rsidRPr="0094497D">
        <w:rPr>
          <w:rFonts w:eastAsia="Verdana"/>
          <w:color w:val="000000"/>
          <w:spacing w:val="-5"/>
          <w:szCs w:val="20"/>
        </w:rPr>
        <w:t xml:space="preserve"> </w:t>
      </w:r>
      <w:r w:rsidRPr="0094497D">
        <w:rPr>
          <w:rFonts w:eastAsia="Verdana"/>
          <w:color w:val="000000"/>
          <w:spacing w:val="-5"/>
          <w:szCs w:val="20"/>
        </w:rPr>
        <w:t>demande comprenant:</w:t>
      </w:r>
    </w:p>
    <w:p w:rsidR="0094497D" w:rsidRDefault="006F12D3" w:rsidP="0094497D">
      <w:pPr>
        <w:spacing w:before="289" w:line="278" w:lineRule="exact"/>
        <w:ind w:left="720" w:right="576" w:hanging="360"/>
        <w:jc w:val="both"/>
        <w:textAlignment w:val="baseline"/>
        <w:rPr>
          <w:rFonts w:eastAsia="Verdana"/>
          <w:color w:val="000000"/>
          <w:spacing w:val="-5"/>
          <w:szCs w:val="20"/>
        </w:rPr>
      </w:pPr>
      <w:r w:rsidRPr="0094497D">
        <w:rPr>
          <w:rFonts w:eastAsia="Verdana"/>
          <w:color w:val="000000"/>
          <w:spacing w:val="-5"/>
          <w:szCs w:val="20"/>
        </w:rPr>
        <w:t>- Une attestation de formation délivrée par u</w:t>
      </w:r>
      <w:r w:rsidR="0094497D" w:rsidRPr="0094497D">
        <w:rPr>
          <w:rFonts w:eastAsia="Verdana"/>
          <w:color w:val="000000"/>
          <w:spacing w:val="-5"/>
          <w:szCs w:val="20"/>
        </w:rPr>
        <w:t xml:space="preserve">n organisme ou une structure de </w:t>
      </w:r>
      <w:r w:rsidRPr="0094497D">
        <w:rPr>
          <w:rFonts w:eastAsia="Verdana"/>
          <w:color w:val="000000"/>
          <w:spacing w:val="-5"/>
          <w:szCs w:val="20"/>
        </w:rPr>
        <w:t>formation qui respecte les objectifs pédagogiques fixés réglementairement</w:t>
      </w:r>
      <w:r w:rsidR="00E550CA" w:rsidRPr="0094497D">
        <w:rPr>
          <w:rFonts w:eastAsia="Verdana"/>
          <w:color w:val="000000"/>
          <w:spacing w:val="-5"/>
          <w:szCs w:val="20"/>
        </w:rPr>
        <w:t> ;</w:t>
      </w:r>
    </w:p>
    <w:p w:rsidR="006F12D3" w:rsidRPr="006F12D3" w:rsidRDefault="006F12D3" w:rsidP="0094497D">
      <w:pPr>
        <w:spacing w:before="289" w:line="278" w:lineRule="exact"/>
        <w:ind w:left="720" w:right="576" w:hanging="360"/>
        <w:jc w:val="both"/>
        <w:textAlignment w:val="baseline"/>
        <w:rPr>
          <w:rFonts w:eastAsia="Verdana"/>
          <w:color w:val="000000"/>
          <w:spacing w:val="-5"/>
          <w:szCs w:val="20"/>
        </w:rPr>
      </w:pPr>
      <w:r w:rsidRPr="006F12D3">
        <w:rPr>
          <w:rFonts w:eastAsia="Verdana"/>
          <w:color w:val="000000"/>
          <w:spacing w:val="-5"/>
          <w:szCs w:val="20"/>
        </w:rPr>
        <w:t>-</w:t>
      </w:r>
      <w:r w:rsidR="00E550CA">
        <w:rPr>
          <w:rFonts w:eastAsia="Verdana"/>
          <w:color w:val="000000"/>
          <w:spacing w:val="-5"/>
          <w:szCs w:val="20"/>
        </w:rPr>
        <w:t xml:space="preserve"> </w:t>
      </w:r>
      <w:r w:rsidRPr="006F12D3">
        <w:rPr>
          <w:rFonts w:eastAsia="Verdana"/>
          <w:color w:val="000000"/>
          <w:spacing w:val="-5"/>
          <w:szCs w:val="20"/>
        </w:rPr>
        <w:t>Une attestation de conformité au cahier des charges, relatif aux conditions techniques à respecter</w:t>
      </w:r>
      <w:r w:rsidR="00E550CA">
        <w:rPr>
          <w:rFonts w:eastAsia="Verdana"/>
          <w:color w:val="000000"/>
          <w:spacing w:val="-5"/>
          <w:szCs w:val="20"/>
        </w:rPr>
        <w:t>.</w:t>
      </w:r>
    </w:p>
    <w:p w:rsidR="006F12D3" w:rsidRPr="006F12D3" w:rsidRDefault="006F12D3" w:rsidP="0094497D">
      <w:pPr>
        <w:spacing w:before="279" w:line="283" w:lineRule="exact"/>
        <w:ind w:right="576"/>
        <w:jc w:val="both"/>
        <w:textAlignment w:val="baseline"/>
        <w:rPr>
          <w:rFonts w:eastAsia="Verdana"/>
          <w:color w:val="000000"/>
          <w:spacing w:val="-7"/>
          <w:szCs w:val="20"/>
        </w:rPr>
      </w:pPr>
      <w:r w:rsidRPr="0094497D">
        <w:rPr>
          <w:rFonts w:eastAsia="Verdana"/>
          <w:color w:val="000000"/>
          <w:spacing w:val="-5"/>
          <w:szCs w:val="20"/>
        </w:rPr>
        <w:t>Le directeur général de l’agence régionale de santé concerné peut, après avis du conseil régional de l’ordre des pharmaciens, autoriser le pharmacien qui a fait cette demande à assurer</w:t>
      </w:r>
      <w:r w:rsidRPr="006F12D3">
        <w:rPr>
          <w:rFonts w:eastAsia="Verdana"/>
          <w:color w:val="000000"/>
          <w:spacing w:val="-7"/>
          <w:szCs w:val="20"/>
        </w:rPr>
        <w:t xml:space="preserve"> l’administration du vaccin contre la grippe saisonnière, dans un délai maximal de deux mois à compter de la réception de la demande.</w:t>
      </w:r>
    </w:p>
    <w:p w:rsidR="006F12D3" w:rsidRPr="006F12D3" w:rsidRDefault="006F12D3" w:rsidP="0094497D">
      <w:pPr>
        <w:spacing w:before="277" w:line="284" w:lineRule="exact"/>
        <w:ind w:right="576"/>
        <w:jc w:val="both"/>
        <w:textAlignment w:val="baseline"/>
        <w:rPr>
          <w:rFonts w:eastAsia="Verdana"/>
          <w:color w:val="000000"/>
          <w:spacing w:val="-6"/>
          <w:szCs w:val="20"/>
        </w:rPr>
      </w:pPr>
      <w:r w:rsidRPr="006F12D3">
        <w:rPr>
          <w:rFonts w:eastAsia="Verdana"/>
          <w:color w:val="000000"/>
          <w:spacing w:val="-6"/>
          <w:szCs w:val="20"/>
        </w:rPr>
        <w:t>L’autorisation est accordée dans la limite de la durée de l’expérimentation et de la période recommandée pour la vaccination.</w:t>
      </w:r>
    </w:p>
    <w:p w:rsidR="006F12D3" w:rsidRPr="006F12D3" w:rsidRDefault="006F12D3" w:rsidP="0094497D">
      <w:pPr>
        <w:spacing w:before="334" w:line="230" w:lineRule="exact"/>
        <w:jc w:val="both"/>
        <w:textAlignment w:val="baseline"/>
        <w:rPr>
          <w:rFonts w:eastAsia="Verdana"/>
          <w:b/>
          <w:color w:val="000000"/>
          <w:spacing w:val="-14"/>
          <w:szCs w:val="20"/>
          <w:u w:val="single"/>
        </w:rPr>
      </w:pPr>
      <w:r w:rsidRPr="006F12D3">
        <w:rPr>
          <w:rFonts w:eastAsia="Verdana"/>
          <w:b/>
          <w:color w:val="000000"/>
          <w:spacing w:val="-14"/>
          <w:szCs w:val="20"/>
          <w:u w:val="single"/>
        </w:rPr>
        <w:t>La liste des pharmaciens autorisés est publiée sur le site internet de l’agence régionale de santé.</w:t>
      </w:r>
    </w:p>
    <w:p w:rsidR="006F12D3" w:rsidRPr="006F12D3" w:rsidRDefault="006F12D3" w:rsidP="0094497D">
      <w:pPr>
        <w:spacing w:before="281" w:line="283" w:lineRule="exact"/>
        <w:ind w:right="576"/>
        <w:jc w:val="both"/>
        <w:textAlignment w:val="baseline"/>
        <w:rPr>
          <w:rFonts w:eastAsia="Verdana"/>
          <w:color w:val="000000"/>
          <w:spacing w:val="-6"/>
          <w:szCs w:val="20"/>
        </w:rPr>
      </w:pPr>
      <w:r w:rsidRPr="006F12D3">
        <w:rPr>
          <w:rFonts w:eastAsia="Verdana"/>
          <w:color w:val="000000"/>
          <w:spacing w:val="-6"/>
          <w:szCs w:val="20"/>
        </w:rPr>
        <w:t>L'autorisation peut être retirée, par le directeur général de l'ARS, en cas de manquement du pharmacien aux dispositions réglementaires, après que le pharmacien ait pu présenter ses observations écrites ou orales. Le directeur général de l’ARS informe le conseil régional de l’ordre des pharmaciens compétent.</w:t>
      </w:r>
    </w:p>
    <w:p w:rsidR="006F12D3" w:rsidRDefault="006F12D3" w:rsidP="0094497D">
      <w:pPr>
        <w:spacing w:before="279" w:after="2983" w:line="283" w:lineRule="exact"/>
        <w:ind w:right="576"/>
        <w:jc w:val="both"/>
        <w:textAlignment w:val="baseline"/>
        <w:rPr>
          <w:rFonts w:eastAsia="Verdana"/>
          <w:color w:val="000000"/>
          <w:szCs w:val="20"/>
        </w:rPr>
      </w:pPr>
      <w:r w:rsidRPr="006F12D3">
        <w:rPr>
          <w:rFonts w:eastAsia="Verdana"/>
          <w:color w:val="000000"/>
          <w:szCs w:val="20"/>
        </w:rPr>
        <w:t xml:space="preserve">Vous trouverez ci-après le modèle de dossier à déposer auprès de l'ARS </w:t>
      </w:r>
      <w:r w:rsidR="00E550CA">
        <w:rPr>
          <w:rFonts w:eastAsia="Verdana"/>
          <w:color w:val="000000"/>
          <w:szCs w:val="20"/>
        </w:rPr>
        <w:t xml:space="preserve">Occitanie </w:t>
      </w:r>
      <w:r w:rsidRPr="006F12D3">
        <w:rPr>
          <w:rFonts w:eastAsia="Verdana"/>
          <w:color w:val="000000"/>
          <w:szCs w:val="20"/>
        </w:rPr>
        <w:t>ainsi que les modalités pratiques d'envoi</w:t>
      </w:r>
      <w:r w:rsidR="00E550CA">
        <w:rPr>
          <w:rFonts w:eastAsia="Verdana"/>
          <w:color w:val="000000"/>
          <w:szCs w:val="20"/>
        </w:rPr>
        <w:t xml:space="preserve"> </w:t>
      </w:r>
      <w:r w:rsidRPr="006F12D3">
        <w:rPr>
          <w:rFonts w:eastAsia="Verdana"/>
          <w:color w:val="000000"/>
          <w:szCs w:val="20"/>
        </w:rPr>
        <w:t>:</w:t>
      </w:r>
    </w:p>
    <w:p w:rsidR="00E550CA" w:rsidRDefault="00E550CA" w:rsidP="00E550CA">
      <w:pPr>
        <w:ind w:right="578"/>
        <w:jc w:val="both"/>
        <w:textAlignment w:val="baseline"/>
        <w:rPr>
          <w:rFonts w:eastAsia="Verdana"/>
          <w:color w:val="000000"/>
          <w:szCs w:val="20"/>
        </w:rPr>
      </w:pPr>
      <w:r>
        <w:rPr>
          <w:noProof/>
        </w:rPr>
        <w:drawing>
          <wp:anchor distT="0" distB="0" distL="114300" distR="114300" simplePos="0" relativeHeight="251664384" behindDoc="1" locked="0" layoutInCell="1" allowOverlap="1" wp14:anchorId="694C8EA3" wp14:editId="3908F7A7">
            <wp:simplePos x="0" y="0"/>
            <wp:positionH relativeFrom="column">
              <wp:posOffset>-1051560</wp:posOffset>
            </wp:positionH>
            <wp:positionV relativeFrom="paragraph">
              <wp:posOffset>-110588</wp:posOffset>
            </wp:positionV>
            <wp:extent cx="1284605" cy="741045"/>
            <wp:effectExtent l="0" t="0" r="0" b="1905"/>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E550CA" w:rsidRDefault="00E550CA" w:rsidP="00E550CA">
      <w:pPr>
        <w:ind w:right="578"/>
        <w:jc w:val="both"/>
        <w:textAlignment w:val="baseline"/>
        <w:rPr>
          <w:rFonts w:eastAsia="Verdana"/>
          <w:color w:val="000000"/>
          <w:szCs w:val="20"/>
        </w:rPr>
      </w:pPr>
    </w:p>
    <w:p w:rsidR="00E550CA" w:rsidRDefault="00E550CA" w:rsidP="00E550CA">
      <w:pPr>
        <w:ind w:right="578"/>
        <w:jc w:val="both"/>
        <w:textAlignment w:val="baseline"/>
        <w:rPr>
          <w:rFonts w:eastAsia="Verdana"/>
          <w:color w:val="000000"/>
          <w:szCs w:val="20"/>
        </w:rPr>
      </w:pPr>
    </w:p>
    <w:p w:rsidR="00D36EF6" w:rsidRDefault="00D36EF6" w:rsidP="00E550CA">
      <w:pPr>
        <w:ind w:right="578"/>
        <w:jc w:val="both"/>
        <w:textAlignment w:val="baseline"/>
        <w:rPr>
          <w:rFonts w:eastAsia="Verdana"/>
          <w:color w:val="000000"/>
          <w:szCs w:val="20"/>
        </w:rPr>
      </w:pPr>
    </w:p>
    <w:p w:rsidR="002B27FD" w:rsidRDefault="002B27FD" w:rsidP="00E550CA">
      <w:pPr>
        <w:ind w:right="578"/>
        <w:jc w:val="both"/>
        <w:textAlignment w:val="baseline"/>
        <w:rPr>
          <w:rFonts w:eastAsia="Verdana"/>
          <w:color w:val="000000"/>
          <w:szCs w:val="20"/>
        </w:rPr>
      </w:pPr>
      <w:bookmarkStart w:id="0" w:name="_GoBack"/>
      <w:bookmarkEnd w:id="0"/>
    </w:p>
    <w:p w:rsidR="0094497D" w:rsidRDefault="0094497D" w:rsidP="00D36EF6">
      <w:pPr>
        <w:pBdr>
          <w:top w:val="single" w:sz="4" w:space="1" w:color="auto"/>
          <w:left w:val="single" w:sz="4" w:space="4" w:color="auto"/>
          <w:bottom w:val="single" w:sz="4" w:space="1" w:color="auto"/>
          <w:right w:val="single" w:sz="4" w:space="4" w:color="auto"/>
        </w:pBdr>
        <w:jc w:val="center"/>
        <w:rPr>
          <w:b/>
          <w:szCs w:val="20"/>
        </w:rPr>
      </w:pPr>
    </w:p>
    <w:p w:rsidR="00E550CA" w:rsidRDefault="00E550CA" w:rsidP="00D36EF6">
      <w:pPr>
        <w:pBdr>
          <w:top w:val="single" w:sz="4" w:space="1" w:color="auto"/>
          <w:left w:val="single" w:sz="4" w:space="4" w:color="auto"/>
          <w:bottom w:val="single" w:sz="4" w:space="1" w:color="auto"/>
          <w:right w:val="single" w:sz="4" w:space="4" w:color="auto"/>
        </w:pBdr>
        <w:jc w:val="center"/>
        <w:rPr>
          <w:b/>
          <w:szCs w:val="20"/>
        </w:rPr>
      </w:pPr>
      <w:r>
        <w:rPr>
          <w:b/>
          <w:szCs w:val="20"/>
        </w:rPr>
        <w:t>Modalités d’envoi du dossier type de demande d’autorisation de participation à l’expérimentation relative à l’administration par les pharmaciens du vaccin contre la grippe saisonnière</w:t>
      </w:r>
    </w:p>
    <w:p w:rsidR="0094497D" w:rsidRPr="00741C41" w:rsidRDefault="0094497D" w:rsidP="00D36EF6">
      <w:pPr>
        <w:pBdr>
          <w:top w:val="single" w:sz="4" w:space="1" w:color="auto"/>
          <w:left w:val="single" w:sz="4" w:space="4" w:color="auto"/>
          <w:bottom w:val="single" w:sz="4" w:space="1" w:color="auto"/>
          <w:right w:val="single" w:sz="4" w:space="4" w:color="auto"/>
        </w:pBdr>
        <w:jc w:val="center"/>
        <w:rPr>
          <w:b/>
          <w:szCs w:val="20"/>
        </w:rPr>
      </w:pPr>
    </w:p>
    <w:p w:rsidR="00E550CA" w:rsidRDefault="00E550CA" w:rsidP="00E550CA">
      <w:pPr>
        <w:ind w:right="578"/>
        <w:jc w:val="both"/>
        <w:textAlignment w:val="baseline"/>
        <w:rPr>
          <w:rFonts w:eastAsia="Verdana"/>
          <w:color w:val="000000"/>
          <w:szCs w:val="20"/>
        </w:rPr>
      </w:pPr>
    </w:p>
    <w:p w:rsidR="00DF6308" w:rsidRPr="00DF6308" w:rsidRDefault="00DF6308" w:rsidP="0094497D">
      <w:pPr>
        <w:tabs>
          <w:tab w:val="left" w:pos="720"/>
        </w:tabs>
        <w:spacing w:line="221" w:lineRule="exact"/>
        <w:textAlignment w:val="baseline"/>
        <w:rPr>
          <w:rFonts w:eastAsia="Verdana"/>
          <w:color w:val="000000"/>
          <w:spacing w:val="-6"/>
          <w:szCs w:val="20"/>
        </w:rPr>
      </w:pPr>
      <w:r w:rsidRPr="00DF6308">
        <w:rPr>
          <w:rFonts w:eastAsia="Verdana"/>
          <w:color w:val="000000"/>
          <w:spacing w:val="-6"/>
          <w:szCs w:val="20"/>
        </w:rPr>
        <w:t xml:space="preserve">- 1 exemplaire à l’Agence Régionale de Santé </w:t>
      </w:r>
      <w:r w:rsidR="000C7F4C">
        <w:rPr>
          <w:rFonts w:eastAsia="Verdana"/>
          <w:color w:val="000000"/>
          <w:spacing w:val="-6"/>
          <w:szCs w:val="20"/>
        </w:rPr>
        <w:t xml:space="preserve">Occitanie </w:t>
      </w:r>
      <w:r w:rsidRPr="00DF6308">
        <w:rPr>
          <w:rFonts w:eastAsia="Verdana"/>
          <w:color w:val="000000"/>
          <w:spacing w:val="-6"/>
          <w:szCs w:val="20"/>
        </w:rPr>
        <w:t>(format papier ou mail)</w:t>
      </w:r>
    </w:p>
    <w:p w:rsidR="00DF6308" w:rsidRPr="00DF6308" w:rsidRDefault="00DF6308" w:rsidP="0094497D">
      <w:pPr>
        <w:tabs>
          <w:tab w:val="left" w:pos="720"/>
        </w:tabs>
        <w:spacing w:line="218" w:lineRule="exact"/>
        <w:textAlignment w:val="baseline"/>
        <w:rPr>
          <w:rFonts w:eastAsia="Verdana"/>
          <w:color w:val="000000"/>
          <w:spacing w:val="-5"/>
          <w:szCs w:val="20"/>
        </w:rPr>
      </w:pPr>
      <w:r w:rsidRPr="00DF6308">
        <w:rPr>
          <w:rFonts w:eastAsia="Verdana"/>
          <w:color w:val="000000"/>
          <w:spacing w:val="-5"/>
          <w:szCs w:val="20"/>
        </w:rPr>
        <w:t>- 1 copie du dossier au conseil régional de l’ordre des pharmaciens compétent (format papier ou mail)</w:t>
      </w:r>
    </w:p>
    <w:p w:rsidR="00DF6308" w:rsidRDefault="00DF6308" w:rsidP="0094497D">
      <w:pPr>
        <w:spacing w:line="221" w:lineRule="exact"/>
        <w:textAlignment w:val="baseline"/>
        <w:rPr>
          <w:rFonts w:eastAsia="Verdana"/>
          <w:color w:val="000000"/>
          <w:spacing w:val="-5"/>
          <w:szCs w:val="20"/>
        </w:rPr>
      </w:pPr>
      <w:r w:rsidRPr="00DF6308">
        <w:rPr>
          <w:rFonts w:eastAsia="Verdana"/>
          <w:color w:val="000000"/>
          <w:spacing w:val="-5"/>
          <w:szCs w:val="20"/>
        </w:rPr>
        <w:t>(</w:t>
      </w:r>
      <w:proofErr w:type="gramStart"/>
      <w:r w:rsidRPr="00DF6308">
        <w:rPr>
          <w:rFonts w:eastAsia="Verdana"/>
          <w:color w:val="000000"/>
          <w:spacing w:val="-5"/>
          <w:szCs w:val="20"/>
        </w:rPr>
        <w:t>le</w:t>
      </w:r>
      <w:proofErr w:type="gramEnd"/>
      <w:r w:rsidRPr="00DF6308">
        <w:rPr>
          <w:rFonts w:eastAsia="Verdana"/>
          <w:color w:val="000000"/>
          <w:spacing w:val="-5"/>
          <w:szCs w:val="20"/>
        </w:rPr>
        <w:t xml:space="preserve"> dossier </w:t>
      </w:r>
      <w:r w:rsidRPr="00DF6308">
        <w:rPr>
          <w:rFonts w:eastAsia="Verdana"/>
          <w:color w:val="000000"/>
          <w:spacing w:val="-5"/>
          <w:szCs w:val="20"/>
          <w:u w:val="single"/>
        </w:rPr>
        <w:t xml:space="preserve">complet </w:t>
      </w:r>
      <w:r w:rsidRPr="00DF6308">
        <w:rPr>
          <w:rFonts w:eastAsia="Verdana"/>
          <w:color w:val="000000"/>
          <w:spacing w:val="-5"/>
          <w:szCs w:val="20"/>
        </w:rPr>
        <w:t>est nécessaire pour débuter l’instruction)</w:t>
      </w:r>
    </w:p>
    <w:p w:rsidR="0094497D" w:rsidRPr="00DF6308" w:rsidRDefault="0094497D" w:rsidP="0094497D">
      <w:pPr>
        <w:spacing w:line="221" w:lineRule="exact"/>
        <w:textAlignment w:val="baseline"/>
        <w:rPr>
          <w:rFonts w:eastAsia="Verdana"/>
          <w:color w:val="000000"/>
          <w:spacing w:val="-5"/>
          <w:szCs w:val="20"/>
        </w:rPr>
      </w:pPr>
    </w:p>
    <w:p w:rsidR="00DF6308" w:rsidRDefault="00DF6308" w:rsidP="0094497D">
      <w:pPr>
        <w:spacing w:line="282" w:lineRule="exact"/>
        <w:ind w:left="720" w:hanging="360"/>
        <w:jc w:val="both"/>
        <w:textAlignment w:val="baseline"/>
        <w:rPr>
          <w:rFonts w:eastAsia="Verdana"/>
          <w:color w:val="000000"/>
          <w:szCs w:val="20"/>
        </w:rPr>
      </w:pPr>
      <w:r w:rsidRPr="00DF6308">
        <w:rPr>
          <w:rFonts w:eastAsia="Lucida Console"/>
          <w:color w:val="000000"/>
          <w:szCs w:val="20"/>
        </w:rPr>
        <w:t xml:space="preserve"> </w:t>
      </w:r>
      <w:r w:rsidRPr="00DF6308">
        <w:rPr>
          <w:rFonts w:eastAsia="Verdana"/>
          <w:color w:val="000000"/>
          <w:szCs w:val="20"/>
        </w:rPr>
        <w:t>Une attestation de formation délivrée par un organisme ou une structure de formation qui respecte les objectifs pédagogiques fixés en annexe de l'arrêté: 1 attestation par pharmacien volontaire (titulaire ou adjoint)</w:t>
      </w:r>
    </w:p>
    <w:p w:rsidR="00DF6308" w:rsidRDefault="00DF6308" w:rsidP="0094497D">
      <w:pPr>
        <w:spacing w:line="282" w:lineRule="exact"/>
        <w:ind w:left="720" w:hanging="360"/>
        <w:jc w:val="both"/>
        <w:textAlignment w:val="baseline"/>
        <w:rPr>
          <w:rFonts w:eastAsia="Verdana"/>
          <w:b/>
          <w:color w:val="000000"/>
          <w:szCs w:val="20"/>
        </w:rPr>
      </w:pPr>
      <w:r w:rsidRPr="00DF6308">
        <w:rPr>
          <w:rFonts w:eastAsia="Lucida Console"/>
          <w:color w:val="000000"/>
          <w:szCs w:val="20"/>
        </w:rPr>
        <w:t xml:space="preserve"> </w:t>
      </w:r>
      <w:r w:rsidRPr="00DF6308">
        <w:rPr>
          <w:rFonts w:eastAsia="Verdana"/>
          <w:color w:val="000000"/>
          <w:szCs w:val="20"/>
        </w:rPr>
        <w:t xml:space="preserve">Une demande type de demande d'autorisation de participation à l'expérimentation (1 fiche par pharmacien): </w:t>
      </w:r>
      <w:r w:rsidRPr="00DF6308">
        <w:rPr>
          <w:rFonts w:eastAsia="Verdana"/>
          <w:b/>
          <w:color w:val="000000"/>
          <w:szCs w:val="20"/>
        </w:rPr>
        <w:t>FICHE N°1</w:t>
      </w:r>
    </w:p>
    <w:p w:rsidR="00DF6308" w:rsidRPr="00DF6308" w:rsidRDefault="00DF6308" w:rsidP="0094497D">
      <w:pPr>
        <w:spacing w:line="282" w:lineRule="exact"/>
        <w:ind w:left="720" w:hanging="360"/>
        <w:jc w:val="both"/>
        <w:textAlignment w:val="baseline"/>
        <w:rPr>
          <w:rFonts w:eastAsia="Lucida Console"/>
          <w:color w:val="000000"/>
          <w:szCs w:val="20"/>
        </w:rPr>
      </w:pPr>
      <w:r w:rsidRPr="00DF6308">
        <w:rPr>
          <w:rFonts w:eastAsia="Lucida Console"/>
          <w:color w:val="000000"/>
          <w:szCs w:val="20"/>
        </w:rPr>
        <w:t xml:space="preserve"> </w:t>
      </w:r>
      <w:r w:rsidRPr="00DF6308">
        <w:rPr>
          <w:rFonts w:eastAsia="Verdana"/>
          <w:color w:val="000000"/>
          <w:szCs w:val="20"/>
        </w:rPr>
        <w:t xml:space="preserve">Une attestation de conformité au cahier des charges, relatif aux conditions techniques à respecter (voir modèle de courrier ci-après): 1 exemplaire par officine (à remplir par le ou les titulaire(s) de l'officine ; </w:t>
      </w:r>
      <w:r w:rsidRPr="00DF6308">
        <w:rPr>
          <w:rFonts w:eastAsia="Verdana"/>
          <w:b/>
          <w:color w:val="000000"/>
          <w:szCs w:val="20"/>
        </w:rPr>
        <w:t>FICHE N°2</w:t>
      </w:r>
    </w:p>
    <w:p w:rsidR="00DF6308" w:rsidRPr="00DF6308" w:rsidRDefault="00DF6308" w:rsidP="00DF6308">
      <w:pPr>
        <w:spacing w:before="278" w:line="283" w:lineRule="exact"/>
        <w:ind w:right="2736"/>
        <w:jc w:val="both"/>
        <w:textAlignment w:val="baseline"/>
        <w:rPr>
          <w:rFonts w:eastAsia="Verdana"/>
          <w:b/>
          <w:color w:val="000000"/>
          <w:spacing w:val="-14"/>
          <w:szCs w:val="20"/>
        </w:rPr>
      </w:pPr>
      <w:r w:rsidRPr="00DF6308">
        <w:rPr>
          <w:rFonts w:eastAsia="Verdana"/>
          <w:b/>
          <w:color w:val="000000"/>
          <w:spacing w:val="-14"/>
          <w:szCs w:val="20"/>
        </w:rPr>
        <w:t>Dossier type de demande d'autor</w:t>
      </w:r>
      <w:r w:rsidR="0094497D">
        <w:rPr>
          <w:rFonts w:eastAsia="Verdana"/>
          <w:b/>
          <w:color w:val="000000"/>
          <w:spacing w:val="-14"/>
          <w:szCs w:val="20"/>
        </w:rPr>
        <w:t xml:space="preserve">isation de participation à </w:t>
      </w:r>
      <w:r w:rsidRPr="00DF6308">
        <w:rPr>
          <w:rFonts w:eastAsia="Verdana"/>
          <w:b/>
          <w:color w:val="000000"/>
          <w:spacing w:val="-14"/>
          <w:szCs w:val="20"/>
        </w:rPr>
        <w:t>l'expérimentation relative à l'administration par les pharmaciens du vaccin contre la grippe saisonnière (1 fiche par pharmacien)</w:t>
      </w:r>
    </w:p>
    <w:p w:rsidR="00DF6308" w:rsidRPr="00DF6308" w:rsidRDefault="00DF6308" w:rsidP="00DF6308">
      <w:pPr>
        <w:spacing w:before="345" w:line="221" w:lineRule="exact"/>
        <w:textAlignment w:val="baseline"/>
        <w:rPr>
          <w:rFonts w:eastAsia="Verdana"/>
          <w:b/>
          <w:color w:val="000000"/>
          <w:spacing w:val="-14"/>
          <w:szCs w:val="20"/>
          <w:u w:val="single"/>
        </w:rPr>
      </w:pPr>
      <w:r w:rsidRPr="00DF6308">
        <w:rPr>
          <w:rFonts w:eastAsia="Verdana"/>
          <w:b/>
          <w:color w:val="000000"/>
          <w:spacing w:val="-14"/>
          <w:szCs w:val="20"/>
          <w:u w:val="single"/>
        </w:rPr>
        <w:t xml:space="preserve">Coordonnées d'envoi de votre demande originale à l'ARS </w:t>
      </w:r>
      <w:r>
        <w:rPr>
          <w:rFonts w:eastAsia="Verdana"/>
          <w:b/>
          <w:color w:val="000000"/>
          <w:spacing w:val="-14"/>
          <w:szCs w:val="20"/>
          <w:u w:val="single"/>
        </w:rPr>
        <w:t xml:space="preserve">Occitanie </w:t>
      </w:r>
      <w:r w:rsidRPr="00DF6308">
        <w:rPr>
          <w:rFonts w:eastAsia="Verdana"/>
          <w:b/>
          <w:color w:val="000000"/>
          <w:spacing w:val="-14"/>
          <w:szCs w:val="20"/>
          <w:u w:val="single"/>
        </w:rPr>
        <w:t>(format papier ou mail)</w:t>
      </w:r>
    </w:p>
    <w:p w:rsidR="00DF6308" w:rsidRDefault="00DF6308" w:rsidP="00DF6308">
      <w:pPr>
        <w:ind w:right="576"/>
        <w:textAlignment w:val="baseline"/>
        <w:rPr>
          <w:rFonts w:eastAsia="Verdana"/>
          <w:b/>
          <w:color w:val="000000"/>
          <w:szCs w:val="20"/>
          <w:u w:val="single"/>
        </w:rPr>
      </w:pPr>
    </w:p>
    <w:p w:rsidR="00550EE6" w:rsidRDefault="00550EE6" w:rsidP="00550EE6">
      <w:pPr>
        <w:rPr>
          <w:b/>
          <w:bCs/>
          <w:szCs w:val="20"/>
        </w:rPr>
      </w:pPr>
      <w:r>
        <w:rPr>
          <w:b/>
          <w:bCs/>
          <w:szCs w:val="20"/>
        </w:rPr>
        <w:t xml:space="preserve">Agence </w:t>
      </w:r>
      <w:r w:rsidR="0094497D">
        <w:rPr>
          <w:b/>
          <w:bCs/>
          <w:szCs w:val="20"/>
        </w:rPr>
        <w:t xml:space="preserve">régionale de santé Occitanie - </w:t>
      </w:r>
      <w:r>
        <w:rPr>
          <w:b/>
          <w:bCs/>
          <w:szCs w:val="20"/>
        </w:rPr>
        <w:t xml:space="preserve">Direction de la santé publique </w:t>
      </w:r>
    </w:p>
    <w:p w:rsidR="00550EE6" w:rsidRDefault="00550EE6" w:rsidP="00550EE6">
      <w:pPr>
        <w:rPr>
          <w:szCs w:val="20"/>
        </w:rPr>
      </w:pPr>
      <w:r>
        <w:rPr>
          <w:szCs w:val="20"/>
        </w:rPr>
        <w:t>« Expérimentation vaccination antigrippale à l'officine de pharmacie »</w:t>
      </w:r>
    </w:p>
    <w:p w:rsidR="00550EE6" w:rsidRDefault="00550EE6" w:rsidP="00550EE6">
      <w:pPr>
        <w:tabs>
          <w:tab w:val="left" w:pos="4500"/>
        </w:tabs>
        <w:rPr>
          <w:bCs/>
          <w:noProof/>
          <w:szCs w:val="20"/>
        </w:rPr>
      </w:pPr>
      <w:r>
        <w:rPr>
          <w:bCs/>
          <w:noProof/>
          <w:szCs w:val="20"/>
        </w:rPr>
        <w:t>26-28 Parc-Club du Millénaire</w:t>
      </w:r>
    </w:p>
    <w:p w:rsidR="00550EE6" w:rsidRDefault="00550EE6" w:rsidP="00550EE6">
      <w:pPr>
        <w:tabs>
          <w:tab w:val="left" w:pos="4500"/>
        </w:tabs>
        <w:rPr>
          <w:b/>
          <w:bCs/>
          <w:noProof/>
          <w:szCs w:val="20"/>
        </w:rPr>
      </w:pPr>
      <w:r>
        <w:rPr>
          <w:bCs/>
          <w:noProof/>
          <w:szCs w:val="20"/>
        </w:rPr>
        <w:t>1025, rue Henri Becquerel - CS 30001</w:t>
      </w:r>
    </w:p>
    <w:p w:rsidR="00550EE6" w:rsidRDefault="00550EE6" w:rsidP="00550EE6">
      <w:pPr>
        <w:rPr>
          <w:szCs w:val="20"/>
        </w:rPr>
      </w:pPr>
      <w:r>
        <w:rPr>
          <w:bCs/>
          <w:noProof/>
          <w:szCs w:val="20"/>
        </w:rPr>
        <w:t>34067 MONTPELLIER CEDEX 2 -</w:t>
      </w:r>
    </w:p>
    <w:p w:rsidR="009132AA" w:rsidRDefault="00550EE6" w:rsidP="009132AA">
      <w:pPr>
        <w:ind w:right="576"/>
        <w:textAlignment w:val="baseline"/>
        <w:rPr>
          <w:szCs w:val="20"/>
        </w:rPr>
      </w:pPr>
      <w:r w:rsidRPr="00550EE6">
        <w:rPr>
          <w:rFonts w:eastAsia="Verdana"/>
          <w:color w:val="000000"/>
          <w:szCs w:val="20"/>
        </w:rPr>
        <w:t>Courriel :</w:t>
      </w:r>
      <w:r w:rsidRPr="00550EE6">
        <w:rPr>
          <w:szCs w:val="20"/>
        </w:rPr>
        <w:t xml:space="preserve"> </w:t>
      </w:r>
      <w:hyperlink r:id="rId11" w:history="1">
        <w:r w:rsidR="009132AA">
          <w:rPr>
            <w:rStyle w:val="Lienhypertexte"/>
            <w:szCs w:val="20"/>
          </w:rPr>
          <w:t>ARS-OC-EXP-VACCINATIONPHARM@ars.sante.fr</w:t>
        </w:r>
      </w:hyperlink>
      <w:r w:rsidR="009132AA">
        <w:rPr>
          <w:szCs w:val="20"/>
        </w:rPr>
        <w:t xml:space="preserve"> </w:t>
      </w:r>
    </w:p>
    <w:p w:rsidR="00550EE6" w:rsidRDefault="00550EE6" w:rsidP="00DF6308">
      <w:pPr>
        <w:ind w:right="576"/>
        <w:textAlignment w:val="baseline"/>
        <w:rPr>
          <w:rFonts w:eastAsia="Verdana"/>
          <w:b/>
          <w:color w:val="000000"/>
          <w:szCs w:val="20"/>
          <w:u w:val="single"/>
        </w:rPr>
      </w:pPr>
    </w:p>
    <w:p w:rsidR="00DF6308" w:rsidRPr="00DF6308" w:rsidRDefault="00DF6308" w:rsidP="00DF6308">
      <w:pPr>
        <w:ind w:right="576"/>
        <w:textAlignment w:val="baseline"/>
        <w:rPr>
          <w:rFonts w:eastAsia="Verdana"/>
          <w:b/>
          <w:color w:val="000000"/>
          <w:szCs w:val="20"/>
          <w:u w:val="single"/>
        </w:rPr>
      </w:pPr>
      <w:r w:rsidRPr="00DF6308">
        <w:rPr>
          <w:rFonts w:eastAsia="Verdana"/>
          <w:b/>
          <w:color w:val="000000"/>
          <w:szCs w:val="20"/>
          <w:u w:val="single"/>
        </w:rPr>
        <w:t xml:space="preserve">Coordonnées d'envoi de la copie de votre demande au Conseil régional de l'Ordre des Pharmaciens compétent (format papier ou mail) </w:t>
      </w:r>
    </w:p>
    <w:p w:rsidR="00E550CA" w:rsidRDefault="00E550CA" w:rsidP="00DF6308">
      <w:pPr>
        <w:ind w:right="578"/>
        <w:jc w:val="both"/>
        <w:textAlignment w:val="baseline"/>
        <w:rPr>
          <w:rFonts w:eastAsia="Verdana"/>
          <w:color w:val="000000"/>
          <w:szCs w:val="20"/>
        </w:rPr>
      </w:pPr>
    </w:p>
    <w:p w:rsidR="000A1112" w:rsidRPr="000A1112" w:rsidRDefault="00550EE6" w:rsidP="00550EE6">
      <w:pPr>
        <w:rPr>
          <w:b/>
          <w:bCs/>
          <w:szCs w:val="20"/>
        </w:rPr>
      </w:pPr>
      <w:r>
        <w:rPr>
          <w:b/>
          <w:bCs/>
          <w:szCs w:val="20"/>
        </w:rPr>
        <w:t>Conseil régional de l'Ordre des pharmaciens de Midi-Pyrénées</w:t>
      </w:r>
      <w:r>
        <w:rPr>
          <w:szCs w:val="20"/>
        </w:rPr>
        <w:br/>
      </w:r>
      <w:r w:rsidR="000A1112" w:rsidRPr="000A1112">
        <w:rPr>
          <w:b/>
          <w:bCs/>
          <w:szCs w:val="20"/>
        </w:rPr>
        <w:t xml:space="preserve">Départements d'exercice 09, 12, 31, 32, 46, </w:t>
      </w:r>
      <w:r w:rsidR="000A1112">
        <w:rPr>
          <w:b/>
          <w:bCs/>
          <w:szCs w:val="20"/>
        </w:rPr>
        <w:t xml:space="preserve">65, </w:t>
      </w:r>
      <w:r w:rsidR="000A1112" w:rsidRPr="000A1112">
        <w:rPr>
          <w:b/>
          <w:bCs/>
          <w:szCs w:val="20"/>
        </w:rPr>
        <w:t>81, 82</w:t>
      </w:r>
    </w:p>
    <w:p w:rsidR="00550EE6" w:rsidRDefault="00550EE6" w:rsidP="00550EE6">
      <w:pPr>
        <w:rPr>
          <w:szCs w:val="20"/>
        </w:rPr>
      </w:pPr>
      <w:r>
        <w:rPr>
          <w:szCs w:val="20"/>
        </w:rPr>
        <w:t>« Expérimentation vaccination antigrippale à l'officine de pharmacie »</w:t>
      </w:r>
    </w:p>
    <w:p w:rsidR="00550EE6" w:rsidRDefault="007677FC" w:rsidP="00550EE6">
      <w:pPr>
        <w:rPr>
          <w:rStyle w:val="notrad"/>
        </w:rPr>
      </w:pPr>
      <w:r>
        <w:rPr>
          <w:rStyle w:val="notrad"/>
        </w:rPr>
        <w:t>9 a</w:t>
      </w:r>
      <w:r w:rsidR="00550EE6">
        <w:rPr>
          <w:rStyle w:val="notrad"/>
        </w:rPr>
        <w:t xml:space="preserve">venue Jean </w:t>
      </w:r>
      <w:proofErr w:type="spellStart"/>
      <w:r w:rsidR="00550EE6">
        <w:rPr>
          <w:rStyle w:val="notrad"/>
        </w:rPr>
        <w:t>Gonord</w:t>
      </w:r>
      <w:proofErr w:type="spellEnd"/>
    </w:p>
    <w:p w:rsidR="00550EE6" w:rsidRDefault="00550EE6" w:rsidP="00550EE6">
      <w:pPr>
        <w:rPr>
          <w:rStyle w:val="notrad"/>
        </w:rPr>
      </w:pPr>
      <w:r>
        <w:rPr>
          <w:rStyle w:val="notrad"/>
        </w:rPr>
        <w:t>31500 TOULOUSE</w:t>
      </w:r>
    </w:p>
    <w:p w:rsidR="007677FC" w:rsidRPr="00516EFD" w:rsidRDefault="00550EE6" w:rsidP="007677FC">
      <w:pPr>
        <w:rPr>
          <w:color w:val="FF0000"/>
        </w:rPr>
      </w:pPr>
      <w:r w:rsidRPr="00550EE6">
        <w:rPr>
          <w:bCs/>
          <w:szCs w:val="20"/>
        </w:rPr>
        <w:t>Courriel </w:t>
      </w:r>
      <w:r w:rsidRPr="00163434">
        <w:rPr>
          <w:bCs/>
          <w:szCs w:val="20"/>
        </w:rPr>
        <w:t xml:space="preserve">: </w:t>
      </w:r>
      <w:hyperlink r:id="rId12" w:history="1">
        <w:r w:rsidR="007677FC" w:rsidRPr="00EA3EC6">
          <w:rPr>
            <w:rStyle w:val="Lienhypertexte"/>
          </w:rPr>
          <w:t>cr_toulouse@ordre.pharmacien.fr</w:t>
        </w:r>
      </w:hyperlink>
    </w:p>
    <w:p w:rsidR="00550EE6" w:rsidRDefault="00550EE6" w:rsidP="00550EE6">
      <w:pPr>
        <w:rPr>
          <w:b/>
          <w:bCs/>
          <w:szCs w:val="20"/>
        </w:rPr>
      </w:pPr>
    </w:p>
    <w:p w:rsidR="00550EE6" w:rsidRDefault="00550EE6" w:rsidP="00550EE6">
      <w:pPr>
        <w:rPr>
          <w:b/>
          <w:bCs/>
          <w:szCs w:val="20"/>
        </w:rPr>
      </w:pPr>
      <w:r w:rsidRPr="000A1112">
        <w:rPr>
          <w:b/>
          <w:bCs/>
          <w:szCs w:val="20"/>
        </w:rPr>
        <w:t xml:space="preserve">Conseil régional de l'Ordre des pharmaciens </w:t>
      </w:r>
      <w:r>
        <w:rPr>
          <w:b/>
          <w:bCs/>
          <w:szCs w:val="20"/>
        </w:rPr>
        <w:t>de Languedoc-Roussillon</w:t>
      </w:r>
    </w:p>
    <w:p w:rsidR="000A1112" w:rsidRPr="000A1112" w:rsidRDefault="000A1112" w:rsidP="000A1112">
      <w:pPr>
        <w:rPr>
          <w:b/>
          <w:bCs/>
          <w:szCs w:val="20"/>
        </w:rPr>
      </w:pPr>
      <w:r w:rsidRPr="000A1112">
        <w:rPr>
          <w:b/>
          <w:bCs/>
          <w:szCs w:val="20"/>
        </w:rPr>
        <w:t>Départements d'exercice 11, 30, 34, 48, 66</w:t>
      </w:r>
    </w:p>
    <w:p w:rsidR="00550EE6" w:rsidRDefault="00550EE6" w:rsidP="00550EE6">
      <w:pPr>
        <w:rPr>
          <w:szCs w:val="20"/>
        </w:rPr>
      </w:pPr>
      <w:r>
        <w:rPr>
          <w:szCs w:val="20"/>
        </w:rPr>
        <w:t>« Expérimentation vaccination antigrippale à l'officine de pharmacie »</w:t>
      </w:r>
    </w:p>
    <w:p w:rsidR="00550EE6" w:rsidRDefault="00550EE6" w:rsidP="00550EE6">
      <w:r>
        <w:t>Maison des professions libérales</w:t>
      </w:r>
    </w:p>
    <w:p w:rsidR="00550EE6" w:rsidRDefault="00550EE6" w:rsidP="00550EE6">
      <w:r>
        <w:t>285 rue Alfred Nobel</w:t>
      </w:r>
    </w:p>
    <w:p w:rsidR="00550EE6" w:rsidRDefault="00550EE6" w:rsidP="003F5D72">
      <w:pPr>
        <w:rPr>
          <w:szCs w:val="20"/>
        </w:rPr>
      </w:pPr>
      <w:r>
        <w:t>34000 MONTPELLIER</w:t>
      </w:r>
    </w:p>
    <w:p w:rsidR="003F5D72" w:rsidRPr="00516EFD" w:rsidRDefault="00550EE6" w:rsidP="003F5D72">
      <w:pPr>
        <w:rPr>
          <w:color w:val="FF0000"/>
        </w:rPr>
      </w:pPr>
      <w:r>
        <w:rPr>
          <w:rFonts w:eastAsia="Verdana"/>
          <w:color w:val="000000"/>
          <w:szCs w:val="20"/>
        </w:rPr>
        <w:t>Courriel </w:t>
      </w:r>
      <w:r w:rsidR="003F5D72">
        <w:rPr>
          <w:rFonts w:eastAsia="Verdana"/>
          <w:color w:val="000000"/>
          <w:szCs w:val="20"/>
        </w:rPr>
        <w:t xml:space="preserve">: </w:t>
      </w:r>
      <w:hyperlink r:id="rId13" w:history="1">
        <w:r w:rsidR="007677FC" w:rsidRPr="00EA3EC6">
          <w:rPr>
            <w:rStyle w:val="Lienhypertexte"/>
          </w:rPr>
          <w:t>cr_montpellier@ordre.pharmacien.fr</w:t>
        </w:r>
      </w:hyperlink>
    </w:p>
    <w:p w:rsidR="00DF6308" w:rsidRPr="00E550CA" w:rsidRDefault="00DF6308" w:rsidP="00E550CA">
      <w:pPr>
        <w:ind w:right="578"/>
        <w:jc w:val="both"/>
        <w:textAlignment w:val="baseline"/>
        <w:rPr>
          <w:rFonts w:eastAsia="Verdana"/>
          <w:color w:val="000000"/>
          <w:szCs w:val="20"/>
        </w:rPr>
      </w:pPr>
    </w:p>
    <w:sectPr w:rsidR="00DF6308" w:rsidRPr="00E550CA" w:rsidSect="00FF59A4">
      <w:footerReference w:type="default" r:id="rId14"/>
      <w:type w:val="continuous"/>
      <w:pgSz w:w="11906" w:h="16838" w:code="9"/>
      <w:pgMar w:top="1418" w:right="851" w:bottom="1985" w:left="2534"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3E" w:rsidRDefault="00111B3E">
      <w:r>
        <w:separator/>
      </w:r>
    </w:p>
  </w:endnote>
  <w:endnote w:type="continuationSeparator" w:id="0">
    <w:p w:rsidR="00111B3E" w:rsidRDefault="001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BB" w:rsidRPr="00EC6B8C" w:rsidRDefault="00996260" w:rsidP="000D6230">
    <w:pPr>
      <w:tabs>
        <w:tab w:val="left" w:pos="4500"/>
      </w:tabs>
      <w:ind w:left="-426"/>
      <w:rPr>
        <w:rFonts w:asciiTheme="minorHAnsi" w:hAnsiTheme="minorHAnsi"/>
        <w:b/>
        <w:bCs/>
        <w:noProof/>
        <w:color w:val="002395"/>
        <w:szCs w:val="20"/>
      </w:rPr>
    </w:pPr>
    <w:r>
      <w:rPr>
        <w:rFonts w:asciiTheme="minorHAnsi" w:hAnsiTheme="minorHAnsi"/>
        <w:bCs/>
        <w:noProof/>
        <w:color w:val="002395"/>
        <w:sz w:val="18"/>
        <w:szCs w:val="18"/>
      </w:rPr>
      <mc:AlternateContent>
        <mc:Choice Requires="wps">
          <w:drawing>
            <wp:anchor distT="0" distB="0" distL="114300" distR="114300" simplePos="0" relativeHeight="251665408" behindDoc="0" locked="0" layoutInCell="1" allowOverlap="1" wp14:anchorId="3681E964" wp14:editId="30E367C3">
              <wp:simplePos x="0" y="0"/>
              <wp:positionH relativeFrom="column">
                <wp:posOffset>-1677670</wp:posOffset>
              </wp:positionH>
              <wp:positionV relativeFrom="paragraph">
                <wp:posOffset>121285</wp:posOffset>
              </wp:positionV>
              <wp:extent cx="318770" cy="0"/>
              <wp:effectExtent l="17780" t="16510" r="1587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MpLwzsUAgAAKQQAAA4AAAAAAAAAAAAAAAAALgIAAGRycy9lMm9Eb2MueG1sUEsBAi0AFAAGAAgA&#10;AAAhAIXzNXPfAAAACwEAAA8AAAAAAAAAAAAAAAAAbgQAAGRycy9kb3ducmV2LnhtbFBLBQYAAAAA&#10;BAAEAPMAAAB6BQAAAAA=&#10;" strokecolor="navy" strokeweight="1.5pt"/>
          </w:pict>
        </mc:Fallback>
      </mc:AlternateContent>
    </w:r>
    <w:r w:rsidR="000620BB" w:rsidRPr="00EC6B8C">
      <w:rPr>
        <w:rFonts w:asciiTheme="minorHAnsi" w:hAnsiTheme="minorHAnsi"/>
        <w:b/>
        <w:bCs/>
        <w:noProof/>
        <w:color w:val="002395"/>
        <w:szCs w:val="20"/>
      </w:rPr>
      <w:t xml:space="preserve">Agence Régionale de Santé </w:t>
    </w:r>
    <w:r w:rsidR="000D6230">
      <w:rPr>
        <w:rFonts w:asciiTheme="minorHAnsi" w:hAnsiTheme="minorHAnsi"/>
        <w:b/>
        <w:bCs/>
        <w:noProof/>
        <w:color w:val="002395"/>
        <w:szCs w:val="20"/>
      </w:rPr>
      <w:t>Occitanie</w:t>
    </w:r>
    <w:r w:rsidR="000620BB" w:rsidRPr="00EC6B8C">
      <w:rPr>
        <w:rFonts w:asciiTheme="minorHAnsi" w:hAnsiTheme="minorHAnsi"/>
        <w:b/>
        <w:bCs/>
        <w:noProof/>
        <w:color w:val="002395"/>
        <w:szCs w:val="20"/>
      </w:rPr>
      <w:tab/>
    </w:r>
    <w:r w:rsidR="000620BB" w:rsidRPr="00EC6B8C">
      <w:rPr>
        <w:rFonts w:asciiTheme="minorHAnsi" w:hAnsiTheme="minorHAnsi"/>
        <w:b/>
        <w:bCs/>
        <w:noProof/>
        <w:color w:val="002395"/>
        <w:szCs w:val="20"/>
      </w:rPr>
      <w:tab/>
    </w:r>
  </w:p>
  <w:p w:rsidR="000620BB" w:rsidRPr="00EC6B8C" w:rsidRDefault="00615E5E" w:rsidP="00FF59A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0620BB" w:rsidRPr="00EC6B8C" w:rsidRDefault="00615E5E" w:rsidP="00FF59A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w:t>
    </w:r>
    <w:r w:rsidR="006064BA">
      <w:rPr>
        <w:rFonts w:asciiTheme="minorHAnsi" w:hAnsiTheme="minorHAnsi"/>
        <w:bCs/>
        <w:noProof/>
        <w:color w:val="002395"/>
        <w:sz w:val="18"/>
        <w:szCs w:val="18"/>
      </w:rPr>
      <w:t>,</w:t>
    </w:r>
    <w:r>
      <w:rPr>
        <w:rFonts w:asciiTheme="minorHAnsi" w:hAnsiTheme="minorHAnsi"/>
        <w:bCs/>
        <w:noProof/>
        <w:color w:val="002395"/>
        <w:sz w:val="18"/>
        <w:szCs w:val="18"/>
      </w:rPr>
      <w:t xml:space="preserve"> rue Henri Becquerel </w:t>
    </w:r>
    <w:r w:rsidR="006064BA">
      <w:rPr>
        <w:rFonts w:asciiTheme="minorHAnsi" w:hAnsiTheme="minorHAnsi"/>
        <w:bCs/>
        <w:noProof/>
        <w:color w:val="002395"/>
        <w:sz w:val="18"/>
        <w:szCs w:val="18"/>
      </w:rPr>
      <w:t xml:space="preserve">- </w:t>
    </w:r>
    <w:r>
      <w:rPr>
        <w:rFonts w:asciiTheme="minorHAnsi" w:hAnsiTheme="minorHAnsi"/>
        <w:bCs/>
        <w:noProof/>
        <w:color w:val="002395"/>
        <w:sz w:val="18"/>
        <w:szCs w:val="18"/>
      </w:rPr>
      <w:t>CS 30001</w:t>
    </w:r>
  </w:p>
  <w:p w:rsidR="000620BB" w:rsidRPr="00CD54A0" w:rsidRDefault="00615E5E" w:rsidP="00FF59A4">
    <w:pPr>
      <w:tabs>
        <w:tab w:val="left" w:pos="4500"/>
      </w:tabs>
      <w:ind w:left="-426"/>
      <w:rPr>
        <w:rFonts w:asciiTheme="minorHAnsi" w:hAnsiTheme="minorHAnsi"/>
        <w:color w:val="002395"/>
        <w:szCs w:val="20"/>
      </w:rPr>
    </w:pPr>
    <w:r>
      <w:rPr>
        <w:rFonts w:asciiTheme="minorHAnsi" w:hAnsiTheme="minorHAnsi"/>
        <w:bCs/>
        <w:noProof/>
        <w:color w:val="002395"/>
        <w:sz w:val="18"/>
        <w:szCs w:val="18"/>
      </w:rPr>
      <w:t>34067 MONTPELLIER CEDEX 2</w:t>
    </w:r>
    <w:r w:rsidR="008E7320">
      <w:rPr>
        <w:rFonts w:asciiTheme="minorHAnsi" w:hAnsiTheme="minorHAnsi"/>
        <w:bCs/>
        <w:noProof/>
        <w:color w:val="002395"/>
        <w:sz w:val="18"/>
        <w:szCs w:val="18"/>
      </w:rPr>
      <w:t xml:space="preserve"> </w:t>
    </w:r>
    <w:r w:rsidR="006064BA">
      <w:rPr>
        <w:rFonts w:asciiTheme="minorHAnsi" w:hAnsiTheme="minorHAnsi"/>
        <w:bCs/>
        <w:noProof/>
        <w:color w:val="002395"/>
        <w:sz w:val="18"/>
        <w:szCs w:val="18"/>
      </w:rPr>
      <w:t>-</w:t>
    </w:r>
    <w:r w:rsidR="008E7320">
      <w:rPr>
        <w:rFonts w:asciiTheme="minorHAnsi" w:hAnsiTheme="minorHAnsi"/>
        <w:bCs/>
        <w:noProof/>
        <w:color w:val="002395"/>
        <w:sz w:val="18"/>
        <w:szCs w:val="18"/>
      </w:rPr>
      <w:t xml:space="preserve"> Tél : 04 67 07 20 07</w:t>
    </w:r>
    <w:r w:rsidR="000620BB" w:rsidRPr="00CD54A0">
      <w:rPr>
        <w:rFonts w:asciiTheme="minorHAnsi" w:hAnsiTheme="minorHAnsi"/>
        <w:color w:val="002395"/>
        <w:szCs w:val="20"/>
      </w:rPr>
      <w:tab/>
    </w:r>
  </w:p>
  <w:p w:rsidR="000620BB" w:rsidRPr="00FF59A4" w:rsidRDefault="00996260" w:rsidP="00FF59A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7456" behindDoc="0" locked="0" layoutInCell="1" allowOverlap="1" wp14:anchorId="1F1073CA" wp14:editId="5536DEF4">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p>
  <w:p w:rsidR="000620BB" w:rsidRPr="00CD54A0" w:rsidRDefault="00996260" w:rsidP="00FF59A4">
    <w:pPr>
      <w:tabs>
        <w:tab w:val="left" w:pos="4500"/>
      </w:tabs>
      <w:ind w:left="-426"/>
      <w:rPr>
        <w:rFonts w:asciiTheme="minorHAnsi" w:hAnsiTheme="minorHAnsi"/>
        <w:color w:val="002395"/>
        <w:sz w:val="16"/>
        <w:szCs w:val="16"/>
      </w:rPr>
    </w:pPr>
    <w:r>
      <w:rPr>
        <w:rFonts w:asciiTheme="minorHAnsi" w:hAnsiTheme="minorHAnsi"/>
        <w:b/>
        <w:bCs/>
        <w:noProof/>
        <w:color w:val="95C11F"/>
        <w:szCs w:val="20"/>
      </w:rPr>
      <mc:AlternateContent>
        <mc:Choice Requires="wps">
          <w:drawing>
            <wp:anchor distT="0" distB="0" distL="114300" distR="114300" simplePos="0" relativeHeight="251666432" behindDoc="0" locked="0" layoutInCell="1" allowOverlap="1" wp14:anchorId="351416ED" wp14:editId="5EC0453B">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000620BB" w:rsidRPr="00CD54A0">
      <w:rPr>
        <w:rFonts w:asciiTheme="minorHAnsi" w:hAnsiTheme="minorHAnsi"/>
        <w:b/>
        <w:bCs/>
        <w:noProof/>
        <w:color w:val="95C11F"/>
        <w:szCs w:val="20"/>
      </w:rPr>
      <w:t>www.ars.</w:t>
    </w:r>
    <w:r w:rsidR="000D6230">
      <w:rPr>
        <w:rFonts w:asciiTheme="minorHAnsi" w:hAnsiTheme="minorHAnsi"/>
        <w:b/>
        <w:bCs/>
        <w:noProof/>
        <w:color w:val="95C11F"/>
        <w:szCs w:val="20"/>
      </w:rPr>
      <w:t>occitanie</w:t>
    </w:r>
    <w:r w:rsidR="000620BB" w:rsidRPr="00CD54A0">
      <w:rPr>
        <w:rFonts w:asciiTheme="minorHAnsi" w:hAnsiTheme="minorHAnsi"/>
        <w:b/>
        <w:bCs/>
        <w:noProof/>
        <w:color w:val="95C11F"/>
        <w:szCs w:val="20"/>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3E" w:rsidRDefault="00111B3E">
      <w:r>
        <w:separator/>
      </w:r>
    </w:p>
  </w:footnote>
  <w:footnote w:type="continuationSeparator" w:id="0">
    <w:p w:rsidR="00111B3E" w:rsidRDefault="0011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33C89"/>
    <w:multiLevelType w:val="hybridMultilevel"/>
    <w:tmpl w:val="770218FC"/>
    <w:lvl w:ilvl="0" w:tplc="7DA238DA">
      <w:start w:val="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3DC76CD"/>
    <w:multiLevelType w:val="hybridMultilevel"/>
    <w:tmpl w:val="61FC5A4A"/>
    <w:lvl w:ilvl="0" w:tplc="E0B4FA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D6E28A1"/>
    <w:multiLevelType w:val="multilevel"/>
    <w:tmpl w:val="CB6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1"/>
  </w:num>
  <w:num w:numId="5">
    <w:abstractNumId w:val="12"/>
  </w:num>
  <w:num w:numId="6">
    <w:abstractNumId w:val="6"/>
  </w:num>
  <w:num w:numId="7">
    <w:abstractNumId w:val="5"/>
  </w:num>
  <w:num w:numId="8">
    <w:abstractNumId w:val="10"/>
  </w:num>
  <w:num w:numId="9">
    <w:abstractNumId w:val="2"/>
  </w:num>
  <w:num w:numId="10">
    <w:abstractNumId w:val="13"/>
  </w:num>
  <w:num w:numId="11">
    <w:abstractNumId w:val="8"/>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463AE"/>
    <w:rsid w:val="00055266"/>
    <w:rsid w:val="00057CC6"/>
    <w:rsid w:val="000620BB"/>
    <w:rsid w:val="00077FED"/>
    <w:rsid w:val="00081526"/>
    <w:rsid w:val="00083E81"/>
    <w:rsid w:val="000862B8"/>
    <w:rsid w:val="000915D9"/>
    <w:rsid w:val="00092192"/>
    <w:rsid w:val="000958CB"/>
    <w:rsid w:val="00095E9E"/>
    <w:rsid w:val="000A1112"/>
    <w:rsid w:val="000A4DAF"/>
    <w:rsid w:val="000A4F10"/>
    <w:rsid w:val="000A5D0A"/>
    <w:rsid w:val="000A788E"/>
    <w:rsid w:val="000B12FC"/>
    <w:rsid w:val="000B7B36"/>
    <w:rsid w:val="000C14BC"/>
    <w:rsid w:val="000C28AE"/>
    <w:rsid w:val="000C5322"/>
    <w:rsid w:val="000C7F4C"/>
    <w:rsid w:val="000D0109"/>
    <w:rsid w:val="000D3EFC"/>
    <w:rsid w:val="000D6230"/>
    <w:rsid w:val="000D652F"/>
    <w:rsid w:val="000D669C"/>
    <w:rsid w:val="000E2F44"/>
    <w:rsid w:val="000E3BCF"/>
    <w:rsid w:val="000E5464"/>
    <w:rsid w:val="000F5D25"/>
    <w:rsid w:val="00100119"/>
    <w:rsid w:val="001055E2"/>
    <w:rsid w:val="00111B3E"/>
    <w:rsid w:val="00114159"/>
    <w:rsid w:val="0011583D"/>
    <w:rsid w:val="00116417"/>
    <w:rsid w:val="00126944"/>
    <w:rsid w:val="001315AA"/>
    <w:rsid w:val="00131A11"/>
    <w:rsid w:val="00140FEF"/>
    <w:rsid w:val="0014390A"/>
    <w:rsid w:val="00143E63"/>
    <w:rsid w:val="00160186"/>
    <w:rsid w:val="00160509"/>
    <w:rsid w:val="001625B7"/>
    <w:rsid w:val="00163434"/>
    <w:rsid w:val="00170B8F"/>
    <w:rsid w:val="0017127B"/>
    <w:rsid w:val="00172F4A"/>
    <w:rsid w:val="001822C4"/>
    <w:rsid w:val="001829AD"/>
    <w:rsid w:val="00186DC1"/>
    <w:rsid w:val="00194249"/>
    <w:rsid w:val="001A077F"/>
    <w:rsid w:val="001A0951"/>
    <w:rsid w:val="001B1002"/>
    <w:rsid w:val="001B2E9C"/>
    <w:rsid w:val="001B698A"/>
    <w:rsid w:val="001C4B5E"/>
    <w:rsid w:val="001C54CD"/>
    <w:rsid w:val="001C7F96"/>
    <w:rsid w:val="001D25BE"/>
    <w:rsid w:val="001F23DD"/>
    <w:rsid w:val="001F42DE"/>
    <w:rsid w:val="001F44A5"/>
    <w:rsid w:val="001F721A"/>
    <w:rsid w:val="00203BCC"/>
    <w:rsid w:val="00203BDF"/>
    <w:rsid w:val="00204FE2"/>
    <w:rsid w:val="00205AEB"/>
    <w:rsid w:val="002119D5"/>
    <w:rsid w:val="00234824"/>
    <w:rsid w:val="00237916"/>
    <w:rsid w:val="00240FF4"/>
    <w:rsid w:val="00241F8F"/>
    <w:rsid w:val="00243090"/>
    <w:rsid w:val="002440E8"/>
    <w:rsid w:val="00246BC6"/>
    <w:rsid w:val="00257266"/>
    <w:rsid w:val="002608CD"/>
    <w:rsid w:val="002616E9"/>
    <w:rsid w:val="00265C52"/>
    <w:rsid w:val="00271FA6"/>
    <w:rsid w:val="002803E0"/>
    <w:rsid w:val="002806F6"/>
    <w:rsid w:val="00286DBE"/>
    <w:rsid w:val="002A27D6"/>
    <w:rsid w:val="002A3B0E"/>
    <w:rsid w:val="002A5314"/>
    <w:rsid w:val="002B17C1"/>
    <w:rsid w:val="002B27FD"/>
    <w:rsid w:val="002B41D2"/>
    <w:rsid w:val="002B60FB"/>
    <w:rsid w:val="002D06ED"/>
    <w:rsid w:val="002D0724"/>
    <w:rsid w:val="002D3A75"/>
    <w:rsid w:val="002D4FB1"/>
    <w:rsid w:val="002D7CB0"/>
    <w:rsid w:val="002F2459"/>
    <w:rsid w:val="002F2AFC"/>
    <w:rsid w:val="002F30A2"/>
    <w:rsid w:val="00315713"/>
    <w:rsid w:val="0032362D"/>
    <w:rsid w:val="00324356"/>
    <w:rsid w:val="00324B11"/>
    <w:rsid w:val="003367B1"/>
    <w:rsid w:val="00344DC2"/>
    <w:rsid w:val="003574E9"/>
    <w:rsid w:val="0036246E"/>
    <w:rsid w:val="003634B9"/>
    <w:rsid w:val="003716C6"/>
    <w:rsid w:val="00372CBC"/>
    <w:rsid w:val="0037342C"/>
    <w:rsid w:val="003810A2"/>
    <w:rsid w:val="003827CE"/>
    <w:rsid w:val="00384BDC"/>
    <w:rsid w:val="00386441"/>
    <w:rsid w:val="0039391E"/>
    <w:rsid w:val="00394D75"/>
    <w:rsid w:val="0039739E"/>
    <w:rsid w:val="003B4875"/>
    <w:rsid w:val="003B6C26"/>
    <w:rsid w:val="003D00C3"/>
    <w:rsid w:val="003D5DEA"/>
    <w:rsid w:val="003E1321"/>
    <w:rsid w:val="003E198A"/>
    <w:rsid w:val="003E36BE"/>
    <w:rsid w:val="003E5316"/>
    <w:rsid w:val="003F5D72"/>
    <w:rsid w:val="003F6462"/>
    <w:rsid w:val="00403B26"/>
    <w:rsid w:val="00412D02"/>
    <w:rsid w:val="004248C5"/>
    <w:rsid w:val="004369D6"/>
    <w:rsid w:val="004418EA"/>
    <w:rsid w:val="004505A0"/>
    <w:rsid w:val="00452D55"/>
    <w:rsid w:val="004530AB"/>
    <w:rsid w:val="00454C13"/>
    <w:rsid w:val="0046438B"/>
    <w:rsid w:val="00464709"/>
    <w:rsid w:val="00465E6D"/>
    <w:rsid w:val="00466DAA"/>
    <w:rsid w:val="00467908"/>
    <w:rsid w:val="004758C5"/>
    <w:rsid w:val="0048308B"/>
    <w:rsid w:val="00491BBA"/>
    <w:rsid w:val="00492343"/>
    <w:rsid w:val="00496680"/>
    <w:rsid w:val="004A63B7"/>
    <w:rsid w:val="004B2613"/>
    <w:rsid w:val="004C2E86"/>
    <w:rsid w:val="004C5C94"/>
    <w:rsid w:val="004E4810"/>
    <w:rsid w:val="004E57CA"/>
    <w:rsid w:val="004F3B59"/>
    <w:rsid w:val="004F4CE7"/>
    <w:rsid w:val="00510D79"/>
    <w:rsid w:val="00515327"/>
    <w:rsid w:val="00515491"/>
    <w:rsid w:val="0051634C"/>
    <w:rsid w:val="005213AD"/>
    <w:rsid w:val="00526B32"/>
    <w:rsid w:val="005302E7"/>
    <w:rsid w:val="00533163"/>
    <w:rsid w:val="00536544"/>
    <w:rsid w:val="00545628"/>
    <w:rsid w:val="00550EE6"/>
    <w:rsid w:val="005536BD"/>
    <w:rsid w:val="00557D61"/>
    <w:rsid w:val="0056319D"/>
    <w:rsid w:val="00566F4F"/>
    <w:rsid w:val="00574FD8"/>
    <w:rsid w:val="00575082"/>
    <w:rsid w:val="00584B43"/>
    <w:rsid w:val="0058768E"/>
    <w:rsid w:val="00590E31"/>
    <w:rsid w:val="00595171"/>
    <w:rsid w:val="00595A4F"/>
    <w:rsid w:val="00595D90"/>
    <w:rsid w:val="005A5714"/>
    <w:rsid w:val="005B19A4"/>
    <w:rsid w:val="005B20ED"/>
    <w:rsid w:val="005C7274"/>
    <w:rsid w:val="005E5133"/>
    <w:rsid w:val="005F7A0D"/>
    <w:rsid w:val="006021B2"/>
    <w:rsid w:val="006028E8"/>
    <w:rsid w:val="006064BA"/>
    <w:rsid w:val="00607A60"/>
    <w:rsid w:val="0061199C"/>
    <w:rsid w:val="0061273A"/>
    <w:rsid w:val="0061557B"/>
    <w:rsid w:val="00615E5E"/>
    <w:rsid w:val="00631D83"/>
    <w:rsid w:val="006341CF"/>
    <w:rsid w:val="00636746"/>
    <w:rsid w:val="00650873"/>
    <w:rsid w:val="0066160A"/>
    <w:rsid w:val="00665A43"/>
    <w:rsid w:val="0066643B"/>
    <w:rsid w:val="00674B14"/>
    <w:rsid w:val="006813CA"/>
    <w:rsid w:val="006852C3"/>
    <w:rsid w:val="00686338"/>
    <w:rsid w:val="00693039"/>
    <w:rsid w:val="00693050"/>
    <w:rsid w:val="006A6C2E"/>
    <w:rsid w:val="006A7271"/>
    <w:rsid w:val="006B255D"/>
    <w:rsid w:val="006B4CA3"/>
    <w:rsid w:val="006B732D"/>
    <w:rsid w:val="006C03A2"/>
    <w:rsid w:val="006C4EDD"/>
    <w:rsid w:val="006D56E9"/>
    <w:rsid w:val="006E176E"/>
    <w:rsid w:val="006E217C"/>
    <w:rsid w:val="006E34F4"/>
    <w:rsid w:val="006E777A"/>
    <w:rsid w:val="006F12D3"/>
    <w:rsid w:val="006F53F5"/>
    <w:rsid w:val="00700586"/>
    <w:rsid w:val="007013B0"/>
    <w:rsid w:val="007028A5"/>
    <w:rsid w:val="00702A69"/>
    <w:rsid w:val="00706D9C"/>
    <w:rsid w:val="007223B0"/>
    <w:rsid w:val="00741C41"/>
    <w:rsid w:val="007443CE"/>
    <w:rsid w:val="007558F2"/>
    <w:rsid w:val="00766459"/>
    <w:rsid w:val="007677FC"/>
    <w:rsid w:val="007709E5"/>
    <w:rsid w:val="00771B62"/>
    <w:rsid w:val="00777855"/>
    <w:rsid w:val="00781E63"/>
    <w:rsid w:val="007829E6"/>
    <w:rsid w:val="00782A39"/>
    <w:rsid w:val="0078530F"/>
    <w:rsid w:val="007A11A5"/>
    <w:rsid w:val="007A2396"/>
    <w:rsid w:val="007A6BD9"/>
    <w:rsid w:val="007B0B2A"/>
    <w:rsid w:val="007B7FC1"/>
    <w:rsid w:val="007C7A52"/>
    <w:rsid w:val="007E518F"/>
    <w:rsid w:val="007E72F4"/>
    <w:rsid w:val="007F1944"/>
    <w:rsid w:val="007F1FB1"/>
    <w:rsid w:val="007F4F90"/>
    <w:rsid w:val="0080467E"/>
    <w:rsid w:val="00804BE5"/>
    <w:rsid w:val="008064B9"/>
    <w:rsid w:val="00816D56"/>
    <w:rsid w:val="00826C7C"/>
    <w:rsid w:val="00827400"/>
    <w:rsid w:val="00831193"/>
    <w:rsid w:val="00836E46"/>
    <w:rsid w:val="00850B1C"/>
    <w:rsid w:val="008641CF"/>
    <w:rsid w:val="0087082F"/>
    <w:rsid w:val="00871E5B"/>
    <w:rsid w:val="00871F89"/>
    <w:rsid w:val="00884197"/>
    <w:rsid w:val="008871A8"/>
    <w:rsid w:val="00887591"/>
    <w:rsid w:val="008908EA"/>
    <w:rsid w:val="00893675"/>
    <w:rsid w:val="00894891"/>
    <w:rsid w:val="00895A9D"/>
    <w:rsid w:val="008A06CE"/>
    <w:rsid w:val="008B08D0"/>
    <w:rsid w:val="008B2C4D"/>
    <w:rsid w:val="008B4F37"/>
    <w:rsid w:val="008B52DF"/>
    <w:rsid w:val="008B7209"/>
    <w:rsid w:val="008C4C07"/>
    <w:rsid w:val="008C766E"/>
    <w:rsid w:val="008D274C"/>
    <w:rsid w:val="008D5674"/>
    <w:rsid w:val="008D7E0C"/>
    <w:rsid w:val="008E3CCB"/>
    <w:rsid w:val="008E7320"/>
    <w:rsid w:val="008F6908"/>
    <w:rsid w:val="008F7E55"/>
    <w:rsid w:val="00903CC3"/>
    <w:rsid w:val="00910125"/>
    <w:rsid w:val="009132AA"/>
    <w:rsid w:val="009164BB"/>
    <w:rsid w:val="00936196"/>
    <w:rsid w:val="0093713D"/>
    <w:rsid w:val="0094497D"/>
    <w:rsid w:val="009538BD"/>
    <w:rsid w:val="009547E7"/>
    <w:rsid w:val="0095685C"/>
    <w:rsid w:val="009570A4"/>
    <w:rsid w:val="0096455E"/>
    <w:rsid w:val="00973963"/>
    <w:rsid w:val="00975F4C"/>
    <w:rsid w:val="00976127"/>
    <w:rsid w:val="00982FF1"/>
    <w:rsid w:val="00987F4F"/>
    <w:rsid w:val="00996260"/>
    <w:rsid w:val="009A11EE"/>
    <w:rsid w:val="009A32E8"/>
    <w:rsid w:val="009B18A6"/>
    <w:rsid w:val="009B765D"/>
    <w:rsid w:val="009C1F87"/>
    <w:rsid w:val="009F014E"/>
    <w:rsid w:val="009F4E5F"/>
    <w:rsid w:val="009F6DA4"/>
    <w:rsid w:val="00A0515D"/>
    <w:rsid w:val="00A06ACC"/>
    <w:rsid w:val="00A124E7"/>
    <w:rsid w:val="00A13531"/>
    <w:rsid w:val="00A227AA"/>
    <w:rsid w:val="00A36096"/>
    <w:rsid w:val="00A36921"/>
    <w:rsid w:val="00A4495E"/>
    <w:rsid w:val="00A504FE"/>
    <w:rsid w:val="00A630A6"/>
    <w:rsid w:val="00A63194"/>
    <w:rsid w:val="00A76AEE"/>
    <w:rsid w:val="00AA3A0B"/>
    <w:rsid w:val="00AA7FCE"/>
    <w:rsid w:val="00AB02AE"/>
    <w:rsid w:val="00AB1712"/>
    <w:rsid w:val="00AB207C"/>
    <w:rsid w:val="00AB2F84"/>
    <w:rsid w:val="00AB3778"/>
    <w:rsid w:val="00AC3D4A"/>
    <w:rsid w:val="00AC4F80"/>
    <w:rsid w:val="00AC768C"/>
    <w:rsid w:val="00AD0AB0"/>
    <w:rsid w:val="00AF00AE"/>
    <w:rsid w:val="00AF366E"/>
    <w:rsid w:val="00AF4A00"/>
    <w:rsid w:val="00AF61A7"/>
    <w:rsid w:val="00B0051B"/>
    <w:rsid w:val="00B02A63"/>
    <w:rsid w:val="00B05CF9"/>
    <w:rsid w:val="00B06D46"/>
    <w:rsid w:val="00B0734E"/>
    <w:rsid w:val="00B10C24"/>
    <w:rsid w:val="00B12978"/>
    <w:rsid w:val="00B135C6"/>
    <w:rsid w:val="00B23AAD"/>
    <w:rsid w:val="00B2555B"/>
    <w:rsid w:val="00B32A8A"/>
    <w:rsid w:val="00B33104"/>
    <w:rsid w:val="00B4314C"/>
    <w:rsid w:val="00B434A1"/>
    <w:rsid w:val="00B45582"/>
    <w:rsid w:val="00B46C7A"/>
    <w:rsid w:val="00B50DE5"/>
    <w:rsid w:val="00B60F80"/>
    <w:rsid w:val="00B6614A"/>
    <w:rsid w:val="00B71378"/>
    <w:rsid w:val="00B737C2"/>
    <w:rsid w:val="00B823AC"/>
    <w:rsid w:val="00B8567F"/>
    <w:rsid w:val="00B90033"/>
    <w:rsid w:val="00B936A5"/>
    <w:rsid w:val="00BA4033"/>
    <w:rsid w:val="00BA58B3"/>
    <w:rsid w:val="00BB762B"/>
    <w:rsid w:val="00BC19A8"/>
    <w:rsid w:val="00BD0CF3"/>
    <w:rsid w:val="00BD58B4"/>
    <w:rsid w:val="00BE5DCF"/>
    <w:rsid w:val="00BE745A"/>
    <w:rsid w:val="00BF3D39"/>
    <w:rsid w:val="00C00960"/>
    <w:rsid w:val="00C02E76"/>
    <w:rsid w:val="00C11FE5"/>
    <w:rsid w:val="00C231A2"/>
    <w:rsid w:val="00C247F1"/>
    <w:rsid w:val="00C262DA"/>
    <w:rsid w:val="00C41F8E"/>
    <w:rsid w:val="00C52497"/>
    <w:rsid w:val="00C63A64"/>
    <w:rsid w:val="00C7138D"/>
    <w:rsid w:val="00C74DAB"/>
    <w:rsid w:val="00C75EAC"/>
    <w:rsid w:val="00C9142C"/>
    <w:rsid w:val="00C94F47"/>
    <w:rsid w:val="00C97857"/>
    <w:rsid w:val="00CA1DD0"/>
    <w:rsid w:val="00CA2EFA"/>
    <w:rsid w:val="00CB1175"/>
    <w:rsid w:val="00CB16C2"/>
    <w:rsid w:val="00CB45AA"/>
    <w:rsid w:val="00CB7D1F"/>
    <w:rsid w:val="00CC11EF"/>
    <w:rsid w:val="00CC4F77"/>
    <w:rsid w:val="00CD17AF"/>
    <w:rsid w:val="00CD3CF2"/>
    <w:rsid w:val="00CD54A0"/>
    <w:rsid w:val="00CE0D7A"/>
    <w:rsid w:val="00CF2D24"/>
    <w:rsid w:val="00CF4B32"/>
    <w:rsid w:val="00CF6F89"/>
    <w:rsid w:val="00CF726C"/>
    <w:rsid w:val="00D01ED7"/>
    <w:rsid w:val="00D21184"/>
    <w:rsid w:val="00D25949"/>
    <w:rsid w:val="00D3121E"/>
    <w:rsid w:val="00D32C2B"/>
    <w:rsid w:val="00D33CCA"/>
    <w:rsid w:val="00D36EF6"/>
    <w:rsid w:val="00D37BF4"/>
    <w:rsid w:val="00D40036"/>
    <w:rsid w:val="00D40973"/>
    <w:rsid w:val="00D4435E"/>
    <w:rsid w:val="00D44E33"/>
    <w:rsid w:val="00D4655B"/>
    <w:rsid w:val="00D51520"/>
    <w:rsid w:val="00D56D92"/>
    <w:rsid w:val="00D63C0A"/>
    <w:rsid w:val="00D652C5"/>
    <w:rsid w:val="00D93D1F"/>
    <w:rsid w:val="00D956C7"/>
    <w:rsid w:val="00DB41FF"/>
    <w:rsid w:val="00DB493A"/>
    <w:rsid w:val="00DC4097"/>
    <w:rsid w:val="00DC57CA"/>
    <w:rsid w:val="00DD6241"/>
    <w:rsid w:val="00DD7797"/>
    <w:rsid w:val="00DE0137"/>
    <w:rsid w:val="00DE4CE8"/>
    <w:rsid w:val="00DE57E1"/>
    <w:rsid w:val="00DF6308"/>
    <w:rsid w:val="00E06BD1"/>
    <w:rsid w:val="00E13466"/>
    <w:rsid w:val="00E23743"/>
    <w:rsid w:val="00E25FE0"/>
    <w:rsid w:val="00E46352"/>
    <w:rsid w:val="00E474CD"/>
    <w:rsid w:val="00E514E4"/>
    <w:rsid w:val="00E51888"/>
    <w:rsid w:val="00E54DFC"/>
    <w:rsid w:val="00E550CA"/>
    <w:rsid w:val="00E650D3"/>
    <w:rsid w:val="00E83C0C"/>
    <w:rsid w:val="00E86D22"/>
    <w:rsid w:val="00E91C3E"/>
    <w:rsid w:val="00E920F0"/>
    <w:rsid w:val="00EB0D9A"/>
    <w:rsid w:val="00EB3CF8"/>
    <w:rsid w:val="00EB450B"/>
    <w:rsid w:val="00EC07CA"/>
    <w:rsid w:val="00EC09E4"/>
    <w:rsid w:val="00EC6B8C"/>
    <w:rsid w:val="00EC6FAF"/>
    <w:rsid w:val="00ED7B83"/>
    <w:rsid w:val="00ED7CF1"/>
    <w:rsid w:val="00EE3181"/>
    <w:rsid w:val="00EE48D6"/>
    <w:rsid w:val="00EE6932"/>
    <w:rsid w:val="00EF0393"/>
    <w:rsid w:val="00EF57C5"/>
    <w:rsid w:val="00EF60A7"/>
    <w:rsid w:val="00EF77CC"/>
    <w:rsid w:val="00F01007"/>
    <w:rsid w:val="00F020E9"/>
    <w:rsid w:val="00F02D88"/>
    <w:rsid w:val="00F07C3D"/>
    <w:rsid w:val="00F11164"/>
    <w:rsid w:val="00F118B7"/>
    <w:rsid w:val="00F2133F"/>
    <w:rsid w:val="00F31FD2"/>
    <w:rsid w:val="00F452E9"/>
    <w:rsid w:val="00F46720"/>
    <w:rsid w:val="00F6042E"/>
    <w:rsid w:val="00F63B76"/>
    <w:rsid w:val="00F66DD4"/>
    <w:rsid w:val="00F74E9B"/>
    <w:rsid w:val="00F7514B"/>
    <w:rsid w:val="00FA5910"/>
    <w:rsid w:val="00FB1E64"/>
    <w:rsid w:val="00FC07C0"/>
    <w:rsid w:val="00FC20DA"/>
    <w:rsid w:val="00FC3519"/>
    <w:rsid w:val="00FD3476"/>
    <w:rsid w:val="00FD36DE"/>
    <w:rsid w:val="00FD4001"/>
    <w:rsid w:val="00FD450C"/>
    <w:rsid w:val="00FE068C"/>
    <w:rsid w:val="00FE10BF"/>
    <w:rsid w:val="00FE2F99"/>
    <w:rsid w:val="00FE30E8"/>
    <w:rsid w:val="00FF4324"/>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 w:type="character" w:customStyle="1" w:styleId="notrad">
    <w:name w:val="notrad"/>
    <w:basedOn w:val="Policepardfaut"/>
    <w:rsid w:val="00550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 w:type="character" w:customStyle="1" w:styleId="notrad">
    <w:name w:val="notrad"/>
    <w:basedOn w:val="Policepardfaut"/>
    <w:rsid w:val="0055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209613917">
      <w:bodyDiv w:val="1"/>
      <w:marLeft w:val="0"/>
      <w:marRight w:val="0"/>
      <w:marTop w:val="0"/>
      <w:marBottom w:val="0"/>
      <w:divBdr>
        <w:top w:val="none" w:sz="0" w:space="0" w:color="auto"/>
        <w:left w:val="none" w:sz="0" w:space="0" w:color="auto"/>
        <w:bottom w:val="none" w:sz="0" w:space="0" w:color="auto"/>
        <w:right w:val="none" w:sz="0" w:space="0" w:color="auto"/>
      </w:divBdr>
    </w:div>
    <w:div w:id="351886132">
      <w:bodyDiv w:val="1"/>
      <w:marLeft w:val="0"/>
      <w:marRight w:val="0"/>
      <w:marTop w:val="0"/>
      <w:marBottom w:val="0"/>
      <w:divBdr>
        <w:top w:val="none" w:sz="0" w:space="0" w:color="auto"/>
        <w:left w:val="none" w:sz="0" w:space="0" w:color="auto"/>
        <w:bottom w:val="none" w:sz="0" w:space="0" w:color="auto"/>
        <w:right w:val="none" w:sz="0" w:space="0" w:color="auto"/>
      </w:divBdr>
    </w:div>
    <w:div w:id="428278341">
      <w:bodyDiv w:val="1"/>
      <w:marLeft w:val="0"/>
      <w:marRight w:val="0"/>
      <w:marTop w:val="0"/>
      <w:marBottom w:val="0"/>
      <w:divBdr>
        <w:top w:val="none" w:sz="0" w:space="0" w:color="auto"/>
        <w:left w:val="none" w:sz="0" w:space="0" w:color="auto"/>
        <w:bottom w:val="none" w:sz="0" w:space="0" w:color="auto"/>
        <w:right w:val="none" w:sz="0" w:space="0" w:color="auto"/>
      </w:divBdr>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324432370">
      <w:bodyDiv w:val="1"/>
      <w:marLeft w:val="0"/>
      <w:marRight w:val="0"/>
      <w:marTop w:val="0"/>
      <w:marBottom w:val="0"/>
      <w:divBdr>
        <w:top w:val="none" w:sz="0" w:space="0" w:color="auto"/>
        <w:left w:val="none" w:sz="0" w:space="0" w:color="auto"/>
        <w:bottom w:val="none" w:sz="0" w:space="0" w:color="auto"/>
        <w:right w:val="none" w:sz="0" w:space="0" w:color="auto"/>
      </w:divBdr>
    </w:div>
    <w:div w:id="1396663975">
      <w:bodyDiv w:val="1"/>
      <w:marLeft w:val="0"/>
      <w:marRight w:val="0"/>
      <w:marTop w:val="0"/>
      <w:marBottom w:val="0"/>
      <w:divBdr>
        <w:top w:val="none" w:sz="0" w:space="0" w:color="auto"/>
        <w:left w:val="none" w:sz="0" w:space="0" w:color="auto"/>
        <w:bottom w:val="none" w:sz="0" w:space="0" w:color="auto"/>
        <w:right w:val="none" w:sz="0" w:space="0" w:color="auto"/>
      </w:divBdr>
      <w:divsChild>
        <w:div w:id="1224364153">
          <w:marLeft w:val="0"/>
          <w:marRight w:val="0"/>
          <w:marTop w:val="0"/>
          <w:marBottom w:val="0"/>
          <w:divBdr>
            <w:top w:val="none" w:sz="0" w:space="0" w:color="auto"/>
            <w:left w:val="none" w:sz="0" w:space="0" w:color="auto"/>
            <w:bottom w:val="none" w:sz="0" w:space="0" w:color="auto"/>
            <w:right w:val="none" w:sz="0" w:space="0" w:color="auto"/>
          </w:divBdr>
          <w:divsChild>
            <w:div w:id="1969244137">
              <w:marLeft w:val="0"/>
              <w:marRight w:val="0"/>
              <w:marTop w:val="0"/>
              <w:marBottom w:val="0"/>
              <w:divBdr>
                <w:top w:val="none" w:sz="0" w:space="0" w:color="auto"/>
                <w:left w:val="none" w:sz="0" w:space="0" w:color="auto"/>
                <w:bottom w:val="none" w:sz="0" w:space="0" w:color="auto"/>
                <w:right w:val="none" w:sz="0" w:space="0" w:color="auto"/>
              </w:divBdr>
              <w:divsChild>
                <w:div w:id="2123108910">
                  <w:marLeft w:val="0"/>
                  <w:marRight w:val="0"/>
                  <w:marTop w:val="0"/>
                  <w:marBottom w:val="0"/>
                  <w:divBdr>
                    <w:top w:val="none" w:sz="0" w:space="0" w:color="auto"/>
                    <w:left w:val="none" w:sz="0" w:space="0" w:color="auto"/>
                    <w:bottom w:val="none" w:sz="0" w:space="0" w:color="auto"/>
                    <w:right w:val="none" w:sz="0" w:space="0" w:color="auto"/>
                  </w:divBdr>
                  <w:divsChild>
                    <w:div w:id="304698300">
                      <w:marLeft w:val="0"/>
                      <w:marRight w:val="0"/>
                      <w:marTop w:val="0"/>
                      <w:marBottom w:val="0"/>
                      <w:divBdr>
                        <w:top w:val="none" w:sz="0" w:space="0" w:color="auto"/>
                        <w:left w:val="none" w:sz="0" w:space="0" w:color="auto"/>
                        <w:bottom w:val="none" w:sz="0" w:space="0" w:color="auto"/>
                        <w:right w:val="none" w:sz="0" w:space="0" w:color="auto"/>
                      </w:divBdr>
                      <w:divsChild>
                        <w:div w:id="1650473598">
                          <w:marLeft w:val="0"/>
                          <w:marRight w:val="0"/>
                          <w:marTop w:val="0"/>
                          <w:marBottom w:val="0"/>
                          <w:divBdr>
                            <w:top w:val="none" w:sz="0" w:space="0" w:color="auto"/>
                            <w:left w:val="none" w:sz="0" w:space="0" w:color="auto"/>
                            <w:bottom w:val="none" w:sz="0" w:space="0" w:color="auto"/>
                            <w:right w:val="none" w:sz="0" w:space="0" w:color="auto"/>
                          </w:divBdr>
                          <w:divsChild>
                            <w:div w:id="860359166">
                              <w:marLeft w:val="0"/>
                              <w:marRight w:val="0"/>
                              <w:marTop w:val="0"/>
                              <w:marBottom w:val="0"/>
                              <w:divBdr>
                                <w:top w:val="none" w:sz="0" w:space="0" w:color="auto"/>
                                <w:left w:val="none" w:sz="0" w:space="0" w:color="auto"/>
                                <w:bottom w:val="none" w:sz="0" w:space="0" w:color="auto"/>
                                <w:right w:val="none" w:sz="0" w:space="0" w:color="auto"/>
                              </w:divBdr>
                              <w:divsChild>
                                <w:div w:id="1025789749">
                                  <w:marLeft w:val="0"/>
                                  <w:marRight w:val="0"/>
                                  <w:marTop w:val="0"/>
                                  <w:marBottom w:val="0"/>
                                  <w:divBdr>
                                    <w:top w:val="none" w:sz="0" w:space="0" w:color="auto"/>
                                    <w:left w:val="none" w:sz="0" w:space="0" w:color="auto"/>
                                    <w:bottom w:val="none" w:sz="0" w:space="0" w:color="auto"/>
                                    <w:right w:val="none" w:sz="0" w:space="0" w:color="auto"/>
                                  </w:divBdr>
                                  <w:divsChild>
                                    <w:div w:id="601575224">
                                      <w:marLeft w:val="0"/>
                                      <w:marRight w:val="0"/>
                                      <w:marTop w:val="0"/>
                                      <w:marBottom w:val="0"/>
                                      <w:divBdr>
                                        <w:top w:val="none" w:sz="0" w:space="0" w:color="auto"/>
                                        <w:left w:val="none" w:sz="0" w:space="0" w:color="auto"/>
                                        <w:bottom w:val="none" w:sz="0" w:space="0" w:color="auto"/>
                                        <w:right w:val="none" w:sz="0" w:space="0" w:color="auto"/>
                                      </w:divBdr>
                                      <w:divsChild>
                                        <w:div w:id="1354841176">
                                          <w:marLeft w:val="0"/>
                                          <w:marRight w:val="0"/>
                                          <w:marTop w:val="0"/>
                                          <w:marBottom w:val="0"/>
                                          <w:divBdr>
                                            <w:top w:val="none" w:sz="0" w:space="0" w:color="auto"/>
                                            <w:left w:val="none" w:sz="0" w:space="0" w:color="auto"/>
                                            <w:bottom w:val="none" w:sz="0" w:space="0" w:color="auto"/>
                                            <w:right w:val="none" w:sz="0" w:space="0" w:color="auto"/>
                                          </w:divBdr>
                                          <w:divsChild>
                                            <w:div w:id="1866745239">
                                              <w:marLeft w:val="0"/>
                                              <w:marRight w:val="0"/>
                                              <w:marTop w:val="0"/>
                                              <w:marBottom w:val="0"/>
                                              <w:divBdr>
                                                <w:top w:val="none" w:sz="0" w:space="0" w:color="auto"/>
                                                <w:left w:val="none" w:sz="0" w:space="0" w:color="auto"/>
                                                <w:bottom w:val="none" w:sz="0" w:space="0" w:color="auto"/>
                                                <w:right w:val="none" w:sz="0" w:space="0" w:color="auto"/>
                                              </w:divBdr>
                                              <w:divsChild>
                                                <w:div w:id="1182743816">
                                                  <w:marLeft w:val="0"/>
                                                  <w:marRight w:val="0"/>
                                                  <w:marTop w:val="0"/>
                                                  <w:marBottom w:val="0"/>
                                                  <w:divBdr>
                                                    <w:top w:val="none" w:sz="0" w:space="0" w:color="auto"/>
                                                    <w:left w:val="none" w:sz="0" w:space="0" w:color="auto"/>
                                                    <w:bottom w:val="none" w:sz="0" w:space="0" w:color="auto"/>
                                                    <w:right w:val="none" w:sz="0" w:space="0" w:color="auto"/>
                                                  </w:divBdr>
                                                  <w:divsChild>
                                                    <w:div w:id="1907452240">
                                                      <w:marLeft w:val="0"/>
                                                      <w:marRight w:val="0"/>
                                                      <w:marTop w:val="0"/>
                                                      <w:marBottom w:val="0"/>
                                                      <w:divBdr>
                                                        <w:top w:val="none" w:sz="0" w:space="0" w:color="auto"/>
                                                        <w:left w:val="none" w:sz="0" w:space="0" w:color="auto"/>
                                                        <w:bottom w:val="none" w:sz="0" w:space="0" w:color="auto"/>
                                                        <w:right w:val="none" w:sz="0" w:space="0" w:color="auto"/>
                                                      </w:divBdr>
                                                      <w:divsChild>
                                                        <w:div w:id="807287258">
                                                          <w:marLeft w:val="0"/>
                                                          <w:marRight w:val="0"/>
                                                          <w:marTop w:val="0"/>
                                                          <w:marBottom w:val="0"/>
                                                          <w:divBdr>
                                                            <w:top w:val="none" w:sz="0" w:space="0" w:color="auto"/>
                                                            <w:left w:val="none" w:sz="0" w:space="0" w:color="auto"/>
                                                            <w:bottom w:val="none" w:sz="0" w:space="0" w:color="auto"/>
                                                            <w:right w:val="none" w:sz="0" w:space="0" w:color="auto"/>
                                                          </w:divBdr>
                                                          <w:divsChild>
                                                            <w:div w:id="1465388241">
                                                              <w:marLeft w:val="0"/>
                                                              <w:marRight w:val="0"/>
                                                              <w:marTop w:val="0"/>
                                                              <w:marBottom w:val="0"/>
                                                              <w:divBdr>
                                                                <w:top w:val="none" w:sz="0" w:space="0" w:color="auto"/>
                                                                <w:left w:val="none" w:sz="0" w:space="0" w:color="auto"/>
                                                                <w:bottom w:val="none" w:sz="0" w:space="0" w:color="auto"/>
                                                                <w:right w:val="none" w:sz="0" w:space="0" w:color="auto"/>
                                                              </w:divBdr>
                                                              <w:divsChild>
                                                                <w:div w:id="2067878079">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705">
                                                              <w:marLeft w:val="0"/>
                                                              <w:marRight w:val="0"/>
                                                              <w:marTop w:val="0"/>
                                                              <w:marBottom w:val="0"/>
                                                              <w:divBdr>
                                                                <w:top w:val="none" w:sz="0" w:space="0" w:color="auto"/>
                                                                <w:left w:val="none" w:sz="0" w:space="0" w:color="auto"/>
                                                                <w:bottom w:val="none" w:sz="0" w:space="0" w:color="auto"/>
                                                                <w:right w:val="none" w:sz="0" w:space="0" w:color="auto"/>
                                                              </w:divBdr>
                                                              <w:divsChild>
                                                                <w:div w:id="1880388345">
                                                                  <w:marLeft w:val="0"/>
                                                                  <w:marRight w:val="0"/>
                                                                  <w:marTop w:val="0"/>
                                                                  <w:marBottom w:val="0"/>
                                                                  <w:divBdr>
                                                                    <w:top w:val="none" w:sz="0" w:space="0" w:color="auto"/>
                                                                    <w:left w:val="none" w:sz="0" w:space="0" w:color="auto"/>
                                                                    <w:bottom w:val="none" w:sz="0" w:space="0" w:color="auto"/>
                                                                    <w:right w:val="none" w:sz="0" w:space="0" w:color="auto"/>
                                                                  </w:divBdr>
                                                                  <w:divsChild>
                                                                    <w:div w:id="101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961">
                                                              <w:marLeft w:val="0"/>
                                                              <w:marRight w:val="0"/>
                                                              <w:marTop w:val="0"/>
                                                              <w:marBottom w:val="0"/>
                                                              <w:divBdr>
                                                                <w:top w:val="none" w:sz="0" w:space="0" w:color="auto"/>
                                                                <w:left w:val="none" w:sz="0" w:space="0" w:color="auto"/>
                                                                <w:bottom w:val="none" w:sz="0" w:space="0" w:color="auto"/>
                                                                <w:right w:val="none" w:sz="0" w:space="0" w:color="auto"/>
                                                              </w:divBdr>
                                                              <w:divsChild>
                                                                <w:div w:id="842553621">
                                                                  <w:marLeft w:val="0"/>
                                                                  <w:marRight w:val="0"/>
                                                                  <w:marTop w:val="0"/>
                                                                  <w:marBottom w:val="0"/>
                                                                  <w:divBdr>
                                                                    <w:top w:val="none" w:sz="0" w:space="0" w:color="auto"/>
                                                                    <w:left w:val="none" w:sz="0" w:space="0" w:color="auto"/>
                                                                    <w:bottom w:val="none" w:sz="0" w:space="0" w:color="auto"/>
                                                                    <w:right w:val="none" w:sz="0" w:space="0" w:color="auto"/>
                                                                  </w:divBdr>
                                                                  <w:divsChild>
                                                                    <w:div w:id="1848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2007523">
      <w:bodyDiv w:val="1"/>
      <w:marLeft w:val="0"/>
      <w:marRight w:val="0"/>
      <w:marTop w:val="0"/>
      <w:marBottom w:val="0"/>
      <w:divBdr>
        <w:top w:val="none" w:sz="0" w:space="0" w:color="auto"/>
        <w:left w:val="none" w:sz="0" w:space="0" w:color="auto"/>
        <w:bottom w:val="none" w:sz="0" w:space="0" w:color="auto"/>
        <w:right w:val="none" w:sz="0" w:space="0" w:color="auto"/>
      </w:divBdr>
    </w:div>
    <w:div w:id="20959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_montpellier@ordre.pharmacien.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_toulouse@ordre.pharmacie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OC-EXP-VACCINATIONPHARM@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9B675-90C8-4ED5-8D9F-742950A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1</TotalTime>
  <Pages>2</Pages>
  <Words>748</Words>
  <Characters>4120</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4859</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CIANFARANI, Anne</cp:lastModifiedBy>
  <cp:revision>2</cp:revision>
  <cp:lastPrinted>2016-10-07T09:18:00Z</cp:lastPrinted>
  <dcterms:created xsi:type="dcterms:W3CDTF">2018-07-13T12:39:00Z</dcterms:created>
  <dcterms:modified xsi:type="dcterms:W3CDTF">2018-07-13T12:39:00Z</dcterms:modified>
</cp:coreProperties>
</file>