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94" w:rsidRPr="00315713" w:rsidRDefault="000D6230">
      <w:r>
        <w:rPr>
          <w:noProof/>
        </w:rPr>
        <w:drawing>
          <wp:anchor distT="0" distB="0" distL="114300" distR="114300" simplePos="0" relativeHeight="251662336" behindDoc="1" locked="0" layoutInCell="1" allowOverlap="1" wp14:anchorId="0911A525" wp14:editId="04F92A3A">
            <wp:simplePos x="0" y="0"/>
            <wp:positionH relativeFrom="column">
              <wp:posOffset>-1203960</wp:posOffset>
            </wp:positionH>
            <wp:positionV relativeFrom="paragraph">
              <wp:posOffset>-264581</wp:posOffset>
            </wp:positionV>
            <wp:extent cx="1284605" cy="74104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00246BC6" w:rsidRPr="00315713">
        <w:rPr>
          <w:noProof/>
          <w:sz w:val="4"/>
        </w:rPr>
        <w:drawing>
          <wp:anchor distT="0" distB="0" distL="114300" distR="114300" simplePos="0" relativeHeight="251653120" behindDoc="0" locked="0" layoutInCell="1" allowOverlap="1" wp14:anchorId="65D5A5DF" wp14:editId="50493BB2">
            <wp:simplePos x="0" y="0"/>
            <wp:positionH relativeFrom="column">
              <wp:posOffset>-1606550</wp:posOffset>
            </wp:positionH>
            <wp:positionV relativeFrom="paragraph">
              <wp:posOffset>-679450</wp:posOffset>
            </wp:positionV>
            <wp:extent cx="7994650" cy="161925"/>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FF4B94" w:rsidRPr="00315713" w:rsidRDefault="00FF4B94"/>
    <w:p w:rsidR="00FF4B94" w:rsidRDefault="00FF4B94"/>
    <w:p w:rsidR="00AE3483" w:rsidRDefault="00AE3483"/>
    <w:p w:rsidR="00AE3483" w:rsidRDefault="00AE3483"/>
    <w:p w:rsidR="00AE3483" w:rsidRDefault="00AE3483"/>
    <w:p w:rsidR="00AE3483" w:rsidRPr="003B438B" w:rsidRDefault="00AE3483" w:rsidP="00DE3944">
      <w:pPr>
        <w:spacing w:before="100" w:beforeAutospacing="1" w:after="100" w:afterAutospacing="1"/>
        <w:ind w:left="-425"/>
        <w:jc w:val="both"/>
        <w:rPr>
          <w:rFonts w:asciiTheme="minorHAnsi" w:hAnsiTheme="minorHAnsi" w:cs="Times New Roman"/>
          <w:b/>
          <w:sz w:val="24"/>
        </w:rPr>
      </w:pPr>
      <w:r w:rsidRPr="003B438B">
        <w:rPr>
          <w:rFonts w:asciiTheme="minorHAnsi" w:hAnsiTheme="minorHAnsi" w:cs="Times New Roman"/>
          <w:b/>
          <w:sz w:val="24"/>
        </w:rPr>
        <w:t>CONSENTEMENT DU PATIENT POUR SE FAIRE VACCINER PAR UN PHARMACIEN CONTRE LA GRIPPE SAISONNIÈRE (*)</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br/>
        <w:t xml:space="preserve">Je, soussigné(e) … (à compléter manuellement), </w:t>
      </w:r>
      <w:r w:rsidRPr="003B438B">
        <w:rPr>
          <w:rFonts w:asciiTheme="minorHAnsi" w:hAnsiTheme="minorHAnsi" w:cs="Times New Roman"/>
          <w:sz w:val="24"/>
        </w:rPr>
        <w:br/>
        <w:t xml:space="preserve">Atteste avoir reçu les informations concernant la vaccination contre la grippe saisonnière, NOTAMMENT SUR LES BÉNÉFICES ET LES RISQUES LIES À LA VACCINATION TELS QUE MENTIONNÉS DANS LA NOTICE DES VACCINS, par mon pharmacien. </w:t>
      </w:r>
      <w:r w:rsidRPr="003B438B">
        <w:rPr>
          <w:rFonts w:asciiTheme="minorHAnsi" w:hAnsiTheme="minorHAnsi" w:cs="Times New Roman"/>
          <w:sz w:val="24"/>
        </w:rPr>
        <w:br/>
        <w:t xml:space="preserve">J'ai compris l'ensemble de ces informations et j'autorise MON PHARMACIEN à me vacciner. </w:t>
      </w:r>
      <w:r w:rsidRPr="003B438B">
        <w:rPr>
          <w:rFonts w:asciiTheme="minorHAnsi" w:hAnsiTheme="minorHAnsi" w:cs="Times New Roman"/>
          <w:sz w:val="24"/>
        </w:rPr>
        <w:br/>
        <w:t xml:space="preserve">J'ai compris qu'à l'issue de la vaccination, le pharmacien me délivrera une attestation afin que je puisse la présenter à mes médecins, notamment mon médecin traitant. </w:t>
      </w:r>
      <w:r w:rsidRPr="003B438B">
        <w:rPr>
          <w:rFonts w:asciiTheme="minorHAnsi" w:hAnsiTheme="minorHAnsi" w:cs="Times New Roman"/>
          <w:sz w:val="24"/>
        </w:rPr>
        <w:br/>
        <w:t xml:space="preserve">J'ai compris qu'aucune donnée nominative me concernant n'est enregistrée sur la plateforme « expérimentation vaccinale » de l'Ordre des pharmaciens. </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 xml:space="preserve">J'accepte que mon pharmacien transmette directement à mon médecin traitant, les données concernant ma vaccination contre la grippe saisonnière, via mon Dossier Médical Partagé ou mon Carnet de Vaccination Electronique si j'en possède un, ou par messagerie sécurisée si mon médecin et mon pharmacien sont équipés. </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 Oui □ Non</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 xml:space="preserve">Dans la négative, je m'engage à informer moi-même mon médecin traitant. </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 xml:space="preserve">A, </w:t>
      </w:r>
      <w:r w:rsidR="00544B99">
        <w:rPr>
          <w:rFonts w:asciiTheme="minorHAnsi" w:hAnsiTheme="minorHAnsi" w:cs="Times New Roman"/>
          <w:sz w:val="24"/>
        </w:rPr>
        <w:tab/>
      </w:r>
      <w:r w:rsidR="00544B99">
        <w:rPr>
          <w:rFonts w:asciiTheme="minorHAnsi" w:hAnsiTheme="minorHAnsi" w:cs="Times New Roman"/>
          <w:sz w:val="24"/>
        </w:rPr>
        <w:tab/>
      </w:r>
      <w:r w:rsidR="00544B99">
        <w:rPr>
          <w:rFonts w:asciiTheme="minorHAnsi" w:hAnsiTheme="minorHAnsi" w:cs="Times New Roman"/>
          <w:sz w:val="24"/>
        </w:rPr>
        <w:tab/>
      </w:r>
      <w:r w:rsidR="00544B99">
        <w:rPr>
          <w:rFonts w:asciiTheme="minorHAnsi" w:hAnsiTheme="minorHAnsi" w:cs="Times New Roman"/>
          <w:sz w:val="24"/>
        </w:rPr>
        <w:tab/>
      </w:r>
      <w:bookmarkStart w:id="0" w:name="_GoBack"/>
      <w:bookmarkEnd w:id="0"/>
      <w:r w:rsidRPr="003B438B">
        <w:rPr>
          <w:rFonts w:asciiTheme="minorHAnsi" w:hAnsiTheme="minorHAnsi" w:cs="Times New Roman"/>
          <w:sz w:val="24"/>
        </w:rPr>
        <w:t xml:space="preserve">le </w:t>
      </w: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 xml:space="preserve">Signature </w:t>
      </w:r>
    </w:p>
    <w:p w:rsidR="003F6C3D" w:rsidRPr="003B438B" w:rsidRDefault="003F6C3D" w:rsidP="00AE3483">
      <w:pPr>
        <w:spacing w:before="100" w:beforeAutospacing="1" w:after="100" w:afterAutospacing="1"/>
        <w:ind w:left="-425"/>
        <w:jc w:val="both"/>
        <w:rPr>
          <w:rFonts w:asciiTheme="minorHAnsi" w:hAnsiTheme="minorHAnsi" w:cs="Times New Roman"/>
          <w:sz w:val="24"/>
        </w:rPr>
      </w:pPr>
    </w:p>
    <w:p w:rsidR="00AE3483" w:rsidRPr="003B438B" w:rsidRDefault="00AE3483" w:rsidP="00AE3483">
      <w:pPr>
        <w:spacing w:before="100" w:beforeAutospacing="1" w:after="100" w:afterAutospacing="1"/>
        <w:ind w:left="-425"/>
        <w:jc w:val="both"/>
        <w:rPr>
          <w:rFonts w:asciiTheme="minorHAnsi" w:hAnsiTheme="minorHAnsi" w:cs="Times New Roman"/>
          <w:sz w:val="24"/>
        </w:rPr>
      </w:pPr>
      <w:r w:rsidRPr="003B438B">
        <w:rPr>
          <w:rFonts w:asciiTheme="minorHAnsi" w:hAnsiTheme="minorHAnsi" w:cs="Times New Roman"/>
          <w:sz w:val="24"/>
        </w:rPr>
        <w:t>En cas d'effet indésirable, déclarez sur le portail des signalements des événements sanitaires graves (https://signalement.social-sante.gouv.fr/psig_ihm_utilisateurs/index.html#/accueil).</w:t>
      </w:r>
    </w:p>
    <w:p w:rsidR="00AE3483" w:rsidRPr="003B438B" w:rsidRDefault="00AE3483" w:rsidP="00AE3483">
      <w:pPr>
        <w:spacing w:before="100" w:beforeAutospacing="1" w:after="100" w:afterAutospacing="1"/>
        <w:ind w:left="-425"/>
        <w:rPr>
          <w:rFonts w:asciiTheme="minorHAnsi" w:hAnsiTheme="minorHAnsi" w:cs="Times New Roman"/>
          <w:sz w:val="24"/>
        </w:rPr>
      </w:pPr>
      <w:r w:rsidRPr="003B438B">
        <w:rPr>
          <w:rFonts w:asciiTheme="minorHAnsi" w:hAnsiTheme="minorHAnsi" w:cs="Times New Roman"/>
          <w:sz w:val="24"/>
        </w:rPr>
        <w:br/>
        <w:t xml:space="preserve">(*) Dans le cadre de </w:t>
      </w:r>
      <w:proofErr w:type="gramStart"/>
      <w:r w:rsidRPr="003B438B">
        <w:rPr>
          <w:rFonts w:asciiTheme="minorHAnsi" w:hAnsiTheme="minorHAnsi" w:cs="Times New Roman"/>
          <w:sz w:val="24"/>
        </w:rPr>
        <w:t xml:space="preserve">l' </w:t>
      </w:r>
      <w:proofErr w:type="gramEnd"/>
      <w:hyperlink r:id="rId11" w:history="1">
        <w:r w:rsidRPr="003B438B">
          <w:rPr>
            <w:rFonts w:asciiTheme="minorHAnsi" w:hAnsiTheme="minorHAnsi" w:cs="Times New Roman"/>
            <w:color w:val="0000FF"/>
            <w:sz w:val="24"/>
            <w:u w:val="single"/>
          </w:rPr>
          <w:t>article 66 de la loi n° 2016-1827 du 23 décembre 2016</w:t>
        </w:r>
      </w:hyperlink>
      <w:r w:rsidRPr="003B438B">
        <w:rPr>
          <w:rFonts w:asciiTheme="minorHAnsi" w:hAnsiTheme="minorHAnsi" w:cs="Times New Roman"/>
          <w:sz w:val="24"/>
        </w:rPr>
        <w:t xml:space="preserve"> de financement de la sécurité sociale pour 2017.</w:t>
      </w:r>
    </w:p>
    <w:p w:rsidR="003F6C3D" w:rsidRPr="003B438B" w:rsidRDefault="003F6C3D" w:rsidP="00AE3483">
      <w:pPr>
        <w:spacing w:before="100" w:beforeAutospacing="1" w:after="100" w:afterAutospacing="1"/>
        <w:ind w:left="-425"/>
        <w:rPr>
          <w:rFonts w:asciiTheme="minorHAnsi" w:hAnsiTheme="minorHAnsi" w:cs="Times New Roman"/>
          <w:sz w:val="24"/>
        </w:rPr>
      </w:pPr>
    </w:p>
    <w:p w:rsidR="003F6C3D" w:rsidRPr="003B438B" w:rsidRDefault="003F6C3D" w:rsidP="003F6C3D">
      <w:pPr>
        <w:ind w:left="-425"/>
        <w:jc w:val="both"/>
        <w:rPr>
          <w:rFonts w:asciiTheme="minorHAnsi" w:hAnsiTheme="minorHAnsi" w:cs="Times New Roman"/>
          <w:sz w:val="24"/>
        </w:rPr>
      </w:pPr>
      <w:r w:rsidRPr="003B438B">
        <w:rPr>
          <w:rFonts w:asciiTheme="minorHAnsi" w:hAnsiTheme="minorHAnsi" w:cs="Times New Roman"/>
          <w:sz w:val="24"/>
        </w:rPr>
        <w:t xml:space="preserve">Votre pharmacien  procède à un traitement de vos données personnelles pour gérer les consentements des patients à se faire vacciner par un pharmacien contre la grippe saisonnière, sur le fondement de l’article 6-1-c (obligation légale) du RGPD (Règlement </w:t>
      </w:r>
      <w:r w:rsidRPr="003B438B">
        <w:rPr>
          <w:rFonts w:asciiTheme="minorHAnsi" w:hAnsiTheme="minorHAnsi" w:cs="Times New Roman"/>
          <w:sz w:val="24"/>
        </w:rPr>
        <w:lastRenderedPageBreak/>
        <w:t xml:space="preserve">(UE) n°2016/679 du Parlement européen et du Conseil du 27 avril 2016 relatif </w:t>
      </w:r>
      <w:r w:rsidRPr="003B438B">
        <w:rPr>
          <w:rFonts w:asciiTheme="minorHAnsi" w:hAnsiTheme="minorHAnsi" w:cs="Times New Roman"/>
          <w:sz w:val="24"/>
          <w:shd w:val="clear" w:color="auto" w:fill="FFFFFF"/>
        </w:rPr>
        <w:t>à la protection des personnes physiques à l'égard du traitement des données à caractère personnel et à la libre circulation de ces données</w:t>
      </w:r>
      <w:r w:rsidRPr="003B438B">
        <w:rPr>
          <w:rFonts w:asciiTheme="minorHAnsi" w:hAnsiTheme="minorHAnsi" w:cs="Times New Roman"/>
          <w:sz w:val="24"/>
        </w:rPr>
        <w:t xml:space="preserve">). </w:t>
      </w:r>
    </w:p>
    <w:p w:rsidR="003F6C3D" w:rsidRPr="003B438B" w:rsidRDefault="003F6C3D" w:rsidP="003F6C3D">
      <w:pPr>
        <w:pStyle w:val="NormalWeb"/>
        <w:shd w:val="clear" w:color="auto" w:fill="FFFFFF"/>
        <w:spacing w:before="0" w:beforeAutospacing="0" w:after="0" w:afterAutospacing="0"/>
        <w:ind w:left="-425"/>
        <w:jc w:val="both"/>
        <w:rPr>
          <w:rFonts w:asciiTheme="minorHAnsi" w:hAnsiTheme="minorHAnsi"/>
          <w:lang w:eastAsia="en-US"/>
        </w:rPr>
      </w:pPr>
      <w:r w:rsidRPr="003B438B">
        <w:rPr>
          <w:rFonts w:asciiTheme="minorHAnsi" w:hAnsiTheme="minorHAnsi"/>
        </w:rPr>
        <w:t>Les réponses aux demandes d’informations de ce formulaire sont toutes obligatoires</w:t>
      </w:r>
      <w:r w:rsidRPr="003B438B">
        <w:rPr>
          <w:rFonts w:asciiTheme="minorHAnsi" w:hAnsiTheme="minorHAnsi"/>
          <w:b/>
          <w:bCs/>
        </w:rPr>
        <w:t>.</w:t>
      </w:r>
      <w:r w:rsidRPr="003B438B">
        <w:rPr>
          <w:rFonts w:asciiTheme="minorHAnsi" w:hAnsiTheme="minorHAnsi"/>
        </w:rPr>
        <w:t xml:space="preserve"> A défaut de réponse de votre part, votre pharmacien ne pourra procéder </w:t>
      </w:r>
      <w:r w:rsidR="00DE3944" w:rsidRPr="003B438B">
        <w:rPr>
          <w:rFonts w:asciiTheme="minorHAnsi" w:hAnsiTheme="minorHAnsi"/>
        </w:rPr>
        <w:t xml:space="preserve">à </w:t>
      </w:r>
      <w:r w:rsidR="00DE3944" w:rsidRPr="003B438B">
        <w:rPr>
          <w:rFonts w:asciiTheme="minorHAnsi" w:hAnsiTheme="minorHAnsi"/>
          <w:szCs w:val="20"/>
        </w:rPr>
        <w:t>l'administration du vaccin contre la grippe saisonnière</w:t>
      </w:r>
      <w:r w:rsidRPr="003B438B">
        <w:rPr>
          <w:rFonts w:asciiTheme="minorHAnsi" w:hAnsiTheme="minorHAnsi"/>
        </w:rPr>
        <w:t>.</w:t>
      </w:r>
      <w:r w:rsidRPr="003B438B">
        <w:rPr>
          <w:rFonts w:asciiTheme="minorHAnsi" w:hAnsiTheme="minorHAnsi"/>
          <w:i/>
          <w:iCs/>
        </w:rPr>
        <w:t xml:space="preserve"> </w:t>
      </w:r>
    </w:p>
    <w:p w:rsidR="003F6C3D" w:rsidRPr="003B438B" w:rsidRDefault="003F6C3D" w:rsidP="003F6C3D">
      <w:pPr>
        <w:pStyle w:val="NormalWeb"/>
        <w:shd w:val="clear" w:color="auto" w:fill="FFFFFF"/>
        <w:spacing w:before="0" w:beforeAutospacing="0" w:after="0" w:afterAutospacing="0"/>
        <w:ind w:left="-425"/>
        <w:jc w:val="both"/>
        <w:rPr>
          <w:rFonts w:asciiTheme="minorHAnsi" w:hAnsiTheme="minorHAnsi"/>
        </w:rPr>
      </w:pPr>
      <w:r w:rsidRPr="003B438B">
        <w:rPr>
          <w:rFonts w:asciiTheme="minorHAnsi" w:hAnsiTheme="minorHAnsi"/>
        </w:rPr>
        <w:t>Les données enregistrées sont conservées par votre pharmacien pendant toute la durée de l’expérimentation</w:t>
      </w:r>
      <w:r w:rsidR="00DE3944" w:rsidRPr="003B438B">
        <w:rPr>
          <w:rFonts w:asciiTheme="minorHAnsi" w:hAnsiTheme="minorHAnsi"/>
        </w:rPr>
        <w:t>.</w:t>
      </w:r>
    </w:p>
    <w:p w:rsidR="00DE3944" w:rsidRPr="003B438B" w:rsidRDefault="00DE3944" w:rsidP="003F6C3D">
      <w:pPr>
        <w:pStyle w:val="NormalWeb"/>
        <w:shd w:val="clear" w:color="auto" w:fill="FFFFFF"/>
        <w:spacing w:before="0" w:beforeAutospacing="0" w:after="0" w:afterAutospacing="0"/>
        <w:ind w:left="-425"/>
        <w:jc w:val="both"/>
        <w:rPr>
          <w:rFonts w:asciiTheme="minorHAnsi" w:hAnsiTheme="minorHAnsi"/>
        </w:rPr>
      </w:pPr>
    </w:p>
    <w:p w:rsidR="003F6C3D" w:rsidRPr="003B438B" w:rsidRDefault="003F6C3D" w:rsidP="003F6C3D">
      <w:pPr>
        <w:pStyle w:val="NormalWeb"/>
        <w:shd w:val="clear" w:color="auto" w:fill="FFFFFF"/>
        <w:spacing w:before="0" w:beforeAutospacing="0" w:after="0" w:afterAutospacing="0"/>
        <w:ind w:left="-425"/>
        <w:jc w:val="both"/>
        <w:rPr>
          <w:rFonts w:asciiTheme="minorHAnsi" w:hAnsiTheme="minorHAnsi"/>
        </w:rPr>
      </w:pPr>
      <w:r w:rsidRPr="003B438B">
        <w:rPr>
          <w:rFonts w:asciiTheme="minorHAnsi" w:hAnsiTheme="minorHAnsi"/>
        </w:rPr>
        <w:t>Conformément au RGPD</w:t>
      </w:r>
      <w:r w:rsidRPr="003B438B">
        <w:rPr>
          <w:rFonts w:asciiTheme="minorHAnsi" w:hAnsiTheme="minorHAnsi"/>
          <w:shd w:val="clear" w:color="auto" w:fill="FFFFFF"/>
        </w:rPr>
        <w:t xml:space="preserve"> et à la loi n° 78-</w:t>
      </w:r>
      <w:r w:rsidRPr="003B438B">
        <w:rPr>
          <w:rFonts w:asciiTheme="minorHAnsi" w:hAnsiTheme="minorHAnsi"/>
        </w:rPr>
        <w:t xml:space="preserve">du 6 janvier 1978 modifiée relative à l'informatique, aux fichiers et aux libertés (loi Informatique et Libertés), vous disposez d’un droit d’accès, de rectification, d’effacement et de portabilité des données vous concernant. </w:t>
      </w:r>
    </w:p>
    <w:p w:rsidR="003F6C3D" w:rsidRPr="003B438B" w:rsidRDefault="003F6C3D" w:rsidP="003F6C3D">
      <w:pPr>
        <w:shd w:val="clear" w:color="auto" w:fill="FFFFFF"/>
        <w:ind w:left="-425"/>
        <w:jc w:val="both"/>
        <w:rPr>
          <w:rFonts w:asciiTheme="minorHAnsi" w:hAnsiTheme="minorHAnsi" w:cs="Times New Roman"/>
          <w:sz w:val="24"/>
          <w:shd w:val="clear" w:color="auto" w:fill="FFFFFF"/>
        </w:rPr>
      </w:pPr>
      <w:r w:rsidRPr="003B438B">
        <w:rPr>
          <w:rFonts w:asciiTheme="minorHAnsi" w:hAnsiTheme="minorHAnsi" w:cs="Times New Roman"/>
          <w:sz w:val="24"/>
        </w:rPr>
        <w:t>Vous pouvez également demander la limitation du traitement de vos données et vous opposer, pour des raisons tenant à votre situation particulière, au traitement des données vous concernant</w:t>
      </w:r>
      <w:r w:rsidRPr="003B438B">
        <w:rPr>
          <w:rFonts w:asciiTheme="minorHAnsi" w:hAnsiTheme="minorHAnsi" w:cs="Times New Roman"/>
          <w:sz w:val="24"/>
          <w:shd w:val="clear" w:color="auto" w:fill="FFFFFF"/>
        </w:rPr>
        <w:t xml:space="preserve">. </w:t>
      </w:r>
    </w:p>
    <w:p w:rsidR="003F6C3D" w:rsidRPr="003B438B" w:rsidRDefault="003F6C3D" w:rsidP="003F6C3D">
      <w:pPr>
        <w:shd w:val="clear" w:color="auto" w:fill="FFFFFF"/>
        <w:ind w:left="-425"/>
        <w:jc w:val="both"/>
        <w:rPr>
          <w:rFonts w:asciiTheme="minorHAnsi" w:hAnsiTheme="minorHAnsi" w:cs="Times New Roman"/>
          <w:sz w:val="24"/>
        </w:rPr>
      </w:pPr>
      <w:r w:rsidRPr="003B438B">
        <w:rPr>
          <w:rFonts w:asciiTheme="minorHAnsi" w:hAnsiTheme="minorHAnsi" w:cs="Times New Roman"/>
          <w:sz w:val="24"/>
        </w:rPr>
        <w:t xml:space="preserve">Vous pouvez exercer ces droits, en vous adressant </w:t>
      </w:r>
      <w:r w:rsidR="00DE3944" w:rsidRPr="003B438B">
        <w:rPr>
          <w:rFonts w:asciiTheme="minorHAnsi" w:hAnsiTheme="minorHAnsi" w:cs="Times New Roman"/>
          <w:sz w:val="24"/>
        </w:rPr>
        <w:t xml:space="preserve">au </w:t>
      </w:r>
      <w:r w:rsidRPr="003B438B">
        <w:rPr>
          <w:rFonts w:asciiTheme="minorHAnsi" w:hAnsiTheme="minorHAnsi" w:cs="Times New Roman"/>
          <w:sz w:val="24"/>
        </w:rPr>
        <w:t xml:space="preserve">pharmacien </w:t>
      </w:r>
      <w:r w:rsidR="00DE3944" w:rsidRPr="003B438B">
        <w:rPr>
          <w:rFonts w:asciiTheme="minorHAnsi" w:hAnsiTheme="minorHAnsi" w:cs="Times New Roman"/>
          <w:sz w:val="24"/>
        </w:rPr>
        <w:t xml:space="preserve">qui vous a administré le vaccin contre la grippe saisonnière. </w:t>
      </w:r>
    </w:p>
    <w:p w:rsidR="003F6C3D" w:rsidRPr="003B438B" w:rsidRDefault="003F6C3D" w:rsidP="003F6C3D">
      <w:pPr>
        <w:shd w:val="clear" w:color="auto" w:fill="FFFFFF"/>
        <w:ind w:left="-425"/>
        <w:jc w:val="both"/>
        <w:rPr>
          <w:rFonts w:asciiTheme="minorHAnsi" w:hAnsiTheme="minorHAnsi" w:cs="Times New Roman"/>
          <w:sz w:val="24"/>
        </w:rPr>
      </w:pPr>
    </w:p>
    <w:p w:rsidR="003F6C3D" w:rsidRPr="003B438B" w:rsidRDefault="003F6C3D" w:rsidP="003F6C3D">
      <w:pPr>
        <w:shd w:val="clear" w:color="auto" w:fill="FFFFFF"/>
        <w:ind w:left="-425"/>
        <w:jc w:val="both"/>
        <w:rPr>
          <w:rFonts w:asciiTheme="minorHAnsi" w:hAnsiTheme="minorHAnsi" w:cs="Times New Roman"/>
          <w:sz w:val="24"/>
          <w:shd w:val="clear" w:color="auto" w:fill="FFFFFF"/>
        </w:rPr>
      </w:pPr>
      <w:r w:rsidRPr="003B438B">
        <w:rPr>
          <w:rFonts w:asciiTheme="minorHAnsi" w:hAnsiTheme="minorHAnsi" w:cs="Times New Roman"/>
          <w:sz w:val="24"/>
          <w:shd w:val="clear" w:color="auto" w:fill="FFFFFF"/>
        </w:rPr>
        <w:t xml:space="preserve">Vous disposez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w:t>
      </w:r>
      <w:r w:rsidRPr="003B438B">
        <w:rPr>
          <w:rFonts w:asciiTheme="minorHAnsi" w:hAnsiTheme="minorHAnsi" w:cs="Times New Roman"/>
          <w:sz w:val="24"/>
        </w:rPr>
        <w:t>loi Informatique et Libertés</w:t>
      </w:r>
      <w:r w:rsidRPr="003B438B">
        <w:rPr>
          <w:rFonts w:asciiTheme="minorHAnsi" w:hAnsiTheme="minorHAnsi" w:cs="Times New Roman"/>
          <w:sz w:val="24"/>
          <w:shd w:val="clear" w:color="auto" w:fill="FFFFFF"/>
        </w:rPr>
        <w:t>.</w:t>
      </w:r>
    </w:p>
    <w:p w:rsidR="003F6C3D" w:rsidRPr="003B438B" w:rsidRDefault="003F6C3D" w:rsidP="003F6C3D">
      <w:pPr>
        <w:spacing w:before="100" w:beforeAutospacing="1" w:after="100" w:afterAutospacing="1"/>
        <w:ind w:left="-425"/>
        <w:rPr>
          <w:rFonts w:asciiTheme="minorHAnsi" w:hAnsiTheme="minorHAnsi" w:cs="Times New Roman"/>
          <w:sz w:val="24"/>
        </w:rPr>
      </w:pPr>
    </w:p>
    <w:p w:rsidR="00AE3483" w:rsidRPr="003B438B" w:rsidRDefault="00AE3483">
      <w:pPr>
        <w:rPr>
          <w:rFonts w:asciiTheme="minorHAnsi" w:hAnsiTheme="minorHAnsi" w:cs="Times New Roman"/>
        </w:rPr>
      </w:pPr>
    </w:p>
    <w:sectPr w:rsidR="00AE3483" w:rsidRPr="003B438B" w:rsidSect="00FF59A4">
      <w:footerReference w:type="default" r:id="rId12"/>
      <w:type w:val="continuous"/>
      <w:pgSz w:w="11906" w:h="16838" w:code="9"/>
      <w:pgMar w:top="1418" w:right="851" w:bottom="1985" w:left="2534"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77" w:rsidRDefault="009E0777">
      <w:r>
        <w:separator/>
      </w:r>
    </w:p>
  </w:endnote>
  <w:endnote w:type="continuationSeparator" w:id="0">
    <w:p w:rsidR="009E0777" w:rsidRDefault="009E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BB" w:rsidRPr="00EC6B8C" w:rsidRDefault="00996260" w:rsidP="000D6230">
    <w:pPr>
      <w:tabs>
        <w:tab w:val="left" w:pos="4500"/>
      </w:tabs>
      <w:ind w:left="-426"/>
      <w:rPr>
        <w:rFonts w:asciiTheme="minorHAnsi" w:hAnsiTheme="minorHAnsi"/>
        <w:b/>
        <w:bCs/>
        <w:noProof/>
        <w:color w:val="002395"/>
        <w:szCs w:val="20"/>
      </w:rPr>
    </w:pPr>
    <w:r>
      <w:rPr>
        <w:rFonts w:asciiTheme="minorHAnsi" w:hAnsiTheme="minorHAnsi"/>
        <w:bCs/>
        <w:noProof/>
        <w:color w:val="002395"/>
        <w:sz w:val="18"/>
        <w:szCs w:val="18"/>
      </w:rPr>
      <mc:AlternateContent>
        <mc:Choice Requires="wps">
          <w:drawing>
            <wp:anchor distT="0" distB="0" distL="114300" distR="114300" simplePos="0" relativeHeight="251665408" behindDoc="0" locked="0" layoutInCell="1" allowOverlap="1" wp14:anchorId="6D156B47" wp14:editId="69C185EA">
              <wp:simplePos x="0" y="0"/>
              <wp:positionH relativeFrom="column">
                <wp:posOffset>-1677670</wp:posOffset>
              </wp:positionH>
              <wp:positionV relativeFrom="paragraph">
                <wp:posOffset>121285</wp:posOffset>
              </wp:positionV>
              <wp:extent cx="318770" cy="0"/>
              <wp:effectExtent l="17780" t="16510" r="1587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MpLwzsUAgAAKQQAAA4AAAAAAAAAAAAAAAAALgIAAGRycy9lMm9Eb2MueG1sUEsBAi0AFAAGAAgA&#10;AAAhAIXzNXPfAAAACwEAAA8AAAAAAAAAAAAAAAAAbgQAAGRycy9kb3ducmV2LnhtbFBLBQYAAAAA&#10;BAAEAPMAAAB6BQAAAAA=&#10;" strokecolor="navy" strokeweight="1.5pt"/>
          </w:pict>
        </mc:Fallback>
      </mc:AlternateContent>
    </w:r>
    <w:r w:rsidR="000620BB" w:rsidRPr="00EC6B8C">
      <w:rPr>
        <w:rFonts w:asciiTheme="minorHAnsi" w:hAnsiTheme="minorHAnsi"/>
        <w:b/>
        <w:bCs/>
        <w:noProof/>
        <w:color w:val="002395"/>
        <w:szCs w:val="20"/>
      </w:rPr>
      <w:t xml:space="preserve">Agence Régionale de Santé </w:t>
    </w:r>
    <w:r w:rsidR="000D6230">
      <w:rPr>
        <w:rFonts w:asciiTheme="minorHAnsi" w:hAnsiTheme="minorHAnsi"/>
        <w:b/>
        <w:bCs/>
        <w:noProof/>
        <w:color w:val="002395"/>
        <w:szCs w:val="20"/>
      </w:rPr>
      <w:t>Occitanie</w:t>
    </w:r>
    <w:r w:rsidR="000620BB" w:rsidRPr="00EC6B8C">
      <w:rPr>
        <w:rFonts w:asciiTheme="minorHAnsi" w:hAnsiTheme="minorHAnsi"/>
        <w:b/>
        <w:bCs/>
        <w:noProof/>
        <w:color w:val="002395"/>
        <w:szCs w:val="20"/>
      </w:rPr>
      <w:tab/>
    </w:r>
    <w:r w:rsidR="000620BB" w:rsidRPr="00EC6B8C">
      <w:rPr>
        <w:rFonts w:asciiTheme="minorHAnsi" w:hAnsiTheme="minorHAnsi"/>
        <w:b/>
        <w:bCs/>
        <w:noProof/>
        <w:color w:val="002395"/>
        <w:szCs w:val="20"/>
      </w:rPr>
      <w:tab/>
    </w:r>
  </w:p>
  <w:p w:rsidR="000620BB" w:rsidRPr="00EC6B8C" w:rsidRDefault="00615E5E" w:rsidP="00FF59A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0620BB" w:rsidRPr="00B4385A" w:rsidRDefault="00615E5E" w:rsidP="00FF59A4">
    <w:pPr>
      <w:tabs>
        <w:tab w:val="left" w:pos="4500"/>
      </w:tabs>
      <w:ind w:left="-426"/>
      <w:rPr>
        <w:rFonts w:asciiTheme="minorHAnsi" w:hAnsiTheme="minorHAnsi"/>
        <w:b/>
        <w:bCs/>
        <w:noProof/>
        <w:color w:val="002395"/>
        <w:sz w:val="18"/>
        <w:szCs w:val="18"/>
      </w:rPr>
    </w:pPr>
    <w:r w:rsidRPr="00B4385A">
      <w:rPr>
        <w:rFonts w:asciiTheme="minorHAnsi" w:hAnsiTheme="minorHAnsi"/>
        <w:b/>
        <w:bCs/>
        <w:noProof/>
        <w:color w:val="002395"/>
        <w:sz w:val="18"/>
        <w:szCs w:val="18"/>
      </w:rPr>
      <w:t>1025</w:t>
    </w:r>
    <w:r w:rsidR="006064BA" w:rsidRPr="00B4385A">
      <w:rPr>
        <w:rFonts w:asciiTheme="minorHAnsi" w:hAnsiTheme="minorHAnsi"/>
        <w:b/>
        <w:bCs/>
        <w:noProof/>
        <w:color w:val="002395"/>
        <w:sz w:val="18"/>
        <w:szCs w:val="18"/>
      </w:rPr>
      <w:t>,</w:t>
    </w:r>
    <w:r w:rsidRPr="00B4385A">
      <w:rPr>
        <w:rFonts w:asciiTheme="minorHAnsi" w:hAnsiTheme="minorHAnsi"/>
        <w:b/>
        <w:bCs/>
        <w:noProof/>
        <w:color w:val="002395"/>
        <w:sz w:val="18"/>
        <w:szCs w:val="18"/>
      </w:rPr>
      <w:t xml:space="preserve"> rue Henri Becquerel </w:t>
    </w:r>
    <w:r w:rsidR="006064BA" w:rsidRPr="00B4385A">
      <w:rPr>
        <w:rFonts w:asciiTheme="minorHAnsi" w:hAnsiTheme="minorHAnsi"/>
        <w:b/>
        <w:bCs/>
        <w:noProof/>
        <w:color w:val="002395"/>
        <w:sz w:val="18"/>
        <w:szCs w:val="18"/>
      </w:rPr>
      <w:t xml:space="preserve">- </w:t>
    </w:r>
    <w:r w:rsidRPr="00B4385A">
      <w:rPr>
        <w:rFonts w:asciiTheme="minorHAnsi" w:hAnsiTheme="minorHAnsi"/>
        <w:b/>
        <w:bCs/>
        <w:noProof/>
        <w:color w:val="002395"/>
        <w:sz w:val="18"/>
        <w:szCs w:val="18"/>
      </w:rPr>
      <w:t>CS 30001</w:t>
    </w:r>
  </w:p>
  <w:p w:rsidR="000620BB" w:rsidRPr="00CD54A0" w:rsidRDefault="00615E5E" w:rsidP="00FF59A4">
    <w:pPr>
      <w:tabs>
        <w:tab w:val="left" w:pos="4500"/>
      </w:tabs>
      <w:ind w:left="-426"/>
      <w:rPr>
        <w:rFonts w:asciiTheme="minorHAnsi" w:hAnsiTheme="minorHAnsi"/>
        <w:color w:val="002395"/>
        <w:szCs w:val="20"/>
      </w:rPr>
    </w:pPr>
    <w:r w:rsidRPr="00B4385A">
      <w:rPr>
        <w:rFonts w:asciiTheme="minorHAnsi" w:hAnsiTheme="minorHAnsi"/>
        <w:b/>
        <w:bCs/>
        <w:noProof/>
        <w:color w:val="002395"/>
        <w:sz w:val="18"/>
        <w:szCs w:val="18"/>
      </w:rPr>
      <w:t>34067 MONTPELLIER CEDEX 2</w:t>
    </w:r>
    <w:r w:rsidR="008E7320" w:rsidRPr="00B4385A">
      <w:rPr>
        <w:rFonts w:asciiTheme="minorHAnsi" w:hAnsiTheme="minorHAnsi"/>
        <w:b/>
        <w:bCs/>
        <w:noProof/>
        <w:color w:val="002395"/>
        <w:sz w:val="18"/>
        <w:szCs w:val="18"/>
      </w:rPr>
      <w:t xml:space="preserve"> </w:t>
    </w:r>
    <w:r w:rsidR="006064BA" w:rsidRPr="00B4385A">
      <w:rPr>
        <w:rFonts w:asciiTheme="minorHAnsi" w:hAnsiTheme="minorHAnsi"/>
        <w:b/>
        <w:bCs/>
        <w:noProof/>
        <w:color w:val="002395"/>
        <w:sz w:val="18"/>
        <w:szCs w:val="18"/>
      </w:rPr>
      <w:t>-</w:t>
    </w:r>
    <w:r w:rsidR="008E7320">
      <w:rPr>
        <w:rFonts w:asciiTheme="minorHAnsi" w:hAnsiTheme="minorHAnsi"/>
        <w:bCs/>
        <w:noProof/>
        <w:color w:val="002395"/>
        <w:sz w:val="18"/>
        <w:szCs w:val="18"/>
      </w:rPr>
      <w:t xml:space="preserve"> Tél : 04 67 07 20 07</w:t>
    </w:r>
    <w:r w:rsidR="000620BB" w:rsidRPr="00CD54A0">
      <w:rPr>
        <w:rFonts w:asciiTheme="minorHAnsi" w:hAnsiTheme="minorHAnsi"/>
        <w:color w:val="002395"/>
        <w:szCs w:val="20"/>
      </w:rPr>
      <w:tab/>
    </w:r>
  </w:p>
  <w:p w:rsidR="000620BB" w:rsidRPr="00FF59A4" w:rsidRDefault="00996260" w:rsidP="00FF59A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7456" behindDoc="0" locked="0" layoutInCell="1" allowOverlap="1" wp14:anchorId="403B5D6A" wp14:editId="407B8B91">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p>
  <w:p w:rsidR="000620BB" w:rsidRPr="00CD54A0" w:rsidRDefault="00996260" w:rsidP="00FF59A4">
    <w:pPr>
      <w:tabs>
        <w:tab w:val="left" w:pos="4500"/>
      </w:tabs>
      <w:ind w:left="-426"/>
      <w:rPr>
        <w:rFonts w:asciiTheme="minorHAnsi" w:hAnsiTheme="minorHAnsi"/>
        <w:color w:val="002395"/>
        <w:sz w:val="16"/>
        <w:szCs w:val="16"/>
      </w:rPr>
    </w:pPr>
    <w:r>
      <w:rPr>
        <w:rFonts w:asciiTheme="minorHAnsi" w:hAnsiTheme="minorHAnsi"/>
        <w:b/>
        <w:bCs/>
        <w:noProof/>
        <w:color w:val="95C11F"/>
        <w:szCs w:val="20"/>
      </w:rPr>
      <mc:AlternateContent>
        <mc:Choice Requires="wps">
          <w:drawing>
            <wp:anchor distT="0" distB="0" distL="114300" distR="114300" simplePos="0" relativeHeight="251666432" behindDoc="0" locked="0" layoutInCell="1" allowOverlap="1" wp14:anchorId="5EA60E45" wp14:editId="237E49AE">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000620BB" w:rsidRPr="00CD54A0">
      <w:rPr>
        <w:rFonts w:asciiTheme="minorHAnsi" w:hAnsiTheme="minorHAnsi"/>
        <w:b/>
        <w:bCs/>
        <w:noProof/>
        <w:color w:val="95C11F"/>
        <w:szCs w:val="20"/>
      </w:rPr>
      <w:t>www.ars.</w:t>
    </w:r>
    <w:r w:rsidR="000D6230">
      <w:rPr>
        <w:rFonts w:asciiTheme="minorHAnsi" w:hAnsiTheme="minorHAnsi"/>
        <w:b/>
        <w:bCs/>
        <w:noProof/>
        <w:color w:val="95C11F"/>
        <w:szCs w:val="20"/>
      </w:rPr>
      <w:t>occitanie</w:t>
    </w:r>
    <w:r w:rsidR="000620BB" w:rsidRPr="00CD54A0">
      <w:rPr>
        <w:rFonts w:asciiTheme="minorHAnsi" w:hAnsiTheme="minorHAnsi"/>
        <w:b/>
        <w:bCs/>
        <w:noProof/>
        <w:color w:val="95C11F"/>
        <w:szCs w:val="20"/>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77" w:rsidRDefault="009E0777">
      <w:r>
        <w:separator/>
      </w:r>
    </w:p>
  </w:footnote>
  <w:footnote w:type="continuationSeparator" w:id="0">
    <w:p w:rsidR="009E0777" w:rsidRDefault="009E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33C89"/>
    <w:multiLevelType w:val="hybridMultilevel"/>
    <w:tmpl w:val="770218FC"/>
    <w:lvl w:ilvl="0" w:tplc="7DA238DA">
      <w:start w:val="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3DC76CD"/>
    <w:multiLevelType w:val="hybridMultilevel"/>
    <w:tmpl w:val="61FC5A4A"/>
    <w:lvl w:ilvl="0" w:tplc="E0B4FA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D6E28A1"/>
    <w:multiLevelType w:val="multilevel"/>
    <w:tmpl w:val="CB6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1"/>
  </w:num>
  <w:num w:numId="5">
    <w:abstractNumId w:val="12"/>
  </w:num>
  <w:num w:numId="6">
    <w:abstractNumId w:val="6"/>
  </w:num>
  <w:num w:numId="7">
    <w:abstractNumId w:val="5"/>
  </w:num>
  <w:num w:numId="8">
    <w:abstractNumId w:val="10"/>
  </w:num>
  <w:num w:numId="9">
    <w:abstractNumId w:val="2"/>
  </w:num>
  <w:num w:numId="10">
    <w:abstractNumId w:val="13"/>
  </w:num>
  <w:num w:numId="11">
    <w:abstractNumId w:val="8"/>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55266"/>
    <w:rsid w:val="00057CC6"/>
    <w:rsid w:val="000620BB"/>
    <w:rsid w:val="00077FED"/>
    <w:rsid w:val="00081526"/>
    <w:rsid w:val="00083E81"/>
    <w:rsid w:val="000862B8"/>
    <w:rsid w:val="000915D9"/>
    <w:rsid w:val="00092192"/>
    <w:rsid w:val="000958CB"/>
    <w:rsid w:val="00095E9E"/>
    <w:rsid w:val="000A4DAF"/>
    <w:rsid w:val="000A4F10"/>
    <w:rsid w:val="000A5D0A"/>
    <w:rsid w:val="000A788E"/>
    <w:rsid w:val="000B12FC"/>
    <w:rsid w:val="000B7B36"/>
    <w:rsid w:val="000C14BC"/>
    <w:rsid w:val="000C28AE"/>
    <w:rsid w:val="000C5322"/>
    <w:rsid w:val="000D0109"/>
    <w:rsid w:val="000D3EFC"/>
    <w:rsid w:val="000D6230"/>
    <w:rsid w:val="000D652F"/>
    <w:rsid w:val="000D669C"/>
    <w:rsid w:val="000E2F44"/>
    <w:rsid w:val="000E3BCF"/>
    <w:rsid w:val="000E5464"/>
    <w:rsid w:val="000F5D25"/>
    <w:rsid w:val="00100119"/>
    <w:rsid w:val="001055E2"/>
    <w:rsid w:val="00114159"/>
    <w:rsid w:val="0011583D"/>
    <w:rsid w:val="00116417"/>
    <w:rsid w:val="00126944"/>
    <w:rsid w:val="001315AA"/>
    <w:rsid w:val="00140FEF"/>
    <w:rsid w:val="0014390A"/>
    <w:rsid w:val="00143E63"/>
    <w:rsid w:val="00146D20"/>
    <w:rsid w:val="00160186"/>
    <w:rsid w:val="00160509"/>
    <w:rsid w:val="001625B7"/>
    <w:rsid w:val="00170B8F"/>
    <w:rsid w:val="0017127B"/>
    <w:rsid w:val="00172F4A"/>
    <w:rsid w:val="001822C4"/>
    <w:rsid w:val="001829AD"/>
    <w:rsid w:val="00186DC1"/>
    <w:rsid w:val="00192D37"/>
    <w:rsid w:val="00194249"/>
    <w:rsid w:val="001A077F"/>
    <w:rsid w:val="001A0951"/>
    <w:rsid w:val="001B1002"/>
    <w:rsid w:val="001B698A"/>
    <w:rsid w:val="001C4B5E"/>
    <w:rsid w:val="001C54CD"/>
    <w:rsid w:val="001C7F96"/>
    <w:rsid w:val="001D25BE"/>
    <w:rsid w:val="001F42DE"/>
    <w:rsid w:val="001F44A5"/>
    <w:rsid w:val="001F721A"/>
    <w:rsid w:val="00203BCC"/>
    <w:rsid w:val="00203BDF"/>
    <w:rsid w:val="00204FE2"/>
    <w:rsid w:val="00205AEB"/>
    <w:rsid w:val="002119D5"/>
    <w:rsid w:val="00222B01"/>
    <w:rsid w:val="00234824"/>
    <w:rsid w:val="0023613F"/>
    <w:rsid w:val="00237916"/>
    <w:rsid w:val="00240FF4"/>
    <w:rsid w:val="00241F8F"/>
    <w:rsid w:val="00243090"/>
    <w:rsid w:val="002440E8"/>
    <w:rsid w:val="00246BC6"/>
    <w:rsid w:val="00257266"/>
    <w:rsid w:val="002616E9"/>
    <w:rsid w:val="00265C52"/>
    <w:rsid w:val="00271FA6"/>
    <w:rsid w:val="002803E0"/>
    <w:rsid w:val="002806F6"/>
    <w:rsid w:val="00286DBE"/>
    <w:rsid w:val="002A27D6"/>
    <w:rsid w:val="002A3B0E"/>
    <w:rsid w:val="002A5314"/>
    <w:rsid w:val="002B17C1"/>
    <w:rsid w:val="002B41D2"/>
    <w:rsid w:val="002D06ED"/>
    <w:rsid w:val="002D0724"/>
    <w:rsid w:val="002D3A75"/>
    <w:rsid w:val="002D4FB1"/>
    <w:rsid w:val="002D780A"/>
    <w:rsid w:val="002D7CB0"/>
    <w:rsid w:val="002F2459"/>
    <w:rsid w:val="002F2AFC"/>
    <w:rsid w:val="002F30A2"/>
    <w:rsid w:val="00315713"/>
    <w:rsid w:val="0032362D"/>
    <w:rsid w:val="00324356"/>
    <w:rsid w:val="00324B11"/>
    <w:rsid w:val="003367B1"/>
    <w:rsid w:val="00344DC2"/>
    <w:rsid w:val="0036246E"/>
    <w:rsid w:val="003634B9"/>
    <w:rsid w:val="003716C6"/>
    <w:rsid w:val="00372CBC"/>
    <w:rsid w:val="0037342C"/>
    <w:rsid w:val="003810A2"/>
    <w:rsid w:val="003827CE"/>
    <w:rsid w:val="00384BDC"/>
    <w:rsid w:val="00386441"/>
    <w:rsid w:val="0039391E"/>
    <w:rsid w:val="00394D75"/>
    <w:rsid w:val="0039739E"/>
    <w:rsid w:val="003B438B"/>
    <w:rsid w:val="003B4875"/>
    <w:rsid w:val="003B6C26"/>
    <w:rsid w:val="003D5DEA"/>
    <w:rsid w:val="003E1321"/>
    <w:rsid w:val="003E198A"/>
    <w:rsid w:val="003E36BE"/>
    <w:rsid w:val="003E5316"/>
    <w:rsid w:val="003F6462"/>
    <w:rsid w:val="003F6C3D"/>
    <w:rsid w:val="00403B26"/>
    <w:rsid w:val="00412D02"/>
    <w:rsid w:val="004248C5"/>
    <w:rsid w:val="004369D6"/>
    <w:rsid w:val="004418EA"/>
    <w:rsid w:val="004505A0"/>
    <w:rsid w:val="00452D55"/>
    <w:rsid w:val="004530AB"/>
    <w:rsid w:val="00454C13"/>
    <w:rsid w:val="0046438B"/>
    <w:rsid w:val="00465E6D"/>
    <w:rsid w:val="00467908"/>
    <w:rsid w:val="004758C5"/>
    <w:rsid w:val="0048308B"/>
    <w:rsid w:val="00491BBA"/>
    <w:rsid w:val="00492343"/>
    <w:rsid w:val="00496680"/>
    <w:rsid w:val="004A63B7"/>
    <w:rsid w:val="004B2613"/>
    <w:rsid w:val="004C2E86"/>
    <w:rsid w:val="004C5C94"/>
    <w:rsid w:val="004E4810"/>
    <w:rsid w:val="004E57CA"/>
    <w:rsid w:val="004F3B59"/>
    <w:rsid w:val="004F4CE7"/>
    <w:rsid w:val="00510D79"/>
    <w:rsid w:val="00515327"/>
    <w:rsid w:val="00515491"/>
    <w:rsid w:val="0051634C"/>
    <w:rsid w:val="005213AD"/>
    <w:rsid w:val="00526B32"/>
    <w:rsid w:val="005302E7"/>
    <w:rsid w:val="00533163"/>
    <w:rsid w:val="00536544"/>
    <w:rsid w:val="00544B99"/>
    <w:rsid w:val="00545628"/>
    <w:rsid w:val="005536BD"/>
    <w:rsid w:val="00557D61"/>
    <w:rsid w:val="0056319D"/>
    <w:rsid w:val="00566F4F"/>
    <w:rsid w:val="00574FD8"/>
    <w:rsid w:val="00575082"/>
    <w:rsid w:val="00584B43"/>
    <w:rsid w:val="0058768E"/>
    <w:rsid w:val="00590E31"/>
    <w:rsid w:val="00595171"/>
    <w:rsid w:val="00595A4F"/>
    <w:rsid w:val="00595D90"/>
    <w:rsid w:val="005A5714"/>
    <w:rsid w:val="005B19A4"/>
    <w:rsid w:val="005B20ED"/>
    <w:rsid w:val="005C7274"/>
    <w:rsid w:val="005E5133"/>
    <w:rsid w:val="005F7A0D"/>
    <w:rsid w:val="006006B4"/>
    <w:rsid w:val="006021B2"/>
    <w:rsid w:val="00605BCD"/>
    <w:rsid w:val="006064BA"/>
    <w:rsid w:val="00607A60"/>
    <w:rsid w:val="0061199C"/>
    <w:rsid w:val="0061273A"/>
    <w:rsid w:val="0061557B"/>
    <w:rsid w:val="00615E5E"/>
    <w:rsid w:val="00631D83"/>
    <w:rsid w:val="006341CF"/>
    <w:rsid w:val="00636746"/>
    <w:rsid w:val="00650873"/>
    <w:rsid w:val="0066160A"/>
    <w:rsid w:val="00665A43"/>
    <w:rsid w:val="0066643B"/>
    <w:rsid w:val="006813CA"/>
    <w:rsid w:val="006852C3"/>
    <w:rsid w:val="00686338"/>
    <w:rsid w:val="00693039"/>
    <w:rsid w:val="00693050"/>
    <w:rsid w:val="006A6C2E"/>
    <w:rsid w:val="006A7271"/>
    <w:rsid w:val="006B255D"/>
    <w:rsid w:val="006B4CA3"/>
    <w:rsid w:val="006B732D"/>
    <w:rsid w:val="006C03A2"/>
    <w:rsid w:val="006C4EDD"/>
    <w:rsid w:val="006D56E9"/>
    <w:rsid w:val="006E176E"/>
    <w:rsid w:val="006E217C"/>
    <w:rsid w:val="006E34F4"/>
    <w:rsid w:val="006E777A"/>
    <w:rsid w:val="006F53F5"/>
    <w:rsid w:val="00700586"/>
    <w:rsid w:val="007013B0"/>
    <w:rsid w:val="007028A5"/>
    <w:rsid w:val="00702A69"/>
    <w:rsid w:val="00706D9C"/>
    <w:rsid w:val="007223B0"/>
    <w:rsid w:val="007443CE"/>
    <w:rsid w:val="007558F2"/>
    <w:rsid w:val="00766459"/>
    <w:rsid w:val="007709E5"/>
    <w:rsid w:val="00771B62"/>
    <w:rsid w:val="00777855"/>
    <w:rsid w:val="007829E6"/>
    <w:rsid w:val="0078530F"/>
    <w:rsid w:val="007A2396"/>
    <w:rsid w:val="007A6BD9"/>
    <w:rsid w:val="007B0B2A"/>
    <w:rsid w:val="007B7FC1"/>
    <w:rsid w:val="007C7A52"/>
    <w:rsid w:val="007E518F"/>
    <w:rsid w:val="007E72F4"/>
    <w:rsid w:val="007F1944"/>
    <w:rsid w:val="007F1FB1"/>
    <w:rsid w:val="007F4F90"/>
    <w:rsid w:val="0080467E"/>
    <w:rsid w:val="00804BE5"/>
    <w:rsid w:val="008064B9"/>
    <w:rsid w:val="00816D56"/>
    <w:rsid w:val="00826C7C"/>
    <w:rsid w:val="00827400"/>
    <w:rsid w:val="00831193"/>
    <w:rsid w:val="00836E46"/>
    <w:rsid w:val="00850B1C"/>
    <w:rsid w:val="008641CF"/>
    <w:rsid w:val="0087082F"/>
    <w:rsid w:val="00871E5B"/>
    <w:rsid w:val="00871F89"/>
    <w:rsid w:val="00884197"/>
    <w:rsid w:val="008871A8"/>
    <w:rsid w:val="00887591"/>
    <w:rsid w:val="008908EA"/>
    <w:rsid w:val="00893675"/>
    <w:rsid w:val="00894891"/>
    <w:rsid w:val="00895A9D"/>
    <w:rsid w:val="008A06CE"/>
    <w:rsid w:val="008B08D0"/>
    <w:rsid w:val="008B2C4D"/>
    <w:rsid w:val="008B4F37"/>
    <w:rsid w:val="008B52DF"/>
    <w:rsid w:val="008B7209"/>
    <w:rsid w:val="008C4C07"/>
    <w:rsid w:val="008C766E"/>
    <w:rsid w:val="008D1036"/>
    <w:rsid w:val="008D274C"/>
    <w:rsid w:val="008D5674"/>
    <w:rsid w:val="008D7E0C"/>
    <w:rsid w:val="008E3CCB"/>
    <w:rsid w:val="008E7320"/>
    <w:rsid w:val="008F6908"/>
    <w:rsid w:val="008F7E55"/>
    <w:rsid w:val="00903CC3"/>
    <w:rsid w:val="00910125"/>
    <w:rsid w:val="009164BB"/>
    <w:rsid w:val="00936196"/>
    <w:rsid w:val="0093713D"/>
    <w:rsid w:val="009538BD"/>
    <w:rsid w:val="009547E7"/>
    <w:rsid w:val="0095685C"/>
    <w:rsid w:val="009570A4"/>
    <w:rsid w:val="0096455E"/>
    <w:rsid w:val="00973963"/>
    <w:rsid w:val="00975F4C"/>
    <w:rsid w:val="00976127"/>
    <w:rsid w:val="00976AFA"/>
    <w:rsid w:val="00987F4F"/>
    <w:rsid w:val="00990FCF"/>
    <w:rsid w:val="00995660"/>
    <w:rsid w:val="00996260"/>
    <w:rsid w:val="009A11EE"/>
    <w:rsid w:val="009A32E8"/>
    <w:rsid w:val="009B18A6"/>
    <w:rsid w:val="009B765D"/>
    <w:rsid w:val="009C1F87"/>
    <w:rsid w:val="009E0777"/>
    <w:rsid w:val="009F014E"/>
    <w:rsid w:val="009F4E5F"/>
    <w:rsid w:val="009F6DA4"/>
    <w:rsid w:val="00A0515D"/>
    <w:rsid w:val="00A06ACC"/>
    <w:rsid w:val="00A124E7"/>
    <w:rsid w:val="00A13531"/>
    <w:rsid w:val="00A227AA"/>
    <w:rsid w:val="00A36921"/>
    <w:rsid w:val="00A4495E"/>
    <w:rsid w:val="00A504FE"/>
    <w:rsid w:val="00A630A6"/>
    <w:rsid w:val="00A63194"/>
    <w:rsid w:val="00A76AEE"/>
    <w:rsid w:val="00AA3A0B"/>
    <w:rsid w:val="00AA7FCE"/>
    <w:rsid w:val="00AB02AE"/>
    <w:rsid w:val="00AB1712"/>
    <w:rsid w:val="00AB207C"/>
    <w:rsid w:val="00AB2F84"/>
    <w:rsid w:val="00AB3778"/>
    <w:rsid w:val="00AC3D4A"/>
    <w:rsid w:val="00AC4F80"/>
    <w:rsid w:val="00AC768C"/>
    <w:rsid w:val="00AD0AB0"/>
    <w:rsid w:val="00AE3483"/>
    <w:rsid w:val="00AF00AE"/>
    <w:rsid w:val="00AF366E"/>
    <w:rsid w:val="00AF4A00"/>
    <w:rsid w:val="00AF61A7"/>
    <w:rsid w:val="00B0051B"/>
    <w:rsid w:val="00B02A63"/>
    <w:rsid w:val="00B05CF9"/>
    <w:rsid w:val="00B06D46"/>
    <w:rsid w:val="00B0734E"/>
    <w:rsid w:val="00B10C24"/>
    <w:rsid w:val="00B12978"/>
    <w:rsid w:val="00B135C6"/>
    <w:rsid w:val="00B23AAD"/>
    <w:rsid w:val="00B2555B"/>
    <w:rsid w:val="00B32A8A"/>
    <w:rsid w:val="00B33104"/>
    <w:rsid w:val="00B4314C"/>
    <w:rsid w:val="00B434A1"/>
    <w:rsid w:val="00B4385A"/>
    <w:rsid w:val="00B45582"/>
    <w:rsid w:val="00B50DE5"/>
    <w:rsid w:val="00B60F80"/>
    <w:rsid w:val="00B6614A"/>
    <w:rsid w:val="00B71378"/>
    <w:rsid w:val="00B737C2"/>
    <w:rsid w:val="00B81492"/>
    <w:rsid w:val="00B8158C"/>
    <w:rsid w:val="00B823AC"/>
    <w:rsid w:val="00B8567F"/>
    <w:rsid w:val="00B90033"/>
    <w:rsid w:val="00B936A5"/>
    <w:rsid w:val="00BA58B3"/>
    <w:rsid w:val="00BB762B"/>
    <w:rsid w:val="00BC19A8"/>
    <w:rsid w:val="00BD0CF3"/>
    <w:rsid w:val="00BD58B4"/>
    <w:rsid w:val="00BE5DCF"/>
    <w:rsid w:val="00BE745A"/>
    <w:rsid w:val="00BF3D39"/>
    <w:rsid w:val="00BF52BA"/>
    <w:rsid w:val="00C00960"/>
    <w:rsid w:val="00C02E76"/>
    <w:rsid w:val="00C11FE5"/>
    <w:rsid w:val="00C231A2"/>
    <w:rsid w:val="00C247F1"/>
    <w:rsid w:val="00C262DA"/>
    <w:rsid w:val="00C41F8E"/>
    <w:rsid w:val="00C52497"/>
    <w:rsid w:val="00C6372B"/>
    <w:rsid w:val="00C63A64"/>
    <w:rsid w:val="00C7138D"/>
    <w:rsid w:val="00C74DAB"/>
    <w:rsid w:val="00C75EAC"/>
    <w:rsid w:val="00C858B4"/>
    <w:rsid w:val="00C9142C"/>
    <w:rsid w:val="00C94F47"/>
    <w:rsid w:val="00C97857"/>
    <w:rsid w:val="00CA1DD0"/>
    <w:rsid w:val="00CA2EFA"/>
    <w:rsid w:val="00CB1175"/>
    <w:rsid w:val="00CB16C2"/>
    <w:rsid w:val="00CB45AA"/>
    <w:rsid w:val="00CB4D03"/>
    <w:rsid w:val="00CB7D1F"/>
    <w:rsid w:val="00CC11EF"/>
    <w:rsid w:val="00CC4F77"/>
    <w:rsid w:val="00CD3CF2"/>
    <w:rsid w:val="00CD54A0"/>
    <w:rsid w:val="00CE0D7A"/>
    <w:rsid w:val="00CF2D24"/>
    <w:rsid w:val="00CF4B32"/>
    <w:rsid w:val="00CF6F89"/>
    <w:rsid w:val="00CF726C"/>
    <w:rsid w:val="00D01ED7"/>
    <w:rsid w:val="00D21184"/>
    <w:rsid w:val="00D25949"/>
    <w:rsid w:val="00D3121E"/>
    <w:rsid w:val="00D32C2B"/>
    <w:rsid w:val="00D37BF4"/>
    <w:rsid w:val="00D40036"/>
    <w:rsid w:val="00D40973"/>
    <w:rsid w:val="00D4435E"/>
    <w:rsid w:val="00D44E33"/>
    <w:rsid w:val="00D51520"/>
    <w:rsid w:val="00D56D92"/>
    <w:rsid w:val="00D63C0A"/>
    <w:rsid w:val="00D652C5"/>
    <w:rsid w:val="00D93D1F"/>
    <w:rsid w:val="00DB41FF"/>
    <w:rsid w:val="00DB493A"/>
    <w:rsid w:val="00DC4097"/>
    <w:rsid w:val="00DC57CA"/>
    <w:rsid w:val="00DD6241"/>
    <w:rsid w:val="00DD7797"/>
    <w:rsid w:val="00DE0137"/>
    <w:rsid w:val="00DE3572"/>
    <w:rsid w:val="00DE3944"/>
    <w:rsid w:val="00DE4CE8"/>
    <w:rsid w:val="00DE57E1"/>
    <w:rsid w:val="00E06BD1"/>
    <w:rsid w:val="00E13466"/>
    <w:rsid w:val="00E23743"/>
    <w:rsid w:val="00E25FE0"/>
    <w:rsid w:val="00E36A78"/>
    <w:rsid w:val="00E46352"/>
    <w:rsid w:val="00E474CD"/>
    <w:rsid w:val="00E514E4"/>
    <w:rsid w:val="00E51888"/>
    <w:rsid w:val="00E54DFC"/>
    <w:rsid w:val="00E650D3"/>
    <w:rsid w:val="00E83C0C"/>
    <w:rsid w:val="00E86D22"/>
    <w:rsid w:val="00E91C3E"/>
    <w:rsid w:val="00E920F0"/>
    <w:rsid w:val="00EB3CF8"/>
    <w:rsid w:val="00EB450B"/>
    <w:rsid w:val="00EC07CA"/>
    <w:rsid w:val="00EC09E4"/>
    <w:rsid w:val="00EC6B8C"/>
    <w:rsid w:val="00EC6FAF"/>
    <w:rsid w:val="00ED7B83"/>
    <w:rsid w:val="00ED7CF1"/>
    <w:rsid w:val="00EE3181"/>
    <w:rsid w:val="00EE48D6"/>
    <w:rsid w:val="00EE6932"/>
    <w:rsid w:val="00EF0393"/>
    <w:rsid w:val="00EF57C5"/>
    <w:rsid w:val="00EF60A7"/>
    <w:rsid w:val="00EF77CC"/>
    <w:rsid w:val="00F01007"/>
    <w:rsid w:val="00F020E9"/>
    <w:rsid w:val="00F02D88"/>
    <w:rsid w:val="00F07C3D"/>
    <w:rsid w:val="00F11164"/>
    <w:rsid w:val="00F118B7"/>
    <w:rsid w:val="00F16E12"/>
    <w:rsid w:val="00F2133F"/>
    <w:rsid w:val="00F31FD2"/>
    <w:rsid w:val="00F452E9"/>
    <w:rsid w:val="00F46720"/>
    <w:rsid w:val="00F6042E"/>
    <w:rsid w:val="00F63B76"/>
    <w:rsid w:val="00F66DD4"/>
    <w:rsid w:val="00F74E9B"/>
    <w:rsid w:val="00F7514B"/>
    <w:rsid w:val="00FA5910"/>
    <w:rsid w:val="00FB1E64"/>
    <w:rsid w:val="00FC07C0"/>
    <w:rsid w:val="00FC20DA"/>
    <w:rsid w:val="00FC3519"/>
    <w:rsid w:val="00FC6ED6"/>
    <w:rsid w:val="00FD36DE"/>
    <w:rsid w:val="00FD4001"/>
    <w:rsid w:val="00FD450C"/>
    <w:rsid w:val="00FD6B4C"/>
    <w:rsid w:val="00FE068C"/>
    <w:rsid w:val="00FE10BF"/>
    <w:rsid w:val="00FE2F99"/>
    <w:rsid w:val="00FE30E8"/>
    <w:rsid w:val="00FF3179"/>
    <w:rsid w:val="00FF4324"/>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 w:type="character" w:customStyle="1" w:styleId="notrad">
    <w:name w:val="notrad"/>
    <w:basedOn w:val="Policepardfaut"/>
    <w:rsid w:val="00DE3572"/>
  </w:style>
  <w:style w:type="character" w:styleId="Accentuation">
    <w:name w:val="Emphasis"/>
    <w:basedOn w:val="Policepardfaut"/>
    <w:uiPriority w:val="20"/>
    <w:qFormat/>
    <w:rsid w:val="00222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 w:type="character" w:customStyle="1" w:styleId="notrad">
    <w:name w:val="notrad"/>
    <w:basedOn w:val="Policepardfaut"/>
    <w:rsid w:val="00DE3572"/>
  </w:style>
  <w:style w:type="character" w:styleId="Accentuation">
    <w:name w:val="Emphasis"/>
    <w:basedOn w:val="Policepardfaut"/>
    <w:uiPriority w:val="20"/>
    <w:qFormat/>
    <w:rsid w:val="00222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121">
      <w:bodyDiv w:val="1"/>
      <w:marLeft w:val="0"/>
      <w:marRight w:val="0"/>
      <w:marTop w:val="0"/>
      <w:marBottom w:val="0"/>
      <w:divBdr>
        <w:top w:val="none" w:sz="0" w:space="0" w:color="auto"/>
        <w:left w:val="none" w:sz="0" w:space="0" w:color="auto"/>
        <w:bottom w:val="none" w:sz="0" w:space="0" w:color="auto"/>
        <w:right w:val="none" w:sz="0" w:space="0" w:color="auto"/>
      </w:divBdr>
    </w:div>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351886132">
      <w:bodyDiv w:val="1"/>
      <w:marLeft w:val="0"/>
      <w:marRight w:val="0"/>
      <w:marTop w:val="0"/>
      <w:marBottom w:val="0"/>
      <w:divBdr>
        <w:top w:val="none" w:sz="0" w:space="0" w:color="auto"/>
        <w:left w:val="none" w:sz="0" w:space="0" w:color="auto"/>
        <w:bottom w:val="none" w:sz="0" w:space="0" w:color="auto"/>
        <w:right w:val="none" w:sz="0" w:space="0" w:color="auto"/>
      </w:divBdr>
    </w:div>
    <w:div w:id="428278341">
      <w:bodyDiv w:val="1"/>
      <w:marLeft w:val="0"/>
      <w:marRight w:val="0"/>
      <w:marTop w:val="0"/>
      <w:marBottom w:val="0"/>
      <w:divBdr>
        <w:top w:val="none" w:sz="0" w:space="0" w:color="auto"/>
        <w:left w:val="none" w:sz="0" w:space="0" w:color="auto"/>
        <w:bottom w:val="none" w:sz="0" w:space="0" w:color="auto"/>
        <w:right w:val="none" w:sz="0" w:space="0" w:color="auto"/>
      </w:divBdr>
    </w:div>
    <w:div w:id="525171624">
      <w:bodyDiv w:val="1"/>
      <w:marLeft w:val="0"/>
      <w:marRight w:val="0"/>
      <w:marTop w:val="0"/>
      <w:marBottom w:val="0"/>
      <w:divBdr>
        <w:top w:val="none" w:sz="0" w:space="0" w:color="auto"/>
        <w:left w:val="none" w:sz="0" w:space="0" w:color="auto"/>
        <w:bottom w:val="none" w:sz="0" w:space="0" w:color="auto"/>
        <w:right w:val="none" w:sz="0" w:space="0" w:color="auto"/>
      </w:divBdr>
    </w:div>
    <w:div w:id="732586377">
      <w:bodyDiv w:val="1"/>
      <w:marLeft w:val="0"/>
      <w:marRight w:val="0"/>
      <w:marTop w:val="0"/>
      <w:marBottom w:val="0"/>
      <w:divBdr>
        <w:top w:val="none" w:sz="0" w:space="0" w:color="auto"/>
        <w:left w:val="none" w:sz="0" w:space="0" w:color="auto"/>
        <w:bottom w:val="none" w:sz="0" w:space="0" w:color="auto"/>
        <w:right w:val="none" w:sz="0" w:space="0" w:color="auto"/>
      </w:divBdr>
    </w:div>
    <w:div w:id="819200202">
      <w:bodyDiv w:val="1"/>
      <w:marLeft w:val="0"/>
      <w:marRight w:val="0"/>
      <w:marTop w:val="0"/>
      <w:marBottom w:val="0"/>
      <w:divBdr>
        <w:top w:val="none" w:sz="0" w:space="0" w:color="auto"/>
        <w:left w:val="none" w:sz="0" w:space="0" w:color="auto"/>
        <w:bottom w:val="none" w:sz="0" w:space="0" w:color="auto"/>
        <w:right w:val="none" w:sz="0" w:space="0" w:color="auto"/>
      </w:divBdr>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8337781">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396663975">
      <w:bodyDiv w:val="1"/>
      <w:marLeft w:val="0"/>
      <w:marRight w:val="0"/>
      <w:marTop w:val="0"/>
      <w:marBottom w:val="0"/>
      <w:divBdr>
        <w:top w:val="none" w:sz="0" w:space="0" w:color="auto"/>
        <w:left w:val="none" w:sz="0" w:space="0" w:color="auto"/>
        <w:bottom w:val="none" w:sz="0" w:space="0" w:color="auto"/>
        <w:right w:val="none" w:sz="0" w:space="0" w:color="auto"/>
      </w:divBdr>
      <w:divsChild>
        <w:div w:id="1224364153">
          <w:marLeft w:val="0"/>
          <w:marRight w:val="0"/>
          <w:marTop w:val="0"/>
          <w:marBottom w:val="0"/>
          <w:divBdr>
            <w:top w:val="none" w:sz="0" w:space="0" w:color="auto"/>
            <w:left w:val="none" w:sz="0" w:space="0" w:color="auto"/>
            <w:bottom w:val="none" w:sz="0" w:space="0" w:color="auto"/>
            <w:right w:val="none" w:sz="0" w:space="0" w:color="auto"/>
          </w:divBdr>
          <w:divsChild>
            <w:div w:id="1969244137">
              <w:marLeft w:val="0"/>
              <w:marRight w:val="0"/>
              <w:marTop w:val="0"/>
              <w:marBottom w:val="0"/>
              <w:divBdr>
                <w:top w:val="none" w:sz="0" w:space="0" w:color="auto"/>
                <w:left w:val="none" w:sz="0" w:space="0" w:color="auto"/>
                <w:bottom w:val="none" w:sz="0" w:space="0" w:color="auto"/>
                <w:right w:val="none" w:sz="0" w:space="0" w:color="auto"/>
              </w:divBdr>
              <w:divsChild>
                <w:div w:id="2123108910">
                  <w:marLeft w:val="0"/>
                  <w:marRight w:val="0"/>
                  <w:marTop w:val="0"/>
                  <w:marBottom w:val="0"/>
                  <w:divBdr>
                    <w:top w:val="none" w:sz="0" w:space="0" w:color="auto"/>
                    <w:left w:val="none" w:sz="0" w:space="0" w:color="auto"/>
                    <w:bottom w:val="none" w:sz="0" w:space="0" w:color="auto"/>
                    <w:right w:val="none" w:sz="0" w:space="0" w:color="auto"/>
                  </w:divBdr>
                  <w:divsChild>
                    <w:div w:id="304698300">
                      <w:marLeft w:val="0"/>
                      <w:marRight w:val="0"/>
                      <w:marTop w:val="0"/>
                      <w:marBottom w:val="0"/>
                      <w:divBdr>
                        <w:top w:val="none" w:sz="0" w:space="0" w:color="auto"/>
                        <w:left w:val="none" w:sz="0" w:space="0" w:color="auto"/>
                        <w:bottom w:val="none" w:sz="0" w:space="0" w:color="auto"/>
                        <w:right w:val="none" w:sz="0" w:space="0" w:color="auto"/>
                      </w:divBdr>
                      <w:divsChild>
                        <w:div w:id="1650473598">
                          <w:marLeft w:val="0"/>
                          <w:marRight w:val="0"/>
                          <w:marTop w:val="0"/>
                          <w:marBottom w:val="0"/>
                          <w:divBdr>
                            <w:top w:val="none" w:sz="0" w:space="0" w:color="auto"/>
                            <w:left w:val="none" w:sz="0" w:space="0" w:color="auto"/>
                            <w:bottom w:val="none" w:sz="0" w:space="0" w:color="auto"/>
                            <w:right w:val="none" w:sz="0" w:space="0" w:color="auto"/>
                          </w:divBdr>
                          <w:divsChild>
                            <w:div w:id="860359166">
                              <w:marLeft w:val="0"/>
                              <w:marRight w:val="0"/>
                              <w:marTop w:val="0"/>
                              <w:marBottom w:val="0"/>
                              <w:divBdr>
                                <w:top w:val="none" w:sz="0" w:space="0" w:color="auto"/>
                                <w:left w:val="none" w:sz="0" w:space="0" w:color="auto"/>
                                <w:bottom w:val="none" w:sz="0" w:space="0" w:color="auto"/>
                                <w:right w:val="none" w:sz="0" w:space="0" w:color="auto"/>
                              </w:divBdr>
                              <w:divsChild>
                                <w:div w:id="1025789749">
                                  <w:marLeft w:val="0"/>
                                  <w:marRight w:val="0"/>
                                  <w:marTop w:val="0"/>
                                  <w:marBottom w:val="0"/>
                                  <w:divBdr>
                                    <w:top w:val="none" w:sz="0" w:space="0" w:color="auto"/>
                                    <w:left w:val="none" w:sz="0" w:space="0" w:color="auto"/>
                                    <w:bottom w:val="none" w:sz="0" w:space="0" w:color="auto"/>
                                    <w:right w:val="none" w:sz="0" w:space="0" w:color="auto"/>
                                  </w:divBdr>
                                  <w:divsChild>
                                    <w:div w:id="601575224">
                                      <w:marLeft w:val="0"/>
                                      <w:marRight w:val="0"/>
                                      <w:marTop w:val="0"/>
                                      <w:marBottom w:val="0"/>
                                      <w:divBdr>
                                        <w:top w:val="none" w:sz="0" w:space="0" w:color="auto"/>
                                        <w:left w:val="none" w:sz="0" w:space="0" w:color="auto"/>
                                        <w:bottom w:val="none" w:sz="0" w:space="0" w:color="auto"/>
                                        <w:right w:val="none" w:sz="0" w:space="0" w:color="auto"/>
                                      </w:divBdr>
                                      <w:divsChild>
                                        <w:div w:id="1354841176">
                                          <w:marLeft w:val="0"/>
                                          <w:marRight w:val="0"/>
                                          <w:marTop w:val="0"/>
                                          <w:marBottom w:val="0"/>
                                          <w:divBdr>
                                            <w:top w:val="none" w:sz="0" w:space="0" w:color="auto"/>
                                            <w:left w:val="none" w:sz="0" w:space="0" w:color="auto"/>
                                            <w:bottom w:val="none" w:sz="0" w:space="0" w:color="auto"/>
                                            <w:right w:val="none" w:sz="0" w:space="0" w:color="auto"/>
                                          </w:divBdr>
                                          <w:divsChild>
                                            <w:div w:id="1866745239">
                                              <w:marLeft w:val="0"/>
                                              <w:marRight w:val="0"/>
                                              <w:marTop w:val="0"/>
                                              <w:marBottom w:val="0"/>
                                              <w:divBdr>
                                                <w:top w:val="none" w:sz="0" w:space="0" w:color="auto"/>
                                                <w:left w:val="none" w:sz="0" w:space="0" w:color="auto"/>
                                                <w:bottom w:val="none" w:sz="0" w:space="0" w:color="auto"/>
                                                <w:right w:val="none" w:sz="0" w:space="0" w:color="auto"/>
                                              </w:divBdr>
                                              <w:divsChild>
                                                <w:div w:id="1182743816">
                                                  <w:marLeft w:val="0"/>
                                                  <w:marRight w:val="0"/>
                                                  <w:marTop w:val="0"/>
                                                  <w:marBottom w:val="0"/>
                                                  <w:divBdr>
                                                    <w:top w:val="none" w:sz="0" w:space="0" w:color="auto"/>
                                                    <w:left w:val="none" w:sz="0" w:space="0" w:color="auto"/>
                                                    <w:bottom w:val="none" w:sz="0" w:space="0" w:color="auto"/>
                                                    <w:right w:val="none" w:sz="0" w:space="0" w:color="auto"/>
                                                  </w:divBdr>
                                                  <w:divsChild>
                                                    <w:div w:id="1907452240">
                                                      <w:marLeft w:val="0"/>
                                                      <w:marRight w:val="0"/>
                                                      <w:marTop w:val="0"/>
                                                      <w:marBottom w:val="0"/>
                                                      <w:divBdr>
                                                        <w:top w:val="none" w:sz="0" w:space="0" w:color="auto"/>
                                                        <w:left w:val="none" w:sz="0" w:space="0" w:color="auto"/>
                                                        <w:bottom w:val="none" w:sz="0" w:space="0" w:color="auto"/>
                                                        <w:right w:val="none" w:sz="0" w:space="0" w:color="auto"/>
                                                      </w:divBdr>
                                                      <w:divsChild>
                                                        <w:div w:id="807287258">
                                                          <w:marLeft w:val="0"/>
                                                          <w:marRight w:val="0"/>
                                                          <w:marTop w:val="0"/>
                                                          <w:marBottom w:val="0"/>
                                                          <w:divBdr>
                                                            <w:top w:val="none" w:sz="0" w:space="0" w:color="auto"/>
                                                            <w:left w:val="none" w:sz="0" w:space="0" w:color="auto"/>
                                                            <w:bottom w:val="none" w:sz="0" w:space="0" w:color="auto"/>
                                                            <w:right w:val="none" w:sz="0" w:space="0" w:color="auto"/>
                                                          </w:divBdr>
                                                          <w:divsChild>
                                                            <w:div w:id="1465388241">
                                                              <w:marLeft w:val="0"/>
                                                              <w:marRight w:val="0"/>
                                                              <w:marTop w:val="0"/>
                                                              <w:marBottom w:val="0"/>
                                                              <w:divBdr>
                                                                <w:top w:val="none" w:sz="0" w:space="0" w:color="auto"/>
                                                                <w:left w:val="none" w:sz="0" w:space="0" w:color="auto"/>
                                                                <w:bottom w:val="none" w:sz="0" w:space="0" w:color="auto"/>
                                                                <w:right w:val="none" w:sz="0" w:space="0" w:color="auto"/>
                                                              </w:divBdr>
                                                              <w:divsChild>
                                                                <w:div w:id="2067878079">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705">
                                                              <w:marLeft w:val="0"/>
                                                              <w:marRight w:val="0"/>
                                                              <w:marTop w:val="0"/>
                                                              <w:marBottom w:val="0"/>
                                                              <w:divBdr>
                                                                <w:top w:val="none" w:sz="0" w:space="0" w:color="auto"/>
                                                                <w:left w:val="none" w:sz="0" w:space="0" w:color="auto"/>
                                                                <w:bottom w:val="none" w:sz="0" w:space="0" w:color="auto"/>
                                                                <w:right w:val="none" w:sz="0" w:space="0" w:color="auto"/>
                                                              </w:divBdr>
                                                              <w:divsChild>
                                                                <w:div w:id="1880388345">
                                                                  <w:marLeft w:val="0"/>
                                                                  <w:marRight w:val="0"/>
                                                                  <w:marTop w:val="0"/>
                                                                  <w:marBottom w:val="0"/>
                                                                  <w:divBdr>
                                                                    <w:top w:val="none" w:sz="0" w:space="0" w:color="auto"/>
                                                                    <w:left w:val="none" w:sz="0" w:space="0" w:color="auto"/>
                                                                    <w:bottom w:val="none" w:sz="0" w:space="0" w:color="auto"/>
                                                                    <w:right w:val="none" w:sz="0" w:space="0" w:color="auto"/>
                                                                  </w:divBdr>
                                                                  <w:divsChild>
                                                                    <w:div w:id="101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961">
                                                              <w:marLeft w:val="0"/>
                                                              <w:marRight w:val="0"/>
                                                              <w:marTop w:val="0"/>
                                                              <w:marBottom w:val="0"/>
                                                              <w:divBdr>
                                                                <w:top w:val="none" w:sz="0" w:space="0" w:color="auto"/>
                                                                <w:left w:val="none" w:sz="0" w:space="0" w:color="auto"/>
                                                                <w:bottom w:val="none" w:sz="0" w:space="0" w:color="auto"/>
                                                                <w:right w:val="none" w:sz="0" w:space="0" w:color="auto"/>
                                                              </w:divBdr>
                                                              <w:divsChild>
                                                                <w:div w:id="842553621">
                                                                  <w:marLeft w:val="0"/>
                                                                  <w:marRight w:val="0"/>
                                                                  <w:marTop w:val="0"/>
                                                                  <w:marBottom w:val="0"/>
                                                                  <w:divBdr>
                                                                    <w:top w:val="none" w:sz="0" w:space="0" w:color="auto"/>
                                                                    <w:left w:val="none" w:sz="0" w:space="0" w:color="auto"/>
                                                                    <w:bottom w:val="none" w:sz="0" w:space="0" w:color="auto"/>
                                                                    <w:right w:val="none" w:sz="0" w:space="0" w:color="auto"/>
                                                                  </w:divBdr>
                                                                  <w:divsChild>
                                                                    <w:div w:id="1848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188355">
      <w:bodyDiv w:val="1"/>
      <w:marLeft w:val="0"/>
      <w:marRight w:val="0"/>
      <w:marTop w:val="0"/>
      <w:marBottom w:val="0"/>
      <w:divBdr>
        <w:top w:val="none" w:sz="0" w:space="0" w:color="auto"/>
        <w:left w:val="none" w:sz="0" w:space="0" w:color="auto"/>
        <w:bottom w:val="none" w:sz="0" w:space="0" w:color="auto"/>
        <w:right w:val="none" w:sz="0" w:space="0" w:color="auto"/>
      </w:divBdr>
    </w:div>
    <w:div w:id="1747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Article.do?cidTexte=JORFTEXT000033680665&amp;idArticle=JORFARTI000033680758&amp;categorieLien=cid"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6C415-252E-4F12-8061-0D26A93A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1</TotalTime>
  <Pages>2</Pages>
  <Words>481</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3435</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CIANFARANI, Anne</cp:lastModifiedBy>
  <cp:revision>2</cp:revision>
  <cp:lastPrinted>2016-10-07T09:18:00Z</cp:lastPrinted>
  <dcterms:created xsi:type="dcterms:W3CDTF">2018-07-13T12:43:00Z</dcterms:created>
  <dcterms:modified xsi:type="dcterms:W3CDTF">2018-07-13T12:43:00Z</dcterms:modified>
</cp:coreProperties>
</file>